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22EF7"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 xml:space="preserve">Minnesota Hockey has a </w:t>
      </w:r>
      <w:proofErr w:type="gramStart"/>
      <w:r w:rsidRPr="00A12882">
        <w:rPr>
          <w:rFonts w:ascii="Open Sans" w:eastAsia="Times New Roman" w:hAnsi="Open Sans" w:cs="Open Sans"/>
          <w:color w:val="000000"/>
          <w:kern w:val="0"/>
          <w:sz w:val="21"/>
          <w:szCs w:val="21"/>
          <w14:ligatures w14:val="none"/>
        </w:rPr>
        <w:t>long standing</w:t>
      </w:r>
      <w:proofErr w:type="gramEnd"/>
      <w:r w:rsidRPr="00A12882">
        <w:rPr>
          <w:rFonts w:ascii="Open Sans" w:eastAsia="Times New Roman" w:hAnsi="Open Sans" w:cs="Open Sans"/>
          <w:color w:val="000000"/>
          <w:kern w:val="0"/>
          <w:sz w:val="21"/>
          <w:szCs w:val="21"/>
          <w14:ligatures w14:val="none"/>
        </w:rPr>
        <w:t xml:space="preserve"> tradition of providing our players with certain awards based on their achievements.  While the main focus should always be on the team and having fun, it is also important to reward those who push themselves to improve and attain a higher level of performance.</w:t>
      </w:r>
    </w:p>
    <w:p w14:paraId="0980B118"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For that reason, Minnesota Hockey is proud to provide the following awards:</w:t>
      </w:r>
    </w:p>
    <w:p w14:paraId="2916A6D5"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b/>
          <w:bCs/>
          <w:color w:val="000000"/>
          <w:kern w:val="0"/>
          <w:sz w:val="21"/>
          <w:szCs w:val="21"/>
          <w14:ligatures w14:val="none"/>
        </w:rPr>
        <w:t>Zero Award</w:t>
      </w:r>
      <w:r w:rsidRPr="00A12882">
        <w:rPr>
          <w:rFonts w:ascii="Open Sans" w:eastAsia="Times New Roman" w:hAnsi="Open Sans" w:cs="Open Sans"/>
          <w:color w:val="000000"/>
          <w:kern w:val="0"/>
          <w:sz w:val="21"/>
          <w:szCs w:val="21"/>
          <w14:ligatures w14:val="none"/>
        </w:rPr>
        <w:t>:  For a goalkeeper playing a complete game without allowing a goal.</w:t>
      </w:r>
    </w:p>
    <w:p w14:paraId="650B0D4C"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b/>
          <w:bCs/>
          <w:color w:val="000000"/>
          <w:kern w:val="0"/>
          <w:sz w:val="21"/>
          <w:szCs w:val="21"/>
          <w14:ligatures w14:val="none"/>
        </w:rPr>
        <w:t>Hat Trick Award</w:t>
      </w:r>
      <w:r w:rsidRPr="00A12882">
        <w:rPr>
          <w:rFonts w:ascii="Open Sans" w:eastAsia="Times New Roman" w:hAnsi="Open Sans" w:cs="Open Sans"/>
          <w:color w:val="000000"/>
          <w:kern w:val="0"/>
          <w:sz w:val="21"/>
          <w:szCs w:val="21"/>
          <w14:ligatures w14:val="none"/>
        </w:rPr>
        <w:t>:  For a player scoring three goals in one game.</w:t>
      </w:r>
    </w:p>
    <w:p w14:paraId="740A073B"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b/>
          <w:bCs/>
          <w:color w:val="000000"/>
          <w:kern w:val="0"/>
          <w:sz w:val="21"/>
          <w:szCs w:val="21"/>
          <w14:ligatures w14:val="none"/>
        </w:rPr>
        <w:t>Playmaker Award</w:t>
      </w:r>
      <w:r w:rsidRPr="00A12882">
        <w:rPr>
          <w:rFonts w:ascii="Open Sans" w:eastAsia="Times New Roman" w:hAnsi="Open Sans" w:cs="Open Sans"/>
          <w:color w:val="000000"/>
          <w:kern w:val="0"/>
          <w:sz w:val="21"/>
          <w:szCs w:val="21"/>
          <w14:ligatures w14:val="none"/>
        </w:rPr>
        <w:t>:  For a player registering three assists in one game.</w:t>
      </w:r>
    </w:p>
    <w:p w14:paraId="3FC44E7B"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To request these awards for your team, please submit the appropriate request form listed below to your District's Associate Registrar.</w:t>
      </w:r>
    </w:p>
    <w:p w14:paraId="69039BD3" w14:textId="77777777" w:rsidR="00A12882" w:rsidRPr="00A12882" w:rsidRDefault="00A12882" w:rsidP="00A12882">
      <w:pPr>
        <w:shd w:val="clear" w:color="auto" w:fill="FFFFFF"/>
        <w:spacing w:beforeAutospacing="1" w:after="0" w:afterAutospacing="1"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Player awards are distributed under the following conditions:</w:t>
      </w:r>
    </w:p>
    <w:p w14:paraId="4A7DD102" w14:textId="77777777" w:rsidR="00A12882" w:rsidRPr="00A12882" w:rsidRDefault="00A12882" w:rsidP="00A12882">
      <w:pPr>
        <w:numPr>
          <w:ilvl w:val="0"/>
          <w:numId w:val="1"/>
        </w:numPr>
        <w:shd w:val="clear" w:color="auto" w:fill="FFFFFF"/>
        <w:spacing w:after="0"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The recipient is a registered player.</w:t>
      </w:r>
    </w:p>
    <w:p w14:paraId="57C80E05" w14:textId="77777777" w:rsidR="00A12882" w:rsidRPr="00A12882" w:rsidRDefault="00A12882" w:rsidP="00A12882">
      <w:pPr>
        <w:numPr>
          <w:ilvl w:val="0"/>
          <w:numId w:val="1"/>
        </w:numPr>
        <w:shd w:val="clear" w:color="auto" w:fill="FFFFFF"/>
        <w:spacing w:after="0"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The game was in league competition (not scrimmage or exhibition), a sanctioned tournament or a MN Hockey playoff involving only USA Hockey registered teams.</w:t>
      </w:r>
    </w:p>
    <w:p w14:paraId="30CEBCEB" w14:textId="77777777" w:rsidR="00A12882" w:rsidRPr="00A12882" w:rsidRDefault="00A12882" w:rsidP="00A12882">
      <w:pPr>
        <w:numPr>
          <w:ilvl w:val="0"/>
          <w:numId w:val="1"/>
        </w:numPr>
        <w:shd w:val="clear" w:color="auto" w:fill="FFFFFF"/>
        <w:spacing w:after="0"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The game was officiated by registered USA Hockey referees.</w:t>
      </w:r>
    </w:p>
    <w:p w14:paraId="06325AD1" w14:textId="77777777" w:rsidR="00A12882" w:rsidRPr="00A12882" w:rsidRDefault="00A12882" w:rsidP="00A12882">
      <w:pPr>
        <w:numPr>
          <w:ilvl w:val="0"/>
          <w:numId w:val="1"/>
        </w:numPr>
        <w:shd w:val="clear" w:color="auto" w:fill="FFFFFF"/>
        <w:spacing w:after="0"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Eligible player categories: All players Squirt and above.</w:t>
      </w:r>
    </w:p>
    <w:p w14:paraId="54D2B66D" w14:textId="77777777" w:rsidR="00A12882" w:rsidRPr="00A12882" w:rsidRDefault="00A12882" w:rsidP="00A12882">
      <w:pPr>
        <w:numPr>
          <w:ilvl w:val="0"/>
          <w:numId w:val="1"/>
        </w:numPr>
        <w:shd w:val="clear" w:color="auto" w:fill="FFFFFF"/>
        <w:spacing w:after="0"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A readable copy of the score sheet with the players listed is required with the application.</w:t>
      </w:r>
    </w:p>
    <w:p w14:paraId="32AD5DC6" w14:textId="77777777" w:rsidR="00A12882" w:rsidRPr="00A12882" w:rsidRDefault="00A12882" w:rsidP="00A12882">
      <w:pPr>
        <w:numPr>
          <w:ilvl w:val="0"/>
          <w:numId w:val="1"/>
        </w:numPr>
        <w:shd w:val="clear" w:color="auto" w:fill="FFFFFF"/>
        <w:spacing w:after="0" w:line="240" w:lineRule="auto"/>
        <w:rPr>
          <w:rFonts w:ascii="Open Sans" w:eastAsia="Times New Roman" w:hAnsi="Open Sans" w:cs="Open Sans"/>
          <w:color w:val="666666"/>
          <w:kern w:val="0"/>
          <w:sz w:val="21"/>
          <w:szCs w:val="21"/>
          <w14:ligatures w14:val="none"/>
        </w:rPr>
      </w:pPr>
      <w:r w:rsidRPr="00A12882">
        <w:rPr>
          <w:rFonts w:ascii="Open Sans" w:eastAsia="Times New Roman" w:hAnsi="Open Sans" w:cs="Open Sans"/>
          <w:color w:val="000000"/>
          <w:kern w:val="0"/>
          <w:sz w:val="21"/>
          <w:szCs w:val="21"/>
          <w14:ligatures w14:val="none"/>
        </w:rPr>
        <w:t>Limit of ONE of each award per player per season - i.e. one Hat Trick, one Playmaker and one Zero</w:t>
      </w:r>
    </w:p>
    <w:p w14:paraId="3AE70E16" w14:textId="77777777" w:rsidR="00F700F6" w:rsidRDefault="00F700F6"/>
    <w:sectPr w:rsidR="00F70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E73A8"/>
    <w:multiLevelType w:val="multilevel"/>
    <w:tmpl w:val="A7028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084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82"/>
    <w:rsid w:val="00A1154C"/>
    <w:rsid w:val="00A12882"/>
    <w:rsid w:val="00F7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C133"/>
  <w15:chartTrackingRefBased/>
  <w15:docId w15:val="{0B8B8BA3-6F8E-4549-B3EF-62820CDB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8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12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3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Brown</dc:creator>
  <cp:keywords/>
  <dc:description/>
  <cp:lastModifiedBy>Davina Brown</cp:lastModifiedBy>
  <cp:revision>1</cp:revision>
  <dcterms:created xsi:type="dcterms:W3CDTF">2024-04-14T21:52:00Z</dcterms:created>
  <dcterms:modified xsi:type="dcterms:W3CDTF">2024-04-14T21:53:00Z</dcterms:modified>
</cp:coreProperties>
</file>