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F9BF7" w14:textId="2AC7DDF4" w:rsidR="00915298" w:rsidRPr="00282DB7" w:rsidRDefault="00915298" w:rsidP="00915298">
      <w:pPr>
        <w:jc w:val="center"/>
        <w:rPr>
          <w:rFonts w:ascii="Arial" w:hAnsi="Arial" w:cs="Arial"/>
          <w:b/>
          <w:sz w:val="36"/>
          <w:szCs w:val="36"/>
        </w:rPr>
      </w:pPr>
      <w:r>
        <w:rPr>
          <w:rFonts w:ascii="Arial" w:hAnsi="Arial" w:cs="Arial"/>
          <w:b/>
          <w:sz w:val="36"/>
          <w:szCs w:val="36"/>
        </w:rPr>
        <w:t>TAY</w:t>
      </w:r>
      <w:r w:rsidRPr="00282DB7">
        <w:rPr>
          <w:rFonts w:ascii="Arial" w:hAnsi="Arial" w:cs="Arial"/>
          <w:b/>
          <w:sz w:val="36"/>
          <w:szCs w:val="36"/>
        </w:rPr>
        <w:t>HA BOARD MEETING MINUTES</w:t>
      </w:r>
    </w:p>
    <w:p w14:paraId="70FF217A" w14:textId="19BEE321" w:rsidR="00915298" w:rsidRPr="00282DB7" w:rsidRDefault="002D578F" w:rsidP="00915298">
      <w:pPr>
        <w:jc w:val="center"/>
        <w:rPr>
          <w:rFonts w:ascii="Arial" w:hAnsi="Arial" w:cs="Arial"/>
          <w:sz w:val="28"/>
          <w:szCs w:val="28"/>
          <w:u w:val="single"/>
        </w:rPr>
      </w:pPr>
      <w:r>
        <w:rPr>
          <w:rFonts w:ascii="Arial" w:hAnsi="Arial" w:cs="Arial"/>
          <w:u w:val="single"/>
        </w:rPr>
        <w:t>September 13</w:t>
      </w:r>
      <w:r w:rsidR="00915298" w:rsidRPr="00282DB7">
        <w:rPr>
          <w:rFonts w:ascii="Arial" w:hAnsi="Arial" w:cs="Arial"/>
          <w:u w:val="single"/>
        </w:rPr>
        <w:t>, 2020</w:t>
      </w:r>
    </w:p>
    <w:p w14:paraId="06B441DB" w14:textId="77777777" w:rsidR="00915298" w:rsidRPr="00282DB7" w:rsidRDefault="00915298" w:rsidP="00915298">
      <w:pPr>
        <w:rPr>
          <w:rFonts w:ascii="Arial" w:hAnsi="Arial" w:cs="Arial"/>
        </w:rPr>
      </w:pPr>
    </w:p>
    <w:p w14:paraId="4C4F1DD7" w14:textId="77777777" w:rsidR="00915298" w:rsidRPr="00282DB7" w:rsidRDefault="00915298" w:rsidP="00915298">
      <w:pPr>
        <w:rPr>
          <w:rFonts w:ascii="Arial" w:hAnsi="Arial" w:cs="Arial"/>
        </w:rPr>
      </w:pPr>
    </w:p>
    <w:p w14:paraId="12388C30" w14:textId="77777777" w:rsidR="00915298" w:rsidRPr="00282DB7" w:rsidRDefault="00915298" w:rsidP="00915298">
      <w:pPr>
        <w:pStyle w:val="Heading3"/>
      </w:pPr>
      <w:r w:rsidRPr="00282DB7">
        <w:t>CALL TO ORDER</w:t>
      </w:r>
    </w:p>
    <w:p w14:paraId="03C0920C" w14:textId="77777777" w:rsidR="003D058B" w:rsidRDefault="002D578F" w:rsidP="00915298">
      <w:pPr>
        <w:rPr>
          <w:rFonts w:ascii="Arial" w:hAnsi="Arial" w:cs="Arial"/>
        </w:rPr>
      </w:pPr>
      <w:r w:rsidRPr="003D058B">
        <w:rPr>
          <w:rFonts w:ascii="Arial" w:hAnsi="Arial" w:cs="Arial"/>
        </w:rPr>
        <w:t xml:space="preserve">The September 2020 TAYHA Board of Directors meeting was called to order by Mike Launderville at 7:08pm. </w:t>
      </w:r>
    </w:p>
    <w:p w14:paraId="1984E413" w14:textId="1A2E780F" w:rsidR="003D058B" w:rsidRDefault="002D578F" w:rsidP="00915298">
      <w:pPr>
        <w:rPr>
          <w:rFonts w:ascii="Arial" w:hAnsi="Arial" w:cs="Arial"/>
        </w:rPr>
      </w:pPr>
      <w:r w:rsidRPr="003D058B">
        <w:rPr>
          <w:rFonts w:ascii="Arial" w:hAnsi="Arial" w:cs="Arial"/>
        </w:rPr>
        <w:t xml:space="preserve">Members present were Mike Launderville, Ann Hackman, Maria Buche, Tom Klein, Casey Regan, Darrin Johnson, Josh Royce, Matt Fairbanks, Chris Thompson </w:t>
      </w:r>
    </w:p>
    <w:p w14:paraId="5957A2A0" w14:textId="30557811" w:rsidR="00915298" w:rsidRDefault="002D578F" w:rsidP="00915298">
      <w:pPr>
        <w:rPr>
          <w:rFonts w:ascii="Arial" w:hAnsi="Arial" w:cs="Arial"/>
        </w:rPr>
      </w:pPr>
      <w:r w:rsidRPr="003D058B">
        <w:rPr>
          <w:rFonts w:ascii="Arial" w:hAnsi="Arial" w:cs="Arial"/>
        </w:rPr>
        <w:t>7 general member were present.</w:t>
      </w:r>
    </w:p>
    <w:p w14:paraId="59EBE18A" w14:textId="49386245" w:rsidR="003A34AB" w:rsidRDefault="003A34AB" w:rsidP="00915298">
      <w:pPr>
        <w:rPr>
          <w:rFonts w:ascii="Arial" w:hAnsi="Arial" w:cs="Arial"/>
        </w:rPr>
      </w:pPr>
    </w:p>
    <w:p w14:paraId="2BAFAD65" w14:textId="77777777" w:rsidR="003A34AB" w:rsidRDefault="003A34AB" w:rsidP="00915298">
      <w:r w:rsidRPr="003A34AB">
        <w:rPr>
          <w:rFonts w:ascii="Arial" w:hAnsi="Arial" w:cs="Arial"/>
          <w:b/>
          <w:bCs/>
          <w:sz w:val="26"/>
          <w:szCs w:val="26"/>
        </w:rPr>
        <w:t>APPROVAL OF MINUTES</w:t>
      </w:r>
      <w:r>
        <w:t xml:space="preserve"> </w:t>
      </w:r>
    </w:p>
    <w:p w14:paraId="131EC391" w14:textId="5EACF13E" w:rsidR="003A34AB" w:rsidRPr="003A34AB" w:rsidRDefault="003A34AB" w:rsidP="00915298">
      <w:pPr>
        <w:rPr>
          <w:rFonts w:ascii="Arial" w:hAnsi="Arial" w:cs="Arial"/>
        </w:rPr>
      </w:pPr>
      <w:r w:rsidRPr="003A34AB">
        <w:rPr>
          <w:rFonts w:ascii="Arial" w:hAnsi="Arial" w:cs="Arial"/>
        </w:rPr>
        <w:t>Ann made a motion to approve the August 2020 meeting minutes. Josh seconded the motion. Motion carried</w:t>
      </w:r>
    </w:p>
    <w:p w14:paraId="7703261B" w14:textId="77777777" w:rsidR="004944E6" w:rsidRDefault="00915298" w:rsidP="00915298">
      <w:pPr>
        <w:pStyle w:val="Heading3"/>
      </w:pPr>
      <w:r w:rsidRPr="00282DB7">
        <w:t>PRESIDENT’S REPORT</w:t>
      </w:r>
    </w:p>
    <w:p w14:paraId="354D87C2" w14:textId="5BC7BE00" w:rsidR="007F3C1D" w:rsidRPr="00226E1A" w:rsidRDefault="004944E6" w:rsidP="00226E1A">
      <w:pPr>
        <w:rPr>
          <w:rFonts w:ascii="Arial" w:hAnsi="Arial" w:cs="Arial"/>
        </w:rPr>
      </w:pPr>
      <w:r w:rsidRPr="00226E1A">
        <w:rPr>
          <w:rFonts w:ascii="Arial" w:hAnsi="Arial" w:cs="Arial"/>
        </w:rPr>
        <w:t xml:space="preserve">Mike motioned for Chris Thompson for the mite director, Josh seconded the motion. Motion carried. Mike motioned for logan Kammerer for the goalie coordinator. Ann seconded the motion. Motion carried. Try outs will be moved to 10/10/20-10/11/20 due to the MSHL decision on fall and winter high school sports. </w:t>
      </w:r>
    </w:p>
    <w:p w14:paraId="74E795B2" w14:textId="232A4F42" w:rsidR="00915298" w:rsidRDefault="00915298" w:rsidP="00915298">
      <w:pPr>
        <w:pStyle w:val="Heading3"/>
      </w:pPr>
      <w:r w:rsidRPr="00282DB7">
        <w:t>VICE PRESIDENT’S REPORT</w:t>
      </w:r>
    </w:p>
    <w:p w14:paraId="23611EAA" w14:textId="77777777" w:rsidR="007F3C1D" w:rsidRPr="007F3C1D" w:rsidRDefault="007F3C1D" w:rsidP="007F3C1D">
      <w:pPr>
        <w:rPr>
          <w:rFonts w:ascii="Arial" w:hAnsi="Arial" w:cs="Arial"/>
        </w:rPr>
      </w:pPr>
      <w:r w:rsidRPr="007F3C1D">
        <w:rPr>
          <w:rFonts w:ascii="Arial" w:hAnsi="Arial" w:cs="Arial"/>
        </w:rPr>
        <w:t>Concession stand will be closed. Need to be able to do contact tracing and serve only ready to eat foods.</w:t>
      </w:r>
    </w:p>
    <w:p w14:paraId="0455796E" w14:textId="77777777" w:rsidR="007F3C1D" w:rsidRDefault="007F3C1D" w:rsidP="007F3C1D"/>
    <w:p w14:paraId="4725EFBA" w14:textId="5FE23699" w:rsidR="00915298" w:rsidRPr="00515A99" w:rsidRDefault="00915298" w:rsidP="007F3C1D">
      <w:pPr>
        <w:rPr>
          <w:rFonts w:ascii="Arial" w:hAnsi="Arial" w:cs="Arial"/>
          <w:b/>
          <w:bCs/>
          <w:sz w:val="26"/>
          <w:szCs w:val="26"/>
        </w:rPr>
      </w:pPr>
      <w:r w:rsidRPr="00515A99">
        <w:rPr>
          <w:rFonts w:ascii="Arial" w:hAnsi="Arial" w:cs="Arial"/>
          <w:b/>
          <w:bCs/>
          <w:sz w:val="26"/>
          <w:szCs w:val="26"/>
        </w:rPr>
        <w:t>TREASURER’S REPORT</w:t>
      </w:r>
    </w:p>
    <w:p w14:paraId="156A8D76" w14:textId="77777777" w:rsidR="00915298" w:rsidRPr="00282DB7" w:rsidRDefault="00915298" w:rsidP="00915298">
      <w:pPr>
        <w:rPr>
          <w:rFonts w:ascii="Arial" w:hAnsi="Arial" w:cs="Arial"/>
        </w:rPr>
      </w:pPr>
      <w:r w:rsidRPr="00282DB7">
        <w:rPr>
          <w:rFonts w:ascii="Arial" w:hAnsi="Arial" w:cs="Arial"/>
        </w:rPr>
        <w:t>The current month’s report is available for membership review at the meeting and previous months reports are available to view upon request.  Contact Ann Hackman if you have any questions.</w:t>
      </w:r>
    </w:p>
    <w:p w14:paraId="27571AC9" w14:textId="2C2A0EE9" w:rsidR="00915298" w:rsidRPr="00515A99" w:rsidRDefault="00515A99" w:rsidP="00515A99">
      <w:pPr>
        <w:rPr>
          <w:rFonts w:ascii="Arial" w:hAnsi="Arial" w:cs="Arial"/>
        </w:rPr>
      </w:pPr>
      <w:r w:rsidRPr="00515A99">
        <w:rPr>
          <w:rFonts w:ascii="Arial" w:hAnsi="Arial" w:cs="Arial"/>
        </w:rPr>
        <w:t>Sports engine needs to update the family discount section. There have been requests for scholarships. Contact Mike or Ann if needed for options.</w:t>
      </w:r>
    </w:p>
    <w:p w14:paraId="53AB647D" w14:textId="77777777" w:rsidR="00915298" w:rsidRPr="00282DB7" w:rsidRDefault="00915298" w:rsidP="00915298">
      <w:pPr>
        <w:pStyle w:val="Heading3"/>
      </w:pPr>
      <w:r w:rsidRPr="007C6216">
        <w:t>GAMBLING MANAGER’S REPORT</w:t>
      </w:r>
    </w:p>
    <w:p w14:paraId="713AF695" w14:textId="211F91DF" w:rsidR="00915298" w:rsidRPr="00282DB7" w:rsidRDefault="00915298" w:rsidP="00915298">
      <w:pPr>
        <w:rPr>
          <w:rFonts w:ascii="Arial" w:hAnsi="Arial" w:cs="Arial"/>
        </w:rPr>
      </w:pPr>
      <w:r w:rsidRPr="00282DB7">
        <w:rPr>
          <w:rFonts w:ascii="Arial" w:hAnsi="Arial" w:cs="Arial"/>
        </w:rPr>
        <w:t xml:space="preserve">John Maslowski gave the </w:t>
      </w:r>
      <w:r w:rsidRPr="00282DB7">
        <w:rPr>
          <w:rFonts w:ascii="Arial" w:hAnsi="Arial" w:cs="Arial"/>
          <w:u w:val="single"/>
        </w:rPr>
        <w:t xml:space="preserve">  </w:t>
      </w:r>
      <w:r w:rsidR="00177B51">
        <w:rPr>
          <w:rFonts w:ascii="Arial" w:hAnsi="Arial" w:cs="Arial"/>
          <w:i/>
          <w:color w:val="C0C0C0"/>
          <w:u w:val="single" w:color="000000"/>
        </w:rPr>
        <w:t xml:space="preserve">July </w:t>
      </w:r>
      <w:r w:rsidRPr="00282DB7">
        <w:rPr>
          <w:rFonts w:ascii="Arial" w:hAnsi="Arial" w:cs="Arial"/>
          <w:i/>
          <w:color w:val="C0C0C0"/>
          <w:u w:val="single" w:color="000000"/>
        </w:rPr>
        <w:t>2020</w:t>
      </w:r>
      <w:r w:rsidRPr="00282DB7">
        <w:rPr>
          <w:rFonts w:ascii="Arial" w:hAnsi="Arial" w:cs="Arial"/>
          <w:u w:val="single"/>
        </w:rPr>
        <w:t xml:space="preserve">  </w:t>
      </w:r>
      <w:r w:rsidRPr="00282DB7">
        <w:rPr>
          <w:rFonts w:ascii="Arial" w:hAnsi="Arial" w:cs="Arial"/>
        </w:rPr>
        <w:t xml:space="preserve"> charitable gambling report.   </w:t>
      </w:r>
    </w:p>
    <w:p w14:paraId="7E12B6E6" w14:textId="35AB8574" w:rsidR="00915298" w:rsidRPr="00282DB7" w:rsidRDefault="00915298" w:rsidP="00915298">
      <w:pPr>
        <w:rPr>
          <w:rFonts w:ascii="Arial" w:hAnsi="Arial" w:cs="Arial"/>
        </w:rPr>
      </w:pPr>
      <w:r w:rsidRPr="00282DB7">
        <w:rPr>
          <w:rFonts w:ascii="Arial" w:hAnsi="Arial" w:cs="Arial"/>
        </w:rPr>
        <w:t>Gross profits were $</w:t>
      </w:r>
      <w:r w:rsidR="009D6FA4">
        <w:rPr>
          <w:rFonts w:ascii="Arial" w:hAnsi="Arial" w:cs="Arial"/>
        </w:rPr>
        <w:t>28,148</w:t>
      </w:r>
    </w:p>
    <w:p w14:paraId="2EFF90AA" w14:textId="7B170C07" w:rsidR="00915298" w:rsidRPr="00282DB7" w:rsidRDefault="00915298" w:rsidP="00915298">
      <w:pPr>
        <w:rPr>
          <w:rFonts w:ascii="Arial" w:hAnsi="Arial" w:cs="Arial"/>
        </w:rPr>
      </w:pPr>
      <w:r w:rsidRPr="00282DB7">
        <w:rPr>
          <w:rFonts w:ascii="Arial" w:hAnsi="Arial" w:cs="Arial"/>
        </w:rPr>
        <w:t>Lawful purpose expenditures were $</w:t>
      </w:r>
      <w:r w:rsidR="009D6FA4">
        <w:rPr>
          <w:rFonts w:ascii="Arial" w:hAnsi="Arial" w:cs="Arial"/>
        </w:rPr>
        <w:t>14,228</w:t>
      </w:r>
    </w:p>
    <w:p w14:paraId="1D5D8E05" w14:textId="0510414B" w:rsidR="00915298" w:rsidRDefault="00915298" w:rsidP="00915298">
      <w:pPr>
        <w:rPr>
          <w:rFonts w:ascii="Arial" w:hAnsi="Arial" w:cs="Arial"/>
        </w:rPr>
      </w:pPr>
      <w:r w:rsidRPr="00282DB7">
        <w:rPr>
          <w:rFonts w:ascii="Arial" w:hAnsi="Arial" w:cs="Arial"/>
        </w:rPr>
        <w:t>Total allowable expenses were $</w:t>
      </w:r>
      <w:r w:rsidR="009D6FA4">
        <w:rPr>
          <w:rFonts w:ascii="Arial" w:hAnsi="Arial" w:cs="Arial"/>
        </w:rPr>
        <w:t>22,105</w:t>
      </w:r>
    </w:p>
    <w:p w14:paraId="291E1B80" w14:textId="2438C878" w:rsidR="00915298" w:rsidRPr="00282DB7" w:rsidRDefault="00915298" w:rsidP="00915298">
      <w:pPr>
        <w:rPr>
          <w:rFonts w:ascii="Arial" w:hAnsi="Arial" w:cs="Arial"/>
        </w:rPr>
      </w:pPr>
      <w:r w:rsidRPr="00282DB7">
        <w:rPr>
          <w:rFonts w:ascii="Arial" w:hAnsi="Arial" w:cs="Arial"/>
        </w:rPr>
        <w:t>Net profit $</w:t>
      </w:r>
      <w:r>
        <w:rPr>
          <w:rFonts w:ascii="Arial" w:hAnsi="Arial" w:cs="Arial"/>
        </w:rPr>
        <w:t>(</w:t>
      </w:r>
      <w:r w:rsidR="009D6FA4">
        <w:rPr>
          <w:rFonts w:ascii="Arial" w:hAnsi="Arial" w:cs="Arial"/>
        </w:rPr>
        <w:t>8,185</w:t>
      </w:r>
      <w:r>
        <w:rPr>
          <w:rFonts w:ascii="Arial" w:hAnsi="Arial" w:cs="Arial"/>
        </w:rPr>
        <w:t>)</w:t>
      </w:r>
    </w:p>
    <w:p w14:paraId="5E11BB31" w14:textId="77777777" w:rsidR="00915298" w:rsidRPr="00282DB7" w:rsidRDefault="00915298" w:rsidP="00915298">
      <w:pPr>
        <w:rPr>
          <w:rFonts w:ascii="Arial" w:hAnsi="Arial" w:cs="Arial"/>
        </w:rPr>
      </w:pPr>
    </w:p>
    <w:p w14:paraId="69472356" w14:textId="2C6BE3AB" w:rsidR="00915298" w:rsidRPr="00282DB7" w:rsidRDefault="00C75B52" w:rsidP="00915298">
      <w:pPr>
        <w:rPr>
          <w:rFonts w:ascii="Arial" w:hAnsi="Arial" w:cs="Arial"/>
        </w:rPr>
      </w:pPr>
      <w:r>
        <w:rPr>
          <w:rFonts w:ascii="Arial" w:hAnsi="Arial" w:cs="Arial"/>
        </w:rPr>
        <w:t>Tom</w:t>
      </w:r>
      <w:r w:rsidR="00915298" w:rsidRPr="00282DB7">
        <w:rPr>
          <w:rFonts w:ascii="Arial" w:hAnsi="Arial" w:cs="Arial"/>
        </w:rPr>
        <w:t xml:space="preserve"> made a motion to approve the gambling manager’s </w:t>
      </w:r>
      <w:r w:rsidR="00915298" w:rsidRPr="00282DB7">
        <w:rPr>
          <w:rFonts w:ascii="Arial" w:hAnsi="Arial" w:cs="Arial"/>
          <w:u w:val="single"/>
        </w:rPr>
        <w:t xml:space="preserve">  </w:t>
      </w:r>
      <w:r>
        <w:rPr>
          <w:rFonts w:ascii="Arial" w:hAnsi="Arial" w:cs="Arial"/>
          <w:i/>
          <w:color w:val="C0C0C0"/>
          <w:u w:val="single" w:color="000000"/>
        </w:rPr>
        <w:t xml:space="preserve">July </w:t>
      </w:r>
      <w:r w:rsidR="00915298">
        <w:rPr>
          <w:rFonts w:ascii="Arial" w:hAnsi="Arial" w:cs="Arial"/>
          <w:i/>
          <w:color w:val="C0C0C0"/>
          <w:u w:val="single" w:color="000000"/>
        </w:rPr>
        <w:t xml:space="preserve"> </w:t>
      </w:r>
      <w:r w:rsidR="00915298" w:rsidRPr="00282DB7">
        <w:rPr>
          <w:rFonts w:ascii="Arial" w:hAnsi="Arial" w:cs="Arial"/>
          <w:i/>
          <w:color w:val="C0C0C0"/>
          <w:u w:val="single" w:color="000000"/>
        </w:rPr>
        <w:t>2020</w:t>
      </w:r>
      <w:r w:rsidR="00915298" w:rsidRPr="00282DB7">
        <w:rPr>
          <w:rFonts w:ascii="Arial" w:hAnsi="Arial" w:cs="Arial"/>
          <w:u w:val="single"/>
        </w:rPr>
        <w:t xml:space="preserve"> </w:t>
      </w:r>
      <w:r w:rsidR="00915298" w:rsidRPr="00282DB7">
        <w:rPr>
          <w:rFonts w:ascii="Arial" w:hAnsi="Arial" w:cs="Arial"/>
        </w:rPr>
        <w:t xml:space="preserve"> report.</w:t>
      </w:r>
    </w:p>
    <w:p w14:paraId="69239798" w14:textId="410C3434" w:rsidR="00915298" w:rsidRPr="00282DB7" w:rsidRDefault="00C75B52" w:rsidP="00915298">
      <w:pPr>
        <w:rPr>
          <w:rFonts w:ascii="Arial" w:hAnsi="Arial" w:cs="Arial"/>
        </w:rPr>
      </w:pPr>
      <w:r>
        <w:rPr>
          <w:rFonts w:ascii="Arial" w:hAnsi="Arial" w:cs="Arial"/>
        </w:rPr>
        <w:t>Josh</w:t>
      </w:r>
      <w:r w:rsidR="00915298" w:rsidRPr="00282DB7">
        <w:rPr>
          <w:rFonts w:ascii="Arial" w:hAnsi="Arial" w:cs="Arial"/>
        </w:rPr>
        <w:t xml:space="preserve"> seconded the motion.  Motion </w:t>
      </w:r>
      <w:r w:rsidR="00915298" w:rsidRPr="00282DB7">
        <w:rPr>
          <w:rFonts w:ascii="Arial" w:hAnsi="Arial" w:cs="Arial"/>
          <w:u w:val="single"/>
        </w:rPr>
        <w:t xml:space="preserve">  </w:t>
      </w:r>
      <w:r w:rsidR="00915298" w:rsidRPr="00282DB7">
        <w:rPr>
          <w:rFonts w:ascii="Arial" w:hAnsi="Arial" w:cs="Arial"/>
          <w:i/>
          <w:color w:val="C0C0C0"/>
          <w:u w:val="single" w:color="000000"/>
        </w:rPr>
        <w:t xml:space="preserve">carried </w:t>
      </w:r>
      <w:r w:rsidR="00915298" w:rsidRPr="00282DB7">
        <w:rPr>
          <w:rFonts w:ascii="Arial" w:hAnsi="Arial" w:cs="Arial"/>
          <w:u w:val="single"/>
        </w:rPr>
        <w:t xml:space="preserve">  </w:t>
      </w:r>
      <w:r w:rsidR="00915298" w:rsidRPr="00282DB7">
        <w:rPr>
          <w:rFonts w:ascii="Arial" w:hAnsi="Arial" w:cs="Arial"/>
        </w:rPr>
        <w:t>.</w:t>
      </w:r>
    </w:p>
    <w:p w14:paraId="157B9E01" w14:textId="77777777" w:rsidR="00915298" w:rsidRPr="00282DB7" w:rsidRDefault="00915298" w:rsidP="00915298">
      <w:pPr>
        <w:ind w:left="360"/>
        <w:rPr>
          <w:rFonts w:ascii="Arial" w:hAnsi="Arial" w:cs="Arial"/>
        </w:rPr>
      </w:pPr>
    </w:p>
    <w:p w14:paraId="42694289" w14:textId="6C57A9DF" w:rsidR="00915298" w:rsidRPr="00282DB7" w:rsidRDefault="00534FD6" w:rsidP="00915298">
      <w:pPr>
        <w:rPr>
          <w:rFonts w:ascii="Arial" w:hAnsi="Arial" w:cs="Arial"/>
        </w:rPr>
      </w:pPr>
      <w:r>
        <w:rPr>
          <w:rFonts w:ascii="Arial" w:hAnsi="Arial" w:cs="Arial"/>
        </w:rPr>
        <w:t>Tom</w:t>
      </w:r>
      <w:r w:rsidR="00915298" w:rsidRPr="00282DB7">
        <w:rPr>
          <w:rFonts w:ascii="Arial" w:hAnsi="Arial" w:cs="Arial"/>
        </w:rPr>
        <w:t xml:space="preserve"> made a motion to pre-approve the allowable expenses for </w:t>
      </w:r>
      <w:r w:rsidR="00915298" w:rsidRPr="00282DB7">
        <w:rPr>
          <w:rFonts w:ascii="Arial" w:hAnsi="Arial" w:cs="Arial"/>
          <w:u w:val="single"/>
        </w:rPr>
        <w:t xml:space="preserve"> </w:t>
      </w:r>
      <w:r>
        <w:rPr>
          <w:rFonts w:ascii="Arial" w:hAnsi="Arial" w:cs="Arial"/>
          <w:i/>
          <w:color w:val="C0C0C0"/>
          <w:u w:val="single" w:color="000000"/>
        </w:rPr>
        <w:t xml:space="preserve">October </w:t>
      </w:r>
      <w:r w:rsidR="00915298" w:rsidRPr="00282DB7">
        <w:rPr>
          <w:rFonts w:ascii="Arial" w:hAnsi="Arial" w:cs="Arial"/>
          <w:i/>
          <w:color w:val="C0C0C0"/>
          <w:u w:val="single" w:color="000000"/>
        </w:rPr>
        <w:t>2020</w:t>
      </w:r>
      <w:r w:rsidR="00915298" w:rsidRPr="00282DB7">
        <w:rPr>
          <w:rFonts w:ascii="Arial" w:hAnsi="Arial" w:cs="Arial"/>
          <w:u w:val="single"/>
        </w:rPr>
        <w:t xml:space="preserve"> </w:t>
      </w:r>
      <w:r w:rsidR="00915298" w:rsidRPr="00282DB7">
        <w:rPr>
          <w:rFonts w:ascii="Arial" w:hAnsi="Arial" w:cs="Arial"/>
        </w:rPr>
        <w:t xml:space="preserve">  </w:t>
      </w:r>
    </w:p>
    <w:p w14:paraId="5B2A681F" w14:textId="734050D5" w:rsidR="00915298" w:rsidRPr="00282DB7" w:rsidRDefault="00534FD6" w:rsidP="00915298">
      <w:pPr>
        <w:rPr>
          <w:rFonts w:ascii="Arial" w:hAnsi="Arial" w:cs="Arial"/>
        </w:rPr>
      </w:pPr>
      <w:r>
        <w:rPr>
          <w:rFonts w:ascii="Arial" w:hAnsi="Arial" w:cs="Arial"/>
        </w:rPr>
        <w:t>Ann</w:t>
      </w:r>
      <w:r w:rsidR="00915298">
        <w:rPr>
          <w:rFonts w:ascii="Arial" w:hAnsi="Arial" w:cs="Arial"/>
        </w:rPr>
        <w:t xml:space="preserve"> </w:t>
      </w:r>
      <w:r w:rsidR="00915298" w:rsidRPr="00282DB7">
        <w:rPr>
          <w:rFonts w:ascii="Arial" w:hAnsi="Arial" w:cs="Arial"/>
        </w:rPr>
        <w:t xml:space="preserve">seconded the motion.  Motion </w:t>
      </w:r>
      <w:r w:rsidR="00915298" w:rsidRPr="00282DB7">
        <w:rPr>
          <w:rFonts w:ascii="Arial" w:hAnsi="Arial" w:cs="Arial"/>
          <w:u w:val="single"/>
        </w:rPr>
        <w:t xml:space="preserve">  </w:t>
      </w:r>
      <w:r w:rsidR="00915298" w:rsidRPr="00282DB7">
        <w:rPr>
          <w:rFonts w:ascii="Arial" w:hAnsi="Arial" w:cs="Arial"/>
          <w:i/>
          <w:color w:val="C0C0C0"/>
          <w:u w:val="single" w:color="000000"/>
        </w:rPr>
        <w:t xml:space="preserve">carried </w:t>
      </w:r>
      <w:r w:rsidR="00915298" w:rsidRPr="00282DB7">
        <w:rPr>
          <w:rFonts w:ascii="Arial" w:hAnsi="Arial" w:cs="Arial"/>
          <w:u w:val="single"/>
        </w:rPr>
        <w:t xml:space="preserve">  </w:t>
      </w:r>
      <w:r w:rsidR="00915298" w:rsidRPr="00282DB7">
        <w:rPr>
          <w:rFonts w:ascii="Arial" w:hAnsi="Arial" w:cs="Arial"/>
        </w:rPr>
        <w:t>.</w:t>
      </w:r>
    </w:p>
    <w:p w14:paraId="04E94BC0" w14:textId="77777777" w:rsidR="00915298" w:rsidRDefault="00915298" w:rsidP="00915298">
      <w:pPr>
        <w:rPr>
          <w:rFonts w:ascii="Arial" w:hAnsi="Arial" w:cs="Arial"/>
        </w:rPr>
      </w:pPr>
    </w:p>
    <w:p w14:paraId="4BFFC4B3" w14:textId="77777777" w:rsidR="00AB57F4" w:rsidRPr="00AB57F4" w:rsidRDefault="00AB57F4" w:rsidP="00AB57F4">
      <w:pPr>
        <w:rPr>
          <w:rFonts w:ascii="Arial" w:hAnsi="Arial" w:cs="Arial"/>
        </w:rPr>
      </w:pPr>
      <w:r w:rsidRPr="00AB57F4">
        <w:rPr>
          <w:rFonts w:ascii="Arial" w:hAnsi="Arial" w:cs="Arial"/>
        </w:rPr>
        <w:lastRenderedPageBreak/>
        <w:t>John stated that etabs have been doing great for us and we are starting to see good movement. The raffle looks good. Just a reminder that to win you must be 18+ and it must say so on the tickets.</w:t>
      </w:r>
    </w:p>
    <w:p w14:paraId="7996F9CD" w14:textId="269F6559" w:rsidR="00915298" w:rsidRPr="00282DB7" w:rsidRDefault="00915298" w:rsidP="00915298">
      <w:pPr>
        <w:pStyle w:val="Heading3"/>
      </w:pPr>
      <w:r w:rsidRPr="00282DB7">
        <w:t>DISTRICT 2 REPORT</w:t>
      </w:r>
    </w:p>
    <w:p w14:paraId="1E2D7375" w14:textId="77777777" w:rsidR="00DC7F2E" w:rsidRPr="00DC7F2E" w:rsidRDefault="00DC7F2E" w:rsidP="00DC7F2E">
      <w:pPr>
        <w:rPr>
          <w:rFonts w:ascii="Arial" w:hAnsi="Arial" w:cs="Arial"/>
        </w:rPr>
      </w:pPr>
      <w:r w:rsidRPr="00DC7F2E">
        <w:rPr>
          <w:rFonts w:ascii="Arial" w:hAnsi="Arial" w:cs="Arial"/>
        </w:rPr>
        <w:t>Some associations are moving to crossbar instead of sports engine. There may not be enough teams at all levels. MN hockey is recommending that teams book tournaments in MN, Phase 3 will be out soon and posted on their website. Only 2 coaches are allowed on the bench. MUST wear mask! Any minor officials must also wear masks. No update yet on regions/state. Locker room monitors only need background check. Many refs are not returning which may limit scrimmages. Rule Change: Submissions need to be emailed within 24 hours for misconduct etc. Only D2 refs for D2 games. Final teams are due at the next meeting.</w:t>
      </w:r>
    </w:p>
    <w:p w14:paraId="27E8A35D" w14:textId="731F9895" w:rsidR="00915298" w:rsidRDefault="00915298" w:rsidP="00915298">
      <w:pPr>
        <w:pStyle w:val="Heading3"/>
      </w:pPr>
      <w:r w:rsidRPr="00282DB7">
        <w:t>MAJOR</w:t>
      </w:r>
      <w:r>
        <w:t>/MINOR</w:t>
      </w:r>
      <w:r w:rsidRPr="00282DB7">
        <w:t xml:space="preserve"> TEAM REPORT</w:t>
      </w:r>
    </w:p>
    <w:p w14:paraId="2526EB01" w14:textId="77777777" w:rsidR="00D6378B" w:rsidRPr="00D6378B" w:rsidRDefault="00D6378B" w:rsidP="00D6378B">
      <w:pPr>
        <w:rPr>
          <w:rFonts w:ascii="Arial" w:hAnsi="Arial" w:cs="Arial"/>
        </w:rPr>
      </w:pPr>
      <w:r w:rsidRPr="00D6378B">
        <w:rPr>
          <w:rFonts w:ascii="Arial" w:hAnsi="Arial" w:cs="Arial"/>
        </w:rPr>
        <w:t>In town tournaments are set. Leaving it up to individual teams to schedule out of town based on parent preference.</w:t>
      </w:r>
    </w:p>
    <w:p w14:paraId="1D48133E" w14:textId="278B46C6" w:rsidR="00915298" w:rsidRPr="00282DB7" w:rsidRDefault="00915298" w:rsidP="00915298">
      <w:pPr>
        <w:pStyle w:val="Heading3"/>
      </w:pPr>
      <w:r w:rsidRPr="00282DB7">
        <w:t>MITE TEAM REPORT</w:t>
      </w:r>
    </w:p>
    <w:p w14:paraId="708EB317" w14:textId="725FE414" w:rsidR="00915298" w:rsidRPr="00282DB7" w:rsidRDefault="00D6378B" w:rsidP="00915298">
      <w:pPr>
        <w:rPr>
          <w:rFonts w:ascii="Arial" w:hAnsi="Arial" w:cs="Arial"/>
        </w:rPr>
      </w:pPr>
      <w:r>
        <w:rPr>
          <w:rFonts w:ascii="Arial" w:hAnsi="Arial" w:cs="Arial"/>
        </w:rPr>
        <w:t>N/A</w:t>
      </w:r>
    </w:p>
    <w:p w14:paraId="2D796B8C" w14:textId="77777777" w:rsidR="00915298" w:rsidRPr="00282DB7" w:rsidRDefault="00915298" w:rsidP="00915298">
      <w:pPr>
        <w:pStyle w:val="Heading3"/>
      </w:pPr>
      <w:r w:rsidRPr="00282DB7">
        <w:t>GIRL’S TEAM REPORT</w:t>
      </w:r>
    </w:p>
    <w:p w14:paraId="54A2E644" w14:textId="77777777" w:rsidR="00702574" w:rsidRPr="00702574" w:rsidRDefault="00702574" w:rsidP="00702574">
      <w:pPr>
        <w:rPr>
          <w:rFonts w:ascii="Arial" w:hAnsi="Arial" w:cs="Arial"/>
        </w:rPr>
      </w:pPr>
      <w:r w:rsidRPr="00702574">
        <w:rPr>
          <w:rFonts w:ascii="Arial" w:hAnsi="Arial" w:cs="Arial"/>
        </w:rPr>
        <w:t xml:space="preserve">No try outs are needed this year. U10B2, U12B, U15A Josh motioned for Ryan Forsman to be the head coach for the U10B, Ann seconded the motion. Motion carried Josh motioned for Wade McClellan to be the U12B head coach, Matt seconded the motion. Motion carried. U15A will still co-op with MV/Irondale. Tournaments are set. </w:t>
      </w:r>
    </w:p>
    <w:p w14:paraId="28353799" w14:textId="1BD4FAB6" w:rsidR="00915298" w:rsidRPr="00282DB7" w:rsidRDefault="00915298" w:rsidP="00915298">
      <w:pPr>
        <w:pStyle w:val="Heading3"/>
      </w:pPr>
      <w:r w:rsidRPr="00282DB7">
        <w:t>JUNIOR GOLD REPORT</w:t>
      </w:r>
    </w:p>
    <w:p w14:paraId="1CA2BD7A" w14:textId="77777777" w:rsidR="00915298" w:rsidRPr="00282DB7" w:rsidRDefault="00915298" w:rsidP="00915298">
      <w:pPr>
        <w:rPr>
          <w:rFonts w:ascii="Arial" w:hAnsi="Arial" w:cs="Arial"/>
        </w:rPr>
      </w:pPr>
      <w:r w:rsidRPr="00282DB7">
        <w:rPr>
          <w:rFonts w:ascii="Arial" w:hAnsi="Arial" w:cs="Arial"/>
        </w:rPr>
        <w:t>N/A</w:t>
      </w:r>
    </w:p>
    <w:p w14:paraId="2A4BC372" w14:textId="77777777" w:rsidR="00915298" w:rsidRDefault="00915298" w:rsidP="00915298">
      <w:pPr>
        <w:pStyle w:val="Heading3"/>
      </w:pPr>
      <w:r w:rsidRPr="00282DB7">
        <w:t>SAFE SPORT</w:t>
      </w:r>
    </w:p>
    <w:p w14:paraId="2103E7E3" w14:textId="77777777" w:rsidR="00F70DF0" w:rsidRPr="00F70DF0" w:rsidRDefault="00F70DF0" w:rsidP="00F70DF0">
      <w:pPr>
        <w:rPr>
          <w:rFonts w:ascii="Arial" w:hAnsi="Arial" w:cs="Arial"/>
        </w:rPr>
      </w:pPr>
      <w:r w:rsidRPr="00F70DF0">
        <w:rPr>
          <w:rFonts w:ascii="Arial" w:hAnsi="Arial" w:cs="Arial"/>
        </w:rPr>
        <w:t>All coaches, locker room attendants, board members etc need to make sure to complete.</w:t>
      </w:r>
    </w:p>
    <w:p w14:paraId="0296BA55" w14:textId="7863A027" w:rsidR="00915298" w:rsidRDefault="00915298" w:rsidP="00915298">
      <w:pPr>
        <w:pStyle w:val="Heading3"/>
      </w:pPr>
      <w:r w:rsidRPr="00282DB7">
        <w:t>EQUIPMENT/APPAREL REPORT</w:t>
      </w:r>
    </w:p>
    <w:p w14:paraId="4DDC032A" w14:textId="313DB3D7" w:rsidR="00915298" w:rsidRPr="00A36B64" w:rsidRDefault="00F70DF0" w:rsidP="00915298">
      <w:pPr>
        <w:rPr>
          <w:rFonts w:ascii="Arial" w:hAnsi="Arial" w:cs="Arial"/>
          <w:sz w:val="26"/>
          <w:szCs w:val="26"/>
        </w:rPr>
      </w:pPr>
      <w:r>
        <w:rPr>
          <w:rFonts w:ascii="Arial" w:hAnsi="Arial" w:cs="Arial"/>
          <w:sz w:val="26"/>
          <w:szCs w:val="26"/>
        </w:rPr>
        <w:t xml:space="preserve">Store will be open this week. </w:t>
      </w:r>
    </w:p>
    <w:p w14:paraId="0C7251AE" w14:textId="77777777" w:rsidR="00915298" w:rsidRDefault="00915298" w:rsidP="00915298">
      <w:pPr>
        <w:pStyle w:val="Heading3"/>
      </w:pPr>
      <w:r w:rsidRPr="00282DB7">
        <w:t>REGISTRAR REPORT</w:t>
      </w:r>
    </w:p>
    <w:p w14:paraId="6C493934" w14:textId="50F73C73" w:rsidR="00915298" w:rsidRPr="0047456F" w:rsidRDefault="00056C6B" w:rsidP="00915298">
      <w:pPr>
        <w:rPr>
          <w:rFonts w:ascii="Arial" w:hAnsi="Arial" w:cs="Arial"/>
          <w:sz w:val="26"/>
          <w:szCs w:val="26"/>
        </w:rPr>
      </w:pPr>
      <w:r>
        <w:rPr>
          <w:rFonts w:ascii="Arial" w:hAnsi="Arial" w:cs="Arial"/>
          <w:sz w:val="26"/>
          <w:szCs w:val="26"/>
        </w:rPr>
        <w:t>N/A</w:t>
      </w:r>
    </w:p>
    <w:p w14:paraId="5024632C" w14:textId="77777777" w:rsidR="00915298" w:rsidRPr="00282DB7" w:rsidRDefault="00915298" w:rsidP="00915298">
      <w:pPr>
        <w:pStyle w:val="Heading3"/>
      </w:pPr>
      <w:r w:rsidRPr="00282DB7">
        <w:t>ICE MANAGER REPORT</w:t>
      </w:r>
    </w:p>
    <w:p w14:paraId="1EFD5C63" w14:textId="77777777" w:rsidR="00915298" w:rsidRPr="00282DB7" w:rsidRDefault="00915298" w:rsidP="00915298">
      <w:pPr>
        <w:rPr>
          <w:rFonts w:ascii="Arial" w:hAnsi="Arial" w:cs="Arial"/>
        </w:rPr>
      </w:pPr>
      <w:r w:rsidRPr="00282DB7">
        <w:rPr>
          <w:rFonts w:ascii="Arial" w:hAnsi="Arial" w:cs="Arial"/>
        </w:rPr>
        <w:t>N/A</w:t>
      </w:r>
    </w:p>
    <w:p w14:paraId="78CE0DCA" w14:textId="77777777" w:rsidR="00915298" w:rsidRPr="00282DB7" w:rsidRDefault="00915298" w:rsidP="00915298">
      <w:pPr>
        <w:pStyle w:val="Heading3"/>
      </w:pPr>
      <w:r w:rsidRPr="00282DB7">
        <w:t>FUNDRAISING REPORT &amp; SOCIAL EVENTS</w:t>
      </w:r>
    </w:p>
    <w:p w14:paraId="13F3F7B2" w14:textId="77777777" w:rsidR="00915298" w:rsidRPr="00282DB7" w:rsidRDefault="00915298" w:rsidP="00915298">
      <w:pPr>
        <w:rPr>
          <w:rFonts w:ascii="Arial" w:hAnsi="Arial" w:cs="Arial"/>
        </w:rPr>
      </w:pPr>
      <w:r w:rsidRPr="00282DB7">
        <w:rPr>
          <w:rFonts w:ascii="Arial" w:hAnsi="Arial" w:cs="Arial"/>
        </w:rPr>
        <w:t>N/A</w:t>
      </w:r>
    </w:p>
    <w:p w14:paraId="11721E24" w14:textId="77777777" w:rsidR="00915298" w:rsidRPr="00282DB7" w:rsidRDefault="00915298" w:rsidP="00915298">
      <w:pPr>
        <w:pStyle w:val="Heading3"/>
      </w:pPr>
      <w:r w:rsidRPr="00282DB7">
        <w:t>CONCESSION REPORT</w:t>
      </w:r>
    </w:p>
    <w:p w14:paraId="61FB0093" w14:textId="77777777" w:rsidR="00915298" w:rsidRPr="00282DB7" w:rsidRDefault="00915298" w:rsidP="00915298">
      <w:pPr>
        <w:rPr>
          <w:rFonts w:ascii="Arial" w:hAnsi="Arial" w:cs="Arial"/>
        </w:rPr>
      </w:pPr>
      <w:r w:rsidRPr="00282DB7">
        <w:rPr>
          <w:rFonts w:ascii="Arial" w:hAnsi="Arial" w:cs="Arial"/>
        </w:rPr>
        <w:t>N/A</w:t>
      </w:r>
    </w:p>
    <w:p w14:paraId="7551FBC3" w14:textId="77777777" w:rsidR="00915298" w:rsidRPr="00282DB7" w:rsidRDefault="00915298" w:rsidP="00915298">
      <w:pPr>
        <w:pStyle w:val="Heading3"/>
      </w:pPr>
      <w:r w:rsidRPr="00282DB7">
        <w:lastRenderedPageBreak/>
        <w:t>ARENA REPORT</w:t>
      </w:r>
    </w:p>
    <w:p w14:paraId="65346B69" w14:textId="77777777" w:rsidR="00915298" w:rsidRPr="00282DB7" w:rsidRDefault="00915298" w:rsidP="00915298">
      <w:pPr>
        <w:rPr>
          <w:rFonts w:ascii="Arial" w:hAnsi="Arial" w:cs="Arial"/>
        </w:rPr>
      </w:pPr>
      <w:r w:rsidRPr="00282DB7">
        <w:rPr>
          <w:rFonts w:ascii="Arial" w:hAnsi="Arial" w:cs="Arial"/>
        </w:rPr>
        <w:t>N/A</w:t>
      </w:r>
    </w:p>
    <w:p w14:paraId="270999DA" w14:textId="77777777" w:rsidR="00915298" w:rsidRPr="00282DB7" w:rsidRDefault="00915298" w:rsidP="00915298">
      <w:pPr>
        <w:pStyle w:val="Heading3"/>
      </w:pPr>
      <w:r w:rsidRPr="00282DB7">
        <w:t>GRIEVANCE REPORT</w:t>
      </w:r>
    </w:p>
    <w:p w14:paraId="365FF997" w14:textId="77777777" w:rsidR="00915298" w:rsidRPr="00282DB7" w:rsidRDefault="00915298" w:rsidP="00915298">
      <w:pPr>
        <w:rPr>
          <w:rFonts w:ascii="Arial" w:hAnsi="Arial" w:cs="Arial"/>
        </w:rPr>
      </w:pPr>
      <w:r w:rsidRPr="00282DB7">
        <w:rPr>
          <w:rFonts w:ascii="Arial" w:hAnsi="Arial" w:cs="Arial"/>
        </w:rPr>
        <w:t xml:space="preserve"> N/A</w:t>
      </w:r>
    </w:p>
    <w:p w14:paraId="1AF6F4F1" w14:textId="77777777" w:rsidR="00915298" w:rsidRPr="00282DB7" w:rsidRDefault="00915298" w:rsidP="00915298">
      <w:pPr>
        <w:pStyle w:val="Heading3"/>
      </w:pPr>
      <w:r w:rsidRPr="00282DB7">
        <w:t>UNFINISHED BUSINESS</w:t>
      </w:r>
    </w:p>
    <w:p w14:paraId="0F1F8849" w14:textId="77777777" w:rsidR="00915298" w:rsidRPr="00282DB7" w:rsidRDefault="00915298" w:rsidP="00915298">
      <w:pPr>
        <w:rPr>
          <w:rFonts w:ascii="Arial" w:hAnsi="Arial" w:cs="Arial"/>
        </w:rPr>
      </w:pPr>
      <w:r w:rsidRPr="00282DB7">
        <w:rPr>
          <w:rFonts w:ascii="Arial" w:hAnsi="Arial" w:cs="Arial"/>
        </w:rPr>
        <w:t>N/A</w:t>
      </w:r>
    </w:p>
    <w:p w14:paraId="47BC1DFA" w14:textId="77777777" w:rsidR="00915298" w:rsidRPr="00282DB7" w:rsidRDefault="00915298" w:rsidP="00915298">
      <w:pPr>
        <w:ind w:left="360"/>
        <w:rPr>
          <w:rFonts w:ascii="Arial" w:hAnsi="Arial" w:cs="Arial"/>
        </w:rPr>
      </w:pPr>
      <w:r w:rsidRPr="00282DB7">
        <w:rPr>
          <w:rFonts w:ascii="Arial" w:hAnsi="Arial" w:cs="Arial"/>
        </w:rPr>
        <w:t xml:space="preserve"> </w:t>
      </w:r>
    </w:p>
    <w:p w14:paraId="16D6E846" w14:textId="77777777" w:rsidR="00915298" w:rsidRDefault="00915298" w:rsidP="00915298">
      <w:pPr>
        <w:pStyle w:val="Heading3"/>
      </w:pPr>
      <w:r w:rsidRPr="00282DB7">
        <w:t>NEW BUSINESS</w:t>
      </w:r>
    </w:p>
    <w:p w14:paraId="4D9980D9" w14:textId="4C786D9F" w:rsidR="00915298" w:rsidRDefault="00056C6B" w:rsidP="00915298">
      <w:pPr>
        <w:rPr>
          <w:rFonts w:ascii="Arial" w:hAnsi="Arial" w:cs="Arial"/>
          <w:sz w:val="26"/>
          <w:szCs w:val="26"/>
        </w:rPr>
      </w:pPr>
      <w:r>
        <w:rPr>
          <w:rFonts w:ascii="Arial" w:hAnsi="Arial" w:cs="Arial"/>
          <w:sz w:val="26"/>
          <w:szCs w:val="26"/>
        </w:rPr>
        <w:t>N/A</w:t>
      </w:r>
    </w:p>
    <w:p w14:paraId="14F0E03F" w14:textId="77777777" w:rsidR="00915298" w:rsidRPr="00282DB7" w:rsidRDefault="00915298" w:rsidP="00915298">
      <w:pPr>
        <w:pStyle w:val="Heading3"/>
      </w:pPr>
      <w:r w:rsidRPr="00282DB7">
        <w:t>ADJOURNMENT</w:t>
      </w:r>
    </w:p>
    <w:p w14:paraId="77D79B70" w14:textId="5E32D7A9" w:rsidR="00915298" w:rsidRDefault="00056C6B" w:rsidP="00915298">
      <w:pPr>
        <w:rPr>
          <w:rFonts w:ascii="Arial" w:hAnsi="Arial" w:cs="Arial"/>
        </w:rPr>
      </w:pPr>
      <w:r>
        <w:rPr>
          <w:rFonts w:ascii="Arial" w:hAnsi="Arial" w:cs="Arial"/>
        </w:rPr>
        <w:t>Matt</w:t>
      </w:r>
      <w:r w:rsidR="00915298" w:rsidRPr="00282DB7">
        <w:rPr>
          <w:rFonts w:ascii="Arial" w:hAnsi="Arial" w:cs="Arial"/>
        </w:rPr>
        <w:t xml:space="preserve"> made a motion for adjournment at </w:t>
      </w:r>
      <w:r w:rsidR="00915298" w:rsidRPr="00282DB7">
        <w:rPr>
          <w:rFonts w:ascii="Arial" w:hAnsi="Arial" w:cs="Arial"/>
          <w:u w:val="single"/>
        </w:rPr>
        <w:t xml:space="preserve">    </w:t>
      </w:r>
      <w:r w:rsidR="00915298">
        <w:rPr>
          <w:rFonts w:ascii="Arial" w:hAnsi="Arial" w:cs="Arial"/>
          <w:color w:val="C0C0C0"/>
          <w:u w:val="single" w:color="000000"/>
        </w:rPr>
        <w:t>8:</w:t>
      </w:r>
      <w:r>
        <w:rPr>
          <w:rFonts w:ascii="Arial" w:hAnsi="Arial" w:cs="Arial"/>
          <w:color w:val="C0C0C0"/>
          <w:u w:val="single" w:color="000000"/>
        </w:rPr>
        <w:t>59</w:t>
      </w:r>
      <w:r w:rsidR="00915298" w:rsidRPr="00282DB7">
        <w:rPr>
          <w:rFonts w:ascii="Arial" w:hAnsi="Arial" w:cs="Arial"/>
          <w:u w:val="single"/>
        </w:rPr>
        <w:t xml:space="preserve"> </w:t>
      </w:r>
      <w:r w:rsidR="00915298" w:rsidRPr="00282DB7">
        <w:rPr>
          <w:rFonts w:ascii="Arial" w:hAnsi="Arial" w:cs="Arial"/>
        </w:rPr>
        <w:t xml:space="preserve"> p.m.  </w:t>
      </w:r>
    </w:p>
    <w:p w14:paraId="25730DA0" w14:textId="61055FAE" w:rsidR="00915298" w:rsidRPr="00282DB7" w:rsidRDefault="00056C6B" w:rsidP="00915298">
      <w:pPr>
        <w:rPr>
          <w:rFonts w:ascii="Arial" w:hAnsi="Arial" w:cs="Arial"/>
        </w:rPr>
      </w:pPr>
      <w:r>
        <w:rPr>
          <w:rFonts w:ascii="Arial" w:hAnsi="Arial" w:cs="Arial"/>
        </w:rPr>
        <w:t>Tom</w:t>
      </w:r>
      <w:r w:rsidR="00915298" w:rsidRPr="00282DB7">
        <w:rPr>
          <w:rFonts w:ascii="Arial" w:hAnsi="Arial" w:cs="Arial"/>
        </w:rPr>
        <w:t xml:space="preserve"> seconded the motion.  Motion carried.</w:t>
      </w:r>
    </w:p>
    <w:p w14:paraId="49DE895E" w14:textId="77777777" w:rsidR="00915298" w:rsidRPr="00282DB7" w:rsidRDefault="00915298" w:rsidP="00915298">
      <w:pPr>
        <w:ind w:left="360"/>
        <w:rPr>
          <w:rFonts w:ascii="Arial" w:hAnsi="Arial" w:cs="Arial"/>
        </w:rPr>
      </w:pPr>
    </w:p>
    <w:p w14:paraId="7948B79B" w14:textId="77777777" w:rsidR="00915298" w:rsidRPr="00282DB7" w:rsidRDefault="00915298" w:rsidP="00915298">
      <w:pPr>
        <w:ind w:left="360"/>
        <w:rPr>
          <w:rFonts w:ascii="Arial" w:hAnsi="Arial" w:cs="Arial"/>
        </w:rPr>
      </w:pPr>
      <w:r w:rsidRPr="00282DB7">
        <w:rPr>
          <w:rFonts w:ascii="Arial" w:hAnsi="Arial" w:cs="Arial"/>
        </w:rPr>
        <w:t>TAYHA General Membership meetings are held on the second Sunday of each month.</w:t>
      </w:r>
    </w:p>
    <w:p w14:paraId="75B8BB0D" w14:textId="77777777" w:rsidR="00915298" w:rsidRPr="00282DB7" w:rsidRDefault="00915298" w:rsidP="00915298">
      <w:pPr>
        <w:ind w:left="360"/>
        <w:rPr>
          <w:rFonts w:ascii="Arial" w:hAnsi="Arial" w:cs="Arial"/>
        </w:rPr>
      </w:pPr>
    </w:p>
    <w:p w14:paraId="4AECEAC4" w14:textId="767FBFF4" w:rsidR="00915298" w:rsidRPr="00282DB7" w:rsidRDefault="00915298" w:rsidP="00915298">
      <w:pPr>
        <w:ind w:left="360"/>
        <w:rPr>
          <w:rFonts w:ascii="Arial" w:hAnsi="Arial" w:cs="Arial"/>
        </w:rPr>
      </w:pPr>
      <w:r w:rsidRPr="00282DB7">
        <w:rPr>
          <w:rFonts w:ascii="Arial" w:hAnsi="Arial" w:cs="Arial"/>
        </w:rPr>
        <w:t xml:space="preserve">The next TAYHA Board Meeting will be held on </w:t>
      </w:r>
      <w:r w:rsidRPr="00282DB7">
        <w:rPr>
          <w:rFonts w:ascii="Arial" w:hAnsi="Arial" w:cs="Arial"/>
          <w:u w:val="single"/>
        </w:rPr>
        <w:t xml:space="preserve"> </w:t>
      </w:r>
      <w:r w:rsidR="00290667">
        <w:rPr>
          <w:rFonts w:ascii="Arial" w:hAnsi="Arial" w:cs="Arial"/>
          <w:u w:val="single"/>
        </w:rPr>
        <w:t xml:space="preserve">October </w:t>
      </w:r>
      <w:r w:rsidR="003B4324">
        <w:rPr>
          <w:rFonts w:ascii="Arial" w:hAnsi="Arial" w:cs="Arial"/>
          <w:u w:val="single"/>
        </w:rPr>
        <w:t>10</w:t>
      </w:r>
      <w:r>
        <w:rPr>
          <w:rFonts w:ascii="Arial" w:hAnsi="Arial" w:cs="Arial"/>
          <w:i/>
          <w:color w:val="C0C0C0"/>
          <w:u w:val="single" w:color="000000"/>
        </w:rPr>
        <w:t xml:space="preserve"> </w:t>
      </w:r>
      <w:r w:rsidRPr="00282DB7">
        <w:rPr>
          <w:rFonts w:ascii="Arial" w:hAnsi="Arial" w:cs="Arial"/>
        </w:rPr>
        <w:t xml:space="preserve">at </w:t>
      </w:r>
      <w:r>
        <w:rPr>
          <w:rFonts w:ascii="Arial" w:hAnsi="Arial" w:cs="Arial"/>
          <w:u w:val="single"/>
        </w:rPr>
        <w:t>6:00</w:t>
      </w:r>
      <w:r w:rsidRPr="00282DB7">
        <w:rPr>
          <w:rFonts w:ascii="Arial" w:hAnsi="Arial" w:cs="Arial"/>
        </w:rPr>
        <w:t xml:space="preserve">p.m. </w:t>
      </w:r>
      <w:r>
        <w:rPr>
          <w:rFonts w:ascii="Arial" w:hAnsi="Arial" w:cs="Arial"/>
        </w:rPr>
        <w:t>WebEX meeting.</w:t>
      </w:r>
    </w:p>
    <w:p w14:paraId="7DF74395" w14:textId="77777777" w:rsidR="00915298" w:rsidRPr="00282DB7" w:rsidRDefault="00915298" w:rsidP="00915298">
      <w:pPr>
        <w:ind w:left="360"/>
        <w:rPr>
          <w:rFonts w:ascii="Arial" w:hAnsi="Arial" w:cs="Arial"/>
        </w:rPr>
      </w:pPr>
    </w:p>
    <w:p w14:paraId="11E897EE" w14:textId="77777777" w:rsidR="00915298" w:rsidRPr="00282DB7" w:rsidRDefault="00915298" w:rsidP="00915298">
      <w:pPr>
        <w:ind w:left="360"/>
        <w:rPr>
          <w:rFonts w:ascii="Arial" w:hAnsi="Arial" w:cs="Arial"/>
        </w:rPr>
      </w:pPr>
      <w:r w:rsidRPr="00282DB7">
        <w:rPr>
          <w:rFonts w:ascii="Arial" w:hAnsi="Arial" w:cs="Arial"/>
        </w:rPr>
        <w:t xml:space="preserve">Attendance by all parents, coaches and managers is encouraged.  In the event that a meeting has to be rescheduled, a notice will appear on the </w:t>
      </w:r>
      <w:hyperlink r:id="rId4" w:history="1">
        <w:r w:rsidRPr="00282DB7">
          <w:rPr>
            <w:rStyle w:val="Hyperlink"/>
          </w:rPr>
          <w:t>TAYHA web site</w:t>
        </w:r>
      </w:hyperlink>
      <w:r w:rsidRPr="00282DB7">
        <w:rPr>
          <w:rFonts w:ascii="Arial" w:hAnsi="Arial" w:cs="Arial"/>
        </w:rPr>
        <w:t>.</w:t>
      </w:r>
    </w:p>
    <w:p w14:paraId="23192F0C" w14:textId="77777777" w:rsidR="00915298" w:rsidRPr="00282DB7" w:rsidRDefault="00915298" w:rsidP="00915298">
      <w:pPr>
        <w:ind w:left="360"/>
        <w:rPr>
          <w:rFonts w:ascii="Arial" w:hAnsi="Arial" w:cs="Arial"/>
          <w:sz w:val="18"/>
        </w:rPr>
      </w:pPr>
      <w:r w:rsidRPr="00282DB7">
        <w:rPr>
          <w:rFonts w:ascii="Arial" w:hAnsi="Arial" w:cs="Arial"/>
        </w:rPr>
        <w:t xml:space="preserve">For Tartan Youth Hockey information, visit our web site as </w:t>
      </w:r>
      <w:hyperlink r:id="rId5" w:history="1">
        <w:r w:rsidRPr="00282DB7">
          <w:rPr>
            <w:rStyle w:val="Hyperlink"/>
          </w:rPr>
          <w:t>www.tayha.org</w:t>
        </w:r>
      </w:hyperlink>
      <w:r w:rsidRPr="00282DB7">
        <w:rPr>
          <w:rFonts w:ascii="Arial" w:hAnsi="Arial" w:cs="Arial"/>
        </w:rPr>
        <w:t>.</w:t>
      </w:r>
      <w:r w:rsidRPr="00282DB7">
        <w:rPr>
          <w:rFonts w:ascii="Arial" w:hAnsi="Arial" w:cs="Arial"/>
          <w:sz w:val="18"/>
        </w:rPr>
        <w:t xml:space="preserve"> </w:t>
      </w:r>
    </w:p>
    <w:p w14:paraId="182EB1EF" w14:textId="77777777" w:rsidR="00915298" w:rsidRPr="00282DB7" w:rsidRDefault="00915298" w:rsidP="00915298">
      <w:pPr>
        <w:ind w:left="360"/>
        <w:rPr>
          <w:rFonts w:ascii="Arial" w:hAnsi="Arial" w:cs="Arial"/>
          <w:sz w:val="18"/>
        </w:rPr>
      </w:pPr>
    </w:p>
    <w:p w14:paraId="526CD7BE" w14:textId="77777777" w:rsidR="00915298" w:rsidRPr="00282DB7" w:rsidRDefault="00915298" w:rsidP="00915298">
      <w:pPr>
        <w:ind w:left="360"/>
        <w:rPr>
          <w:rFonts w:ascii="Arial" w:hAnsi="Arial" w:cs="Arial"/>
          <w:sz w:val="18"/>
        </w:rPr>
      </w:pPr>
    </w:p>
    <w:p w14:paraId="349D7D86" w14:textId="77777777" w:rsidR="00915298" w:rsidRPr="00282DB7" w:rsidRDefault="00915298" w:rsidP="00915298">
      <w:pPr>
        <w:ind w:left="360"/>
        <w:rPr>
          <w:rFonts w:ascii="Arial" w:hAnsi="Arial" w:cs="Arial"/>
          <w:sz w:val="18"/>
        </w:rPr>
      </w:pPr>
    </w:p>
    <w:p w14:paraId="18E54DEE" w14:textId="77777777" w:rsidR="00915298" w:rsidRPr="00282DB7" w:rsidRDefault="00915298" w:rsidP="00915298">
      <w:pPr>
        <w:ind w:left="360"/>
        <w:rPr>
          <w:rFonts w:ascii="Arial" w:hAnsi="Arial" w:cs="Arial"/>
        </w:rPr>
      </w:pPr>
      <w:r>
        <w:rPr>
          <w:rFonts w:ascii="Arial" w:hAnsi="Arial" w:cs="Arial"/>
          <w:sz w:val="18"/>
        </w:rPr>
        <w:t>M.Buche</w:t>
      </w:r>
      <w:r w:rsidRPr="00282DB7">
        <w:rPr>
          <w:rFonts w:ascii="Arial" w:hAnsi="Arial" w:cs="Arial"/>
          <w:sz w:val="18"/>
        </w:rPr>
        <w:t xml:space="preserve">, recording secretary </w:t>
      </w:r>
    </w:p>
    <w:p w14:paraId="7BF7765A" w14:textId="77777777" w:rsidR="00C036E2" w:rsidRDefault="00C036E2"/>
    <w:sectPr w:rsidR="00C036E2" w:rsidSect="00C03EE2">
      <w:footerReference w:type="default" r:id="rId6"/>
      <w:pgSz w:w="12240" w:h="15840" w:code="1"/>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B6B8B" w14:textId="77777777" w:rsidR="00EB79FE" w:rsidRDefault="003B4324" w:rsidP="001B7413">
    <w:pPr>
      <w:pStyle w:val="Footer"/>
      <w:jc w:val="center"/>
      <w:rPr>
        <w:rStyle w:val="PageNumber"/>
      </w:rPr>
    </w:pPr>
  </w:p>
  <w:p w14:paraId="7589834B" w14:textId="77777777" w:rsidR="00EB79FE" w:rsidRDefault="003B4324" w:rsidP="00C03EE2">
    <w:pPr>
      <w:pStyle w:val="Footer"/>
      <w:jc w:val="center"/>
    </w:pPr>
    <w:r>
      <w:rPr>
        <w:noProof/>
      </w:rPr>
      <w:drawing>
        <wp:anchor distT="0" distB="0" distL="114300" distR="114300" simplePos="0" relativeHeight="251660288" behindDoc="1" locked="0" layoutInCell="1" allowOverlap="1" wp14:anchorId="147B960D" wp14:editId="6438331B">
          <wp:simplePos x="0" y="0"/>
          <wp:positionH relativeFrom="column">
            <wp:posOffset>5943600</wp:posOffset>
          </wp:positionH>
          <wp:positionV relativeFrom="paragraph">
            <wp:posOffset>7620</wp:posOffset>
          </wp:positionV>
          <wp:extent cx="447040" cy="447040"/>
          <wp:effectExtent l="0" t="0" r="0" b="0"/>
          <wp:wrapTight wrapText="bothSides">
            <wp:wrapPolygon edited="0">
              <wp:start x="0" y="0"/>
              <wp:lineTo x="0" y="20250"/>
              <wp:lineTo x="20250" y="20250"/>
              <wp:lineTo x="20250" y="0"/>
              <wp:lineTo x="0" y="0"/>
            </wp:wrapPolygon>
          </wp:wrapTight>
          <wp:docPr id="5" name="Picture 5"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TAN-LOGO-2010-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1" locked="0" layoutInCell="1" allowOverlap="1" wp14:anchorId="5B0D9076" wp14:editId="326BF029">
          <wp:simplePos x="0" y="0"/>
          <wp:positionH relativeFrom="column">
            <wp:posOffset>36830</wp:posOffset>
          </wp:positionH>
          <wp:positionV relativeFrom="paragraph">
            <wp:posOffset>0</wp:posOffset>
          </wp:positionV>
          <wp:extent cx="447040" cy="447040"/>
          <wp:effectExtent l="0" t="0" r="0" b="0"/>
          <wp:wrapTight wrapText="bothSides">
            <wp:wrapPolygon edited="0">
              <wp:start x="0" y="0"/>
              <wp:lineTo x="0" y="20250"/>
              <wp:lineTo x="20250" y="20250"/>
              <wp:lineTo x="20250" y="0"/>
              <wp:lineTo x="0" y="0"/>
            </wp:wrapPolygon>
          </wp:wrapTight>
          <wp:docPr id="4" name="Picture 4" descr="TARTAN-LOGO-2010-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TAN-LOGO-2010-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8"/>
    <w:rsid w:val="00056C6B"/>
    <w:rsid w:val="00177B51"/>
    <w:rsid w:val="00226E1A"/>
    <w:rsid w:val="00290667"/>
    <w:rsid w:val="002D578F"/>
    <w:rsid w:val="003A34AB"/>
    <w:rsid w:val="003B4324"/>
    <w:rsid w:val="003D058B"/>
    <w:rsid w:val="004944E6"/>
    <w:rsid w:val="00515A99"/>
    <w:rsid w:val="00534FD6"/>
    <w:rsid w:val="00702574"/>
    <w:rsid w:val="007F3C1D"/>
    <w:rsid w:val="00915298"/>
    <w:rsid w:val="009D6FA4"/>
    <w:rsid w:val="00AB57F4"/>
    <w:rsid w:val="00C036E2"/>
    <w:rsid w:val="00C75B52"/>
    <w:rsid w:val="00D6378B"/>
    <w:rsid w:val="00DC7F2E"/>
    <w:rsid w:val="00F7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D2D6"/>
  <w15:chartTrackingRefBased/>
  <w15:docId w15:val="{882BA0C5-478B-4DC1-A609-4A981CB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29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152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298"/>
    <w:rPr>
      <w:rFonts w:ascii="Arial" w:eastAsia="Times New Roman" w:hAnsi="Arial" w:cs="Arial"/>
      <w:b/>
      <w:bCs/>
      <w:sz w:val="26"/>
      <w:szCs w:val="26"/>
    </w:rPr>
  </w:style>
  <w:style w:type="character" w:styleId="Hyperlink">
    <w:name w:val="Hyperlink"/>
    <w:basedOn w:val="DefaultParagraphFont"/>
    <w:rsid w:val="00915298"/>
    <w:rPr>
      <w:color w:val="0000FF"/>
      <w:u w:val="single"/>
    </w:rPr>
  </w:style>
  <w:style w:type="paragraph" w:styleId="Footer">
    <w:name w:val="footer"/>
    <w:basedOn w:val="Normal"/>
    <w:link w:val="FooterChar"/>
    <w:rsid w:val="00915298"/>
    <w:pPr>
      <w:tabs>
        <w:tab w:val="center" w:pos="4320"/>
        <w:tab w:val="right" w:pos="8640"/>
      </w:tabs>
    </w:pPr>
  </w:style>
  <w:style w:type="character" w:customStyle="1" w:styleId="FooterChar">
    <w:name w:val="Footer Char"/>
    <w:basedOn w:val="DefaultParagraphFont"/>
    <w:link w:val="Footer"/>
    <w:rsid w:val="00915298"/>
    <w:rPr>
      <w:rFonts w:ascii="Times New Roman" w:eastAsia="Times New Roman" w:hAnsi="Times New Roman" w:cs="Times New Roman"/>
      <w:sz w:val="24"/>
      <w:szCs w:val="24"/>
    </w:rPr>
  </w:style>
  <w:style w:type="character" w:styleId="PageNumber">
    <w:name w:val="page number"/>
    <w:basedOn w:val="DefaultParagraphFont"/>
    <w:rsid w:val="0091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file:///E:\TAYHA\Newsletters\www.tayha.org" TargetMode="External"/><Relationship Id="rId4" Type="http://schemas.openxmlformats.org/officeDocument/2006/relationships/hyperlink" Target="http://www.tayh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Hackman</dc:creator>
  <cp:keywords/>
  <dc:description/>
  <cp:lastModifiedBy>Ann Hackman</cp:lastModifiedBy>
  <cp:revision>20</cp:revision>
  <dcterms:created xsi:type="dcterms:W3CDTF">2020-12-21T19:03:00Z</dcterms:created>
  <dcterms:modified xsi:type="dcterms:W3CDTF">2020-12-21T19:19:00Z</dcterms:modified>
</cp:coreProperties>
</file>