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1022" w14:textId="4BD3CC45" w:rsidR="00C83415" w:rsidRPr="007F0154" w:rsidRDefault="00C31063" w:rsidP="00C83415">
      <w:pPr>
        <w:spacing w:line="276" w:lineRule="auto"/>
        <w:jc w:val="center"/>
        <w:rPr>
          <w:b/>
          <w:bCs/>
          <w:sz w:val="36"/>
          <w:szCs w:val="36"/>
        </w:rPr>
      </w:pPr>
      <w:r w:rsidRPr="007F0154">
        <w:rPr>
          <w:b/>
          <w:bCs/>
          <w:sz w:val="36"/>
          <w:szCs w:val="36"/>
        </w:rPr>
        <w:t>Duals Registration through USA Wrestling</w:t>
      </w:r>
    </w:p>
    <w:p w14:paraId="77575F14" w14:textId="7C60897B" w:rsidR="00C31063" w:rsidRPr="007F0154" w:rsidRDefault="00C31063" w:rsidP="00541B64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F0154">
        <w:rPr>
          <w:sz w:val="24"/>
          <w:szCs w:val="24"/>
        </w:rPr>
        <w:t xml:space="preserve">Login to </w:t>
      </w:r>
      <w:hyperlink r:id="rId7" w:history="1">
        <w:r w:rsidRPr="007F0154">
          <w:rPr>
            <w:rStyle w:val="Hyperlink"/>
            <w:sz w:val="24"/>
            <w:szCs w:val="24"/>
          </w:rPr>
          <w:t>www.usawmembership.com</w:t>
        </w:r>
      </w:hyperlink>
    </w:p>
    <w:p w14:paraId="1D7C44B7" w14:textId="5B1D771F" w:rsidR="00C31063" w:rsidRPr="007F0154" w:rsidRDefault="00C31063" w:rsidP="00541B64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F0154">
        <w:rPr>
          <w:sz w:val="24"/>
          <w:szCs w:val="24"/>
        </w:rPr>
        <w:t>In the top menu, hover over USAW E</w:t>
      </w:r>
      <w:r w:rsidR="00780071" w:rsidRPr="007F0154">
        <w:rPr>
          <w:sz w:val="24"/>
          <w:szCs w:val="24"/>
        </w:rPr>
        <w:t>VENTS</w:t>
      </w:r>
      <w:r w:rsidRPr="007F0154">
        <w:rPr>
          <w:sz w:val="24"/>
          <w:szCs w:val="24"/>
        </w:rPr>
        <w:t xml:space="preserve"> and select “</w:t>
      </w:r>
      <w:r w:rsidR="001D01DE" w:rsidRPr="007F0154">
        <w:rPr>
          <w:sz w:val="24"/>
          <w:szCs w:val="24"/>
        </w:rPr>
        <w:t>EVENT REGISTRATION</w:t>
      </w:r>
      <w:r w:rsidRPr="007F0154">
        <w:rPr>
          <w:sz w:val="24"/>
          <w:szCs w:val="24"/>
        </w:rPr>
        <w:t>.”</w:t>
      </w:r>
    </w:p>
    <w:p w14:paraId="3D82CA20" w14:textId="1322092F" w:rsidR="00C31063" w:rsidRPr="007F0154" w:rsidRDefault="00C31063" w:rsidP="00DD3266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F0154">
        <w:rPr>
          <w:sz w:val="24"/>
          <w:szCs w:val="24"/>
        </w:rPr>
        <w:t>Fill out the data fields to search for the event you are looking for.</w:t>
      </w:r>
      <w:r w:rsidR="00DD3266" w:rsidRPr="007F0154">
        <w:rPr>
          <w:sz w:val="24"/>
          <w:szCs w:val="24"/>
        </w:rPr>
        <w:t xml:space="preserve"> </w:t>
      </w:r>
      <w:r w:rsidRPr="007F0154">
        <w:rPr>
          <w:sz w:val="24"/>
          <w:szCs w:val="24"/>
        </w:rPr>
        <w:t>Find the event in the results list</w:t>
      </w:r>
      <w:r w:rsidR="00BF605A">
        <w:rPr>
          <w:sz w:val="24"/>
          <w:szCs w:val="24"/>
        </w:rPr>
        <w:t>ed</w:t>
      </w:r>
      <w:r w:rsidRPr="007F0154">
        <w:rPr>
          <w:sz w:val="24"/>
          <w:szCs w:val="24"/>
        </w:rPr>
        <w:t xml:space="preserve"> and select the blue “</w:t>
      </w:r>
      <w:r w:rsidR="001D7C95" w:rsidRPr="007F0154">
        <w:rPr>
          <w:sz w:val="24"/>
          <w:szCs w:val="24"/>
        </w:rPr>
        <w:t>REGISTER</w:t>
      </w:r>
      <w:r w:rsidRPr="007F0154">
        <w:rPr>
          <w:sz w:val="24"/>
          <w:szCs w:val="24"/>
        </w:rPr>
        <w:t>” button.</w:t>
      </w:r>
    </w:p>
    <w:p w14:paraId="57A190F9" w14:textId="77777777" w:rsidR="00541B64" w:rsidRPr="007F0154" w:rsidRDefault="00541B64" w:rsidP="00541B64">
      <w:pPr>
        <w:pStyle w:val="ListParagraph"/>
        <w:spacing w:line="276" w:lineRule="auto"/>
        <w:ind w:left="360"/>
        <w:rPr>
          <w:sz w:val="8"/>
          <w:szCs w:val="8"/>
        </w:rPr>
      </w:pPr>
    </w:p>
    <w:p w14:paraId="380F0013" w14:textId="58BA0F98" w:rsidR="00541B64" w:rsidRDefault="00541B64" w:rsidP="00541B64">
      <w:pPr>
        <w:pStyle w:val="ListParagraph"/>
        <w:spacing w:line="276" w:lineRule="auto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4F520CB" wp14:editId="5F7F88D9">
            <wp:extent cx="5943600" cy="2136140"/>
            <wp:effectExtent l="0" t="0" r="0" b="0"/>
            <wp:docPr id="1376167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167459" name="Picture 13761674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E60D8" w14:textId="77777777" w:rsidR="000A68D7" w:rsidRPr="007F0154" w:rsidRDefault="000A68D7" w:rsidP="00541B64">
      <w:pPr>
        <w:pStyle w:val="ListParagraph"/>
        <w:spacing w:line="276" w:lineRule="auto"/>
        <w:ind w:left="0"/>
        <w:rPr>
          <w:sz w:val="8"/>
          <w:szCs w:val="8"/>
        </w:rPr>
      </w:pPr>
    </w:p>
    <w:p w14:paraId="13B7EF11" w14:textId="77777777" w:rsidR="000A68D7" w:rsidRPr="007F0154" w:rsidRDefault="000A68D7" w:rsidP="000A68D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F0154">
        <w:rPr>
          <w:sz w:val="24"/>
          <w:szCs w:val="24"/>
        </w:rPr>
        <w:t xml:space="preserve">Choose “SELECT PROFILE” next to the profile you would like to use to complete the registration. It must be a profile affiliated with the team you are </w:t>
      </w:r>
      <w:proofErr w:type="gramStart"/>
      <w:r w:rsidRPr="007F0154">
        <w:rPr>
          <w:sz w:val="24"/>
          <w:szCs w:val="24"/>
        </w:rPr>
        <w:t>registering</w:t>
      </w:r>
      <w:proofErr w:type="gramEnd"/>
      <w:r w:rsidRPr="007F0154">
        <w:rPr>
          <w:sz w:val="24"/>
          <w:szCs w:val="24"/>
        </w:rPr>
        <w:t xml:space="preserve">. </w:t>
      </w:r>
    </w:p>
    <w:p w14:paraId="125B17C0" w14:textId="77777777" w:rsidR="000A68D7" w:rsidRPr="007F0154" w:rsidRDefault="000A68D7" w:rsidP="000A68D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F0154">
        <w:rPr>
          <w:sz w:val="24"/>
          <w:szCs w:val="24"/>
        </w:rPr>
        <w:t>Select the appropriate division and team options in the drop boxes. Check the acknowledgements and select “SAVE &amp; CONTINUE TO CHECKOUT.”</w:t>
      </w:r>
    </w:p>
    <w:p w14:paraId="7BFC28D8" w14:textId="461B0703" w:rsidR="000A68D7" w:rsidRDefault="000A68D7" w:rsidP="000A68D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F0154">
        <w:rPr>
          <w:sz w:val="24"/>
          <w:szCs w:val="24"/>
        </w:rPr>
        <w:t xml:space="preserve">Enter payment information and select “FINALIZE CART.” Your team is now registered for the dual. See additional instructions for entering duals rosters through the club admin. </w:t>
      </w:r>
    </w:p>
    <w:p w14:paraId="0040A0EC" w14:textId="77777777" w:rsidR="00C92480" w:rsidRDefault="007F0154" w:rsidP="00C92480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CA61214" wp14:editId="2FDB4A13">
            <wp:extent cx="5371465" cy="3185160"/>
            <wp:effectExtent l="0" t="0" r="635" b="0"/>
            <wp:docPr id="1808327460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27460" name="Picture 6" descr="A screen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931" cy="318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8DB3" w14:textId="5E57F1BF" w:rsidR="00541B64" w:rsidRPr="00C92480" w:rsidRDefault="007D72FD" w:rsidP="00C92480">
      <w:pPr>
        <w:spacing w:line="276" w:lineRule="auto"/>
        <w:ind w:firstLine="720"/>
        <w:rPr>
          <w:sz w:val="24"/>
          <w:szCs w:val="24"/>
        </w:rPr>
      </w:pPr>
      <w:r w:rsidRPr="001D7C95">
        <w:rPr>
          <w:i/>
          <w:iCs/>
          <w:sz w:val="28"/>
          <w:szCs w:val="28"/>
        </w:rPr>
        <w:lastRenderedPageBreak/>
        <w:t>Alternat</w:t>
      </w:r>
      <w:r w:rsidR="00FF3260">
        <w:rPr>
          <w:i/>
          <w:iCs/>
          <w:sz w:val="28"/>
          <w:szCs w:val="28"/>
        </w:rPr>
        <w:t>ive</w:t>
      </w:r>
      <w:r w:rsidRPr="001D7C95">
        <w:rPr>
          <w:i/>
          <w:iCs/>
          <w:sz w:val="28"/>
          <w:szCs w:val="28"/>
        </w:rPr>
        <w:t>ly, y</w:t>
      </w:r>
      <w:r w:rsidR="00463068" w:rsidRPr="001D7C95">
        <w:rPr>
          <w:i/>
          <w:iCs/>
          <w:sz w:val="28"/>
          <w:szCs w:val="28"/>
        </w:rPr>
        <w:t>ou can also access event registrations by hovering</w:t>
      </w:r>
      <w:r w:rsidR="00241854" w:rsidRPr="001D7C95">
        <w:rPr>
          <w:i/>
          <w:iCs/>
          <w:sz w:val="28"/>
          <w:szCs w:val="28"/>
        </w:rPr>
        <w:t xml:space="preserve"> over USAW events and select</w:t>
      </w:r>
      <w:r w:rsidR="002F6715" w:rsidRPr="001D7C95">
        <w:rPr>
          <w:i/>
          <w:iCs/>
          <w:sz w:val="28"/>
          <w:szCs w:val="28"/>
        </w:rPr>
        <w:t>ing</w:t>
      </w:r>
      <w:r w:rsidR="00241854" w:rsidRPr="001D7C95">
        <w:rPr>
          <w:i/>
          <w:iCs/>
          <w:sz w:val="28"/>
          <w:szCs w:val="28"/>
        </w:rPr>
        <w:t xml:space="preserve"> “</w:t>
      </w:r>
      <w:r w:rsidR="001D01DE" w:rsidRPr="001D7C95">
        <w:rPr>
          <w:i/>
          <w:iCs/>
          <w:sz w:val="28"/>
          <w:szCs w:val="28"/>
        </w:rPr>
        <w:t>EVENT SEARCH</w:t>
      </w:r>
      <w:r w:rsidR="00375827" w:rsidRPr="001D7C95">
        <w:rPr>
          <w:i/>
          <w:iCs/>
          <w:sz w:val="28"/>
          <w:szCs w:val="28"/>
        </w:rPr>
        <w:t xml:space="preserve">.” Complete </w:t>
      </w:r>
      <w:r w:rsidR="00F01E74" w:rsidRPr="001D7C95">
        <w:rPr>
          <w:i/>
          <w:iCs/>
          <w:sz w:val="28"/>
          <w:szCs w:val="28"/>
        </w:rPr>
        <w:t xml:space="preserve">the </w:t>
      </w:r>
      <w:r w:rsidR="00375827" w:rsidRPr="001D7C95">
        <w:rPr>
          <w:i/>
          <w:iCs/>
          <w:sz w:val="28"/>
          <w:szCs w:val="28"/>
        </w:rPr>
        <w:t>search fields to fin</w:t>
      </w:r>
      <w:r w:rsidR="00CD2D4F" w:rsidRPr="001D7C95">
        <w:rPr>
          <w:i/>
          <w:iCs/>
          <w:sz w:val="28"/>
          <w:szCs w:val="28"/>
        </w:rPr>
        <w:t>d</w:t>
      </w:r>
      <w:r w:rsidR="00375827" w:rsidRPr="001D7C95">
        <w:rPr>
          <w:i/>
          <w:iCs/>
          <w:sz w:val="28"/>
          <w:szCs w:val="28"/>
        </w:rPr>
        <w:t xml:space="preserve"> </w:t>
      </w:r>
      <w:r w:rsidR="003C24AA" w:rsidRPr="001D7C95">
        <w:rPr>
          <w:i/>
          <w:iCs/>
          <w:sz w:val="28"/>
          <w:szCs w:val="28"/>
        </w:rPr>
        <w:t>your</w:t>
      </w:r>
      <w:r w:rsidR="00375827" w:rsidRPr="001D7C95">
        <w:rPr>
          <w:i/>
          <w:iCs/>
          <w:sz w:val="28"/>
          <w:szCs w:val="28"/>
        </w:rPr>
        <w:t xml:space="preserve"> event. Select the blue “V</w:t>
      </w:r>
      <w:r w:rsidR="001D7C95" w:rsidRPr="001D7C95">
        <w:rPr>
          <w:i/>
          <w:iCs/>
          <w:sz w:val="28"/>
          <w:szCs w:val="28"/>
        </w:rPr>
        <w:t>IEW</w:t>
      </w:r>
      <w:r w:rsidR="00375827" w:rsidRPr="001D7C95">
        <w:rPr>
          <w:i/>
          <w:iCs/>
          <w:sz w:val="28"/>
          <w:szCs w:val="28"/>
        </w:rPr>
        <w:t xml:space="preserve">” button </w:t>
      </w:r>
      <w:r w:rsidR="00CD2D4F" w:rsidRPr="001D7C95">
        <w:rPr>
          <w:i/>
          <w:iCs/>
          <w:sz w:val="28"/>
          <w:szCs w:val="28"/>
        </w:rPr>
        <w:t>next to the event you’d like to register for.</w:t>
      </w:r>
      <w:r w:rsidR="009E10EC" w:rsidRPr="001D7C95">
        <w:rPr>
          <w:i/>
          <w:iCs/>
          <w:sz w:val="28"/>
          <w:szCs w:val="28"/>
        </w:rPr>
        <w:t xml:space="preserve"> </w:t>
      </w:r>
      <w:r w:rsidR="00564A1B" w:rsidRPr="001D7C95">
        <w:rPr>
          <w:i/>
          <w:iCs/>
          <w:sz w:val="28"/>
          <w:szCs w:val="28"/>
        </w:rPr>
        <w:t>On the event page</w:t>
      </w:r>
      <w:r w:rsidR="00E56E54">
        <w:rPr>
          <w:i/>
          <w:iCs/>
          <w:sz w:val="28"/>
          <w:szCs w:val="28"/>
        </w:rPr>
        <w:t xml:space="preserve"> that opens</w:t>
      </w:r>
      <w:r w:rsidRPr="001D7C95">
        <w:rPr>
          <w:i/>
          <w:iCs/>
          <w:sz w:val="28"/>
          <w:szCs w:val="28"/>
        </w:rPr>
        <w:t>,</w:t>
      </w:r>
      <w:r w:rsidR="00564A1B" w:rsidRPr="001D7C95">
        <w:rPr>
          <w:i/>
          <w:iCs/>
          <w:sz w:val="28"/>
          <w:szCs w:val="28"/>
        </w:rPr>
        <w:t xml:space="preserve"> select </w:t>
      </w:r>
      <w:r w:rsidRPr="001D7C95">
        <w:rPr>
          <w:i/>
          <w:iCs/>
          <w:sz w:val="28"/>
          <w:szCs w:val="28"/>
        </w:rPr>
        <w:t>“REGISTER NOW” from the left menu</w:t>
      </w:r>
      <w:r w:rsidR="000A68D7">
        <w:rPr>
          <w:i/>
          <w:iCs/>
          <w:sz w:val="28"/>
          <w:szCs w:val="28"/>
        </w:rPr>
        <w:t xml:space="preserve"> then repeat steps 4-6 above</w:t>
      </w:r>
      <w:r w:rsidRPr="001D7C95">
        <w:rPr>
          <w:i/>
          <w:iCs/>
          <w:sz w:val="28"/>
          <w:szCs w:val="28"/>
        </w:rPr>
        <w:t xml:space="preserve">. </w:t>
      </w:r>
      <w:r w:rsidR="00D700CB">
        <w:rPr>
          <w:i/>
          <w:iCs/>
          <w:sz w:val="28"/>
          <w:szCs w:val="28"/>
        </w:rPr>
        <w:t>Both methods lead to the same registratio</w:t>
      </w:r>
      <w:r w:rsidR="00E705EC">
        <w:rPr>
          <w:i/>
          <w:iCs/>
          <w:sz w:val="28"/>
          <w:szCs w:val="28"/>
        </w:rPr>
        <w:t>n</w:t>
      </w:r>
      <w:r w:rsidR="00365F27">
        <w:rPr>
          <w:i/>
          <w:iCs/>
          <w:sz w:val="28"/>
          <w:szCs w:val="28"/>
        </w:rPr>
        <w:t xml:space="preserve"> page. </w:t>
      </w:r>
    </w:p>
    <w:p w14:paraId="780D1596" w14:textId="6023702B" w:rsidR="00365F27" w:rsidRPr="00365F27" w:rsidRDefault="00B664F9" w:rsidP="00365F27">
      <w:pPr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92FE28" wp14:editId="30D9B863">
            <wp:extent cx="5943600" cy="2743200"/>
            <wp:effectExtent l="0" t="0" r="0" b="0"/>
            <wp:docPr id="38733458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34583" name="Picture 3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F27" w:rsidRPr="00365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60EA" w14:textId="77777777" w:rsidR="00C92480" w:rsidRDefault="00C92480" w:rsidP="00C92480">
      <w:pPr>
        <w:spacing w:after="0" w:line="240" w:lineRule="auto"/>
      </w:pPr>
      <w:r>
        <w:separator/>
      </w:r>
    </w:p>
  </w:endnote>
  <w:endnote w:type="continuationSeparator" w:id="0">
    <w:p w14:paraId="011AC497" w14:textId="77777777" w:rsidR="00C92480" w:rsidRDefault="00C92480" w:rsidP="00C9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1178" w14:textId="77777777" w:rsidR="00C92480" w:rsidRDefault="00C92480" w:rsidP="00C92480">
      <w:pPr>
        <w:spacing w:after="0" w:line="240" w:lineRule="auto"/>
      </w:pPr>
      <w:r>
        <w:separator/>
      </w:r>
    </w:p>
  </w:footnote>
  <w:footnote w:type="continuationSeparator" w:id="0">
    <w:p w14:paraId="24140DA7" w14:textId="77777777" w:rsidR="00C92480" w:rsidRDefault="00C92480" w:rsidP="00C92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17251"/>
    <w:multiLevelType w:val="hybridMultilevel"/>
    <w:tmpl w:val="D25A7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F0770D"/>
    <w:multiLevelType w:val="hybridMultilevel"/>
    <w:tmpl w:val="B6BCBE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A65A67"/>
    <w:multiLevelType w:val="hybridMultilevel"/>
    <w:tmpl w:val="5002BE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0F647B"/>
    <w:multiLevelType w:val="hybridMultilevel"/>
    <w:tmpl w:val="F44492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5111549">
    <w:abstractNumId w:val="1"/>
  </w:num>
  <w:num w:numId="2" w16cid:durableId="1035156154">
    <w:abstractNumId w:val="2"/>
  </w:num>
  <w:num w:numId="3" w16cid:durableId="719785560">
    <w:abstractNumId w:val="0"/>
  </w:num>
  <w:num w:numId="4" w16cid:durableId="1701123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63"/>
    <w:rsid w:val="000A68D7"/>
    <w:rsid w:val="000C6DDF"/>
    <w:rsid w:val="00132A32"/>
    <w:rsid w:val="00151BF6"/>
    <w:rsid w:val="001B0AFF"/>
    <w:rsid w:val="001D01DE"/>
    <w:rsid w:val="001D7C95"/>
    <w:rsid w:val="001E60E9"/>
    <w:rsid w:val="00205F57"/>
    <w:rsid w:val="002334E5"/>
    <w:rsid w:val="00236AF4"/>
    <w:rsid w:val="00241854"/>
    <w:rsid w:val="00247391"/>
    <w:rsid w:val="00296169"/>
    <w:rsid w:val="002D60ED"/>
    <w:rsid w:val="002F2F47"/>
    <w:rsid w:val="002F6715"/>
    <w:rsid w:val="00365F27"/>
    <w:rsid w:val="00375827"/>
    <w:rsid w:val="003C24AA"/>
    <w:rsid w:val="00463068"/>
    <w:rsid w:val="00465799"/>
    <w:rsid w:val="004C58FC"/>
    <w:rsid w:val="004E4549"/>
    <w:rsid w:val="00522E0D"/>
    <w:rsid w:val="00541B64"/>
    <w:rsid w:val="00564A1B"/>
    <w:rsid w:val="00600688"/>
    <w:rsid w:val="006C44EA"/>
    <w:rsid w:val="006F4445"/>
    <w:rsid w:val="007105FC"/>
    <w:rsid w:val="007753C9"/>
    <w:rsid w:val="00780071"/>
    <w:rsid w:val="007D72FD"/>
    <w:rsid w:val="007E1835"/>
    <w:rsid w:val="007F0154"/>
    <w:rsid w:val="008A17F1"/>
    <w:rsid w:val="008E29D3"/>
    <w:rsid w:val="00955269"/>
    <w:rsid w:val="00956C39"/>
    <w:rsid w:val="009D6D6F"/>
    <w:rsid w:val="009E10EC"/>
    <w:rsid w:val="00A755E0"/>
    <w:rsid w:val="00B1775A"/>
    <w:rsid w:val="00B664F9"/>
    <w:rsid w:val="00BF5007"/>
    <w:rsid w:val="00BF605A"/>
    <w:rsid w:val="00C31063"/>
    <w:rsid w:val="00C83415"/>
    <w:rsid w:val="00C92480"/>
    <w:rsid w:val="00CA7BAC"/>
    <w:rsid w:val="00CD2D4F"/>
    <w:rsid w:val="00D32472"/>
    <w:rsid w:val="00D700CB"/>
    <w:rsid w:val="00DA76E6"/>
    <w:rsid w:val="00DD3266"/>
    <w:rsid w:val="00E1615B"/>
    <w:rsid w:val="00E302F6"/>
    <w:rsid w:val="00E56E54"/>
    <w:rsid w:val="00E6377C"/>
    <w:rsid w:val="00E705EC"/>
    <w:rsid w:val="00E74C6F"/>
    <w:rsid w:val="00E77660"/>
    <w:rsid w:val="00F01E74"/>
    <w:rsid w:val="00F3672F"/>
    <w:rsid w:val="00F753D8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D864"/>
  <w15:chartTrackingRefBased/>
  <w15:docId w15:val="{A66742E2-4733-494C-991B-CDE18587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0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0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0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2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80"/>
  </w:style>
  <w:style w:type="paragraph" w:styleId="Footer">
    <w:name w:val="footer"/>
    <w:basedOn w:val="Normal"/>
    <w:link w:val="FooterChar"/>
    <w:uiPriority w:val="99"/>
    <w:unhideWhenUsed/>
    <w:rsid w:val="00C92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usawmembershi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Ratliff</dc:creator>
  <cp:keywords/>
  <dc:description/>
  <cp:lastModifiedBy>Jennifer Ratliff</cp:lastModifiedBy>
  <cp:revision>68</cp:revision>
  <dcterms:created xsi:type="dcterms:W3CDTF">2023-11-06T14:29:00Z</dcterms:created>
  <dcterms:modified xsi:type="dcterms:W3CDTF">2023-11-06T20:23:00Z</dcterms:modified>
</cp:coreProperties>
</file>