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AAD4" w14:textId="77777777" w:rsidR="00CC20FE" w:rsidRPr="00786366" w:rsidRDefault="00CC20FE" w:rsidP="00CC20FE">
      <w:pPr>
        <w:pStyle w:val="Title"/>
        <w:rPr>
          <w:rFonts w:ascii="Source Sans Pro" w:hAnsi="Source Sans Pro"/>
          <w:u w:val="none"/>
        </w:rPr>
      </w:pPr>
      <w:r w:rsidRPr="00786366">
        <w:rPr>
          <w:rFonts w:ascii="Source Sans Pro" w:hAnsi="Source Sans Pro"/>
          <w:u w:val="none"/>
        </w:rPr>
        <w:t>Spring Lake Park Trap / Skeet / Sporting Clays</w:t>
      </w:r>
    </w:p>
    <w:p w14:paraId="4DE44FD8" w14:textId="3B748A44" w:rsidR="00CC20FE" w:rsidRPr="00786366" w:rsidRDefault="00655A5C" w:rsidP="00CC20FE">
      <w:pPr>
        <w:pStyle w:val="Title"/>
        <w:pBdr>
          <w:bottom w:val="single" w:sz="4" w:space="1" w:color="auto"/>
        </w:pBdr>
        <w:rPr>
          <w:rFonts w:ascii="Source Sans Pro" w:hAnsi="Source Sans Pro"/>
          <w:u w:val="none"/>
        </w:rPr>
      </w:pPr>
      <w:r w:rsidRPr="00786366">
        <w:rPr>
          <w:rFonts w:ascii="Source Sans Pro" w:hAnsi="Source Sans Pro"/>
          <w:u w:val="none"/>
        </w:rPr>
        <w:t>Board</w:t>
      </w:r>
      <w:r w:rsidR="00CC20FE" w:rsidRPr="00786366">
        <w:rPr>
          <w:rFonts w:ascii="Source Sans Pro" w:hAnsi="Source Sans Pro"/>
          <w:u w:val="none"/>
        </w:rPr>
        <w:t xml:space="preserve"> Meeting Agenda – Thursday, </w:t>
      </w:r>
      <w:r w:rsidR="001B30AA">
        <w:rPr>
          <w:rFonts w:ascii="Source Sans Pro" w:hAnsi="Source Sans Pro"/>
          <w:u w:val="none"/>
        </w:rPr>
        <w:t>November</w:t>
      </w:r>
      <w:r w:rsidR="00CC20FE" w:rsidRPr="00786366">
        <w:rPr>
          <w:rFonts w:ascii="Source Sans Pro" w:hAnsi="Source Sans Pro"/>
          <w:u w:val="none"/>
        </w:rPr>
        <w:t xml:space="preserve"> 1</w:t>
      </w:r>
      <w:r w:rsidR="001965D3">
        <w:rPr>
          <w:rFonts w:ascii="Source Sans Pro" w:hAnsi="Source Sans Pro"/>
          <w:u w:val="none"/>
        </w:rPr>
        <w:t>9</w:t>
      </w:r>
      <w:r w:rsidR="00CC20FE" w:rsidRPr="00786366">
        <w:rPr>
          <w:rFonts w:ascii="Source Sans Pro" w:hAnsi="Source Sans Pro"/>
          <w:u w:val="none"/>
        </w:rPr>
        <w:t>, 202</w:t>
      </w:r>
      <w:r w:rsidR="001B30AA">
        <w:rPr>
          <w:rFonts w:ascii="Source Sans Pro" w:hAnsi="Source Sans Pro"/>
          <w:u w:val="none"/>
        </w:rPr>
        <w:t>5</w:t>
      </w:r>
      <w:r w:rsidR="00CC20FE" w:rsidRPr="00786366">
        <w:rPr>
          <w:rFonts w:ascii="Source Sans Pro" w:hAnsi="Source Sans Pro"/>
          <w:u w:val="none"/>
        </w:rPr>
        <w:t xml:space="preserve">, 6:30 PM </w:t>
      </w:r>
      <w:r w:rsidR="00CC20FE" w:rsidRPr="00786366">
        <w:rPr>
          <w:rFonts w:ascii="Source Sans Pro" w:hAnsi="Source Sans Pro"/>
          <w:bCs/>
          <w:u w:val="none"/>
        </w:rPr>
        <w:t>(Clive’s Roadhouse</w:t>
      </w:r>
      <w:r w:rsidR="00375D8F" w:rsidRPr="00786366">
        <w:rPr>
          <w:rFonts w:ascii="Source Sans Pro" w:hAnsi="Source Sans Pro"/>
          <w:bCs/>
          <w:u w:val="none"/>
        </w:rPr>
        <w:t>)</w:t>
      </w:r>
    </w:p>
    <w:p w14:paraId="23699DC8" w14:textId="77777777" w:rsidR="00066238" w:rsidRPr="00786366" w:rsidRDefault="00066238" w:rsidP="00DA0DDE">
      <w:pPr>
        <w:spacing w:line="276" w:lineRule="auto"/>
        <w:rPr>
          <w:rFonts w:ascii="Source Sans Pro" w:hAnsi="Source Sans Pro"/>
          <w:sz w:val="20"/>
          <w:szCs w:val="22"/>
          <w:u w:val="single"/>
        </w:rPr>
      </w:pPr>
    </w:p>
    <w:p w14:paraId="6A7CDD5B" w14:textId="2FBC34B4" w:rsidR="00D85132" w:rsidRDefault="00C93B72" w:rsidP="00D85132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Welcome</w:t>
      </w:r>
      <w:r w:rsidR="002C66EF" w:rsidRPr="00A51D3D">
        <w:rPr>
          <w:rFonts w:ascii="Source Sans Pro" w:hAnsi="Source Sans Pro" w:cstheme="minorHAnsi"/>
          <w:b/>
          <w:sz w:val="22"/>
          <w:szCs w:val="22"/>
        </w:rPr>
        <w:t xml:space="preserve"> – Guest Introductions</w:t>
      </w:r>
    </w:p>
    <w:p w14:paraId="7A1810C1" w14:textId="03975D75" w:rsidR="00D85132" w:rsidRDefault="00D85132" w:rsidP="00D85132">
      <w:pPr>
        <w:spacing w:line="360" w:lineRule="auto"/>
        <w:ind w:left="72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Board members present: 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>Charlie S, Bob G, Brad M, Angie F, Taryn R</w:t>
      </w:r>
    </w:p>
    <w:p w14:paraId="2B139236" w14:textId="42BFD90C" w:rsidR="00D85132" w:rsidRDefault="00D85132" w:rsidP="00D85132">
      <w:pPr>
        <w:spacing w:line="360" w:lineRule="auto"/>
        <w:ind w:left="72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Guest present: 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Andrea Goering, Jess Meyer, Erin Johnson, Messa &amp; Daryn </w:t>
      </w:r>
      <w:r w:rsidR="00E006BE">
        <w:rPr>
          <w:rFonts w:ascii="Source Sans Pro" w:hAnsi="Source Sans Pro" w:cstheme="minorHAnsi"/>
          <w:b/>
          <w:color w:val="FF0000"/>
          <w:sz w:val="22"/>
          <w:szCs w:val="22"/>
        </w:rPr>
        <w:t>Olson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>, Dawn Meyer, Ryan Fredrickson, Jessica Rodenborg</w:t>
      </w:r>
    </w:p>
    <w:p w14:paraId="19D9FE03" w14:textId="286A761C" w:rsidR="00D85132" w:rsidRPr="00D85132" w:rsidRDefault="00D85132" w:rsidP="00D85132">
      <w:pPr>
        <w:spacing w:line="360" w:lineRule="auto"/>
        <w:ind w:left="72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Absent board members: Ben G, Keith A</w:t>
      </w:r>
    </w:p>
    <w:p w14:paraId="235AC6FB" w14:textId="72D02103" w:rsidR="000A715D" w:rsidRDefault="008C42D7" w:rsidP="000A715D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Approval of Agenda</w:t>
      </w:r>
    </w:p>
    <w:p w14:paraId="588399A2" w14:textId="0814F977" w:rsidR="000A715D" w:rsidRDefault="000A715D" w:rsidP="000A715D">
      <w:pPr>
        <w:pStyle w:val="ListParagraph"/>
        <w:spacing w:line="360" w:lineRule="auto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Board Approves Agenda</w:t>
      </w:r>
    </w:p>
    <w:p w14:paraId="686F2742" w14:textId="4B72BFC8" w:rsidR="00FC53CA" w:rsidRDefault="00FC53CA" w:rsidP="00FC53CA">
      <w:pPr>
        <w:pStyle w:val="ListParagraph"/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Approval of August Minutes</w:t>
      </w:r>
    </w:p>
    <w:p w14:paraId="166EC11A" w14:textId="0C43339A" w:rsidR="00FC53CA" w:rsidRPr="00E006BE" w:rsidRDefault="00FC53CA" w:rsidP="00FC53CA">
      <w:pPr>
        <w:pStyle w:val="ListParagraph"/>
        <w:spacing w:line="360" w:lineRule="auto"/>
        <w:rPr>
          <w:rFonts w:ascii="Source Sans Pro" w:hAnsi="Source Sans Pro" w:cstheme="minorHAnsi"/>
          <w:b/>
          <w:color w:val="EE0000"/>
          <w:sz w:val="22"/>
          <w:szCs w:val="22"/>
        </w:rPr>
      </w:pPr>
      <w:r w:rsidRPr="00E006BE">
        <w:rPr>
          <w:rFonts w:ascii="Source Sans Pro" w:hAnsi="Source Sans Pro" w:cstheme="minorHAnsi"/>
          <w:b/>
          <w:color w:val="EE0000"/>
          <w:sz w:val="22"/>
          <w:szCs w:val="22"/>
        </w:rPr>
        <w:t>Tabled until next meeting – no copy of August minutes available</w:t>
      </w:r>
    </w:p>
    <w:p w14:paraId="69C18FA9" w14:textId="3AB0452C" w:rsidR="008C42D7" w:rsidRPr="00A51D3D" w:rsidRDefault="008C42D7" w:rsidP="00B45C92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Treasurer Report</w:t>
      </w:r>
      <w:r w:rsidR="00913404" w:rsidRPr="00A51D3D">
        <w:rPr>
          <w:rFonts w:ascii="Source Sans Pro" w:hAnsi="Source Sans Pro" w:cstheme="minorHAnsi"/>
          <w:b/>
          <w:sz w:val="22"/>
          <w:szCs w:val="22"/>
        </w:rPr>
        <w:t>:</w:t>
      </w:r>
      <w:r w:rsidR="00B956AF" w:rsidRPr="00A51D3D">
        <w:rPr>
          <w:rFonts w:ascii="Source Sans Pro" w:hAnsi="Source Sans Pro" w:cstheme="minorHAnsi"/>
          <w:b/>
          <w:sz w:val="22"/>
          <w:szCs w:val="22"/>
        </w:rPr>
        <w:t xml:space="preserve"> (Taryn)</w:t>
      </w:r>
    </w:p>
    <w:p w14:paraId="2441C790" w14:textId="1CD73869" w:rsidR="000A715D" w:rsidRPr="000572DF" w:rsidRDefault="00AB560B" w:rsidP="000A715D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A51D3D">
        <w:rPr>
          <w:rFonts w:ascii="Source Sans Pro" w:hAnsi="Source Sans Pro" w:cstheme="minorHAnsi"/>
          <w:bCs/>
          <w:sz w:val="22"/>
          <w:szCs w:val="22"/>
        </w:rPr>
        <w:t>Checking</w:t>
      </w:r>
      <w:r w:rsidR="008E5F2C" w:rsidRPr="00A51D3D">
        <w:rPr>
          <w:rFonts w:ascii="Source Sans Pro" w:hAnsi="Source Sans Pro" w:cstheme="minorHAnsi"/>
          <w:bCs/>
          <w:sz w:val="22"/>
          <w:szCs w:val="22"/>
        </w:rPr>
        <w:t>/Savings</w:t>
      </w:r>
      <w:r w:rsidRPr="00A51D3D">
        <w:rPr>
          <w:rFonts w:ascii="Source Sans Pro" w:hAnsi="Source Sans Pro" w:cstheme="minorHAnsi"/>
          <w:bCs/>
          <w:sz w:val="22"/>
          <w:szCs w:val="22"/>
        </w:rPr>
        <w:t xml:space="preserve"> Account</w:t>
      </w:r>
      <w:r w:rsidR="000A715D">
        <w:rPr>
          <w:rFonts w:ascii="Source Sans Pro" w:hAnsi="Source Sans Pro" w:cstheme="minorHAnsi"/>
          <w:bCs/>
          <w:sz w:val="22"/>
          <w:szCs w:val="22"/>
        </w:rPr>
        <w:t xml:space="preserve"> </w:t>
      </w:r>
    </w:p>
    <w:p w14:paraId="0A919DE2" w14:textId="1251F415" w:rsidR="000A715D" w:rsidRPr="000572DF" w:rsidRDefault="000A715D" w:rsidP="000A715D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 w:rsidRPr="000572DF">
        <w:rPr>
          <w:rFonts w:ascii="Source Sans Pro" w:hAnsi="Source Sans Pro" w:cstheme="minorHAnsi"/>
          <w:bCs/>
          <w:sz w:val="22"/>
          <w:szCs w:val="22"/>
        </w:rPr>
        <w:t>Midway USA Endowment</w:t>
      </w:r>
      <w:r>
        <w:rPr>
          <w:rFonts w:ascii="Source Sans Pro" w:hAnsi="Source Sans Pro" w:cstheme="minorHAnsi"/>
          <w:bCs/>
          <w:sz w:val="22"/>
          <w:szCs w:val="22"/>
        </w:rPr>
        <w:t xml:space="preserve"> </w:t>
      </w:r>
    </w:p>
    <w:p w14:paraId="62B90A8E" w14:textId="6ACB4810" w:rsidR="00336183" w:rsidRDefault="0013627C" w:rsidP="0013627C">
      <w:pPr>
        <w:spacing w:line="360" w:lineRule="auto"/>
        <w:ind w:left="144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No deposits were made to the endowment this past year, money needs to be </w:t>
      </w:r>
      <w:r w:rsidR="00FF1BA3">
        <w:rPr>
          <w:rFonts w:ascii="Source Sans Pro" w:hAnsi="Source Sans Pro" w:cstheme="minorHAnsi"/>
          <w:b/>
          <w:color w:val="FF0000"/>
          <w:sz w:val="22"/>
          <w:szCs w:val="22"/>
        </w:rPr>
        <w:t>added,</w:t>
      </w: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or we could lose endowment.  Board </w:t>
      </w:r>
      <w:r w:rsidR="00176285">
        <w:rPr>
          <w:rFonts w:ascii="Source Sans Pro" w:hAnsi="Source Sans Pro" w:cstheme="minorHAnsi"/>
          <w:b/>
          <w:color w:val="FF0000"/>
          <w:sz w:val="22"/>
          <w:szCs w:val="22"/>
        </w:rPr>
        <w:t>approves</w:t>
      </w: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$10</w:t>
      </w:r>
      <w:r w:rsidR="00176285">
        <w:rPr>
          <w:rFonts w:ascii="Source Sans Pro" w:hAnsi="Source Sans Pro" w:cstheme="minorHAnsi"/>
          <w:b/>
          <w:color w:val="FF0000"/>
          <w:sz w:val="22"/>
          <w:szCs w:val="22"/>
        </w:rPr>
        <w:t>0 d</w:t>
      </w: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eposit to be made. 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Board</w:t>
      </w: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also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approved Taryn to </w:t>
      </w:r>
      <w:r w:rsidR="00FF1BA3">
        <w:rPr>
          <w:rFonts w:ascii="Source Sans Pro" w:hAnsi="Source Sans Pro" w:cstheme="minorHAnsi"/>
          <w:b/>
          <w:color w:val="FF0000"/>
          <w:sz w:val="22"/>
          <w:szCs w:val="22"/>
        </w:rPr>
        <w:t>apply for the yearly</w:t>
      </w:r>
      <w:r w:rsidR="00176285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grant </w:t>
      </w:r>
      <w:r w:rsidR="00FF1BA3">
        <w:rPr>
          <w:rFonts w:ascii="Source Sans Pro" w:hAnsi="Source Sans Pro" w:cstheme="minorHAnsi"/>
          <w:b/>
          <w:color w:val="FF0000"/>
          <w:sz w:val="22"/>
          <w:szCs w:val="22"/>
        </w:rPr>
        <w:t>from Midway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and then place it back into our Midway </w:t>
      </w:r>
      <w:r w:rsidR="00FF1BA3">
        <w:rPr>
          <w:rFonts w:ascii="Source Sans Pro" w:hAnsi="Source Sans Pro" w:cstheme="minorHAnsi"/>
          <w:b/>
          <w:color w:val="FF0000"/>
          <w:sz w:val="22"/>
          <w:szCs w:val="22"/>
        </w:rPr>
        <w:t>a</w:t>
      </w:r>
      <w:r w:rsidR="00FC53CA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ccount in February </w:t>
      </w: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for Midway to </w:t>
      </w:r>
      <w:r w:rsidR="00FF1BA3">
        <w:rPr>
          <w:rFonts w:ascii="Source Sans Pro" w:hAnsi="Source Sans Pro" w:cstheme="minorHAnsi"/>
          <w:b/>
          <w:color w:val="FF0000"/>
          <w:sz w:val="22"/>
          <w:szCs w:val="22"/>
        </w:rPr>
        <w:t>m</w:t>
      </w:r>
      <w:r>
        <w:rPr>
          <w:rFonts w:ascii="Source Sans Pro" w:hAnsi="Source Sans Pro" w:cstheme="minorHAnsi"/>
          <w:b/>
          <w:color w:val="FF0000"/>
          <w:sz w:val="22"/>
          <w:szCs w:val="22"/>
        </w:rPr>
        <w:t>atch</w:t>
      </w:r>
    </w:p>
    <w:p w14:paraId="632B0C1D" w14:textId="58CBDBF3" w:rsidR="00761B34" w:rsidRDefault="0013627C" w:rsidP="00F30477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Fall Season Recap</w:t>
      </w:r>
    </w:p>
    <w:p w14:paraId="6C810053" w14:textId="27D9A977" w:rsidR="0013627C" w:rsidRDefault="0013627C" w:rsidP="00761B34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Total Athletes </w:t>
      </w:r>
      <w:r w:rsidRPr="0013627C">
        <w:rPr>
          <w:rFonts w:ascii="Source Sans Pro" w:hAnsi="Source Sans Pro" w:cstheme="minorHAnsi"/>
          <w:bCs/>
          <w:color w:val="EE0000"/>
          <w:sz w:val="22"/>
          <w:szCs w:val="22"/>
        </w:rPr>
        <w:t>–</w:t>
      </w:r>
      <w:r w:rsidRPr="0013627C">
        <w:rPr>
          <w:rFonts w:ascii="Source Sans Pro" w:hAnsi="Source Sans Pro" w:cstheme="minorHAnsi"/>
          <w:b/>
          <w:color w:val="EE0000"/>
          <w:sz w:val="22"/>
          <w:szCs w:val="22"/>
        </w:rPr>
        <w:t xml:space="preserve"> 18</w:t>
      </w:r>
    </w:p>
    <w:p w14:paraId="05C330E1" w14:textId="69C9CB4C" w:rsidR="0013627C" w:rsidRDefault="0013627C" w:rsidP="00761B34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Trap </w:t>
      </w:r>
      <w:r w:rsidRPr="0013627C">
        <w:rPr>
          <w:rFonts w:ascii="Source Sans Pro" w:hAnsi="Source Sans Pro" w:cstheme="minorHAnsi"/>
          <w:b/>
          <w:color w:val="EE0000"/>
          <w:sz w:val="22"/>
          <w:szCs w:val="22"/>
        </w:rPr>
        <w:t>– 15</w:t>
      </w:r>
      <w:r>
        <w:rPr>
          <w:rFonts w:ascii="Source Sans Pro" w:hAnsi="Source Sans Pro" w:cstheme="minorHAnsi"/>
          <w:b/>
          <w:color w:val="EE0000"/>
          <w:sz w:val="22"/>
          <w:szCs w:val="22"/>
        </w:rPr>
        <w:t xml:space="preserve"> Team took 1</w:t>
      </w:r>
      <w:r w:rsidRPr="0013627C">
        <w:rPr>
          <w:rFonts w:ascii="Source Sans Pro" w:hAnsi="Source Sans Pro" w:cstheme="minorHAnsi"/>
          <w:b/>
          <w:color w:val="EE0000"/>
          <w:sz w:val="22"/>
          <w:szCs w:val="22"/>
          <w:vertAlign w:val="superscript"/>
        </w:rPr>
        <w:t>st</w:t>
      </w:r>
      <w:r>
        <w:rPr>
          <w:rFonts w:ascii="Source Sans Pro" w:hAnsi="Source Sans Pro" w:cstheme="minorHAnsi"/>
          <w:b/>
          <w:color w:val="EE0000"/>
          <w:sz w:val="22"/>
          <w:szCs w:val="22"/>
        </w:rPr>
        <w:t xml:space="preserve"> place in their conference, Steven Sjolund placed 2</w:t>
      </w:r>
      <w:r w:rsidRPr="0013627C">
        <w:rPr>
          <w:rFonts w:ascii="Source Sans Pro" w:hAnsi="Source Sans Pro" w:cstheme="minorHAnsi"/>
          <w:b/>
          <w:color w:val="EE0000"/>
          <w:sz w:val="22"/>
          <w:szCs w:val="22"/>
          <w:vertAlign w:val="superscript"/>
        </w:rPr>
        <w:t>nd</w:t>
      </w:r>
      <w:r>
        <w:rPr>
          <w:rFonts w:ascii="Source Sans Pro" w:hAnsi="Source Sans Pro" w:cstheme="minorHAnsi"/>
          <w:b/>
          <w:color w:val="EE0000"/>
          <w:sz w:val="22"/>
          <w:szCs w:val="22"/>
        </w:rPr>
        <w:t xml:space="preserve"> in the conference</w:t>
      </w:r>
    </w:p>
    <w:p w14:paraId="41D5D683" w14:textId="7F9F3EB1" w:rsidR="0013627C" w:rsidRDefault="0013627C" w:rsidP="00761B34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Skeet </w:t>
      </w:r>
      <w:r w:rsidRPr="0013627C">
        <w:rPr>
          <w:rFonts w:ascii="Source Sans Pro" w:hAnsi="Source Sans Pro" w:cstheme="minorHAnsi"/>
          <w:b/>
          <w:color w:val="EE0000"/>
          <w:sz w:val="22"/>
          <w:szCs w:val="22"/>
        </w:rPr>
        <w:t>– 5</w:t>
      </w:r>
    </w:p>
    <w:p w14:paraId="203E9B74" w14:textId="40B415F3" w:rsidR="00761B34" w:rsidRPr="00A51D3D" w:rsidRDefault="0013627C" w:rsidP="00761B34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Sporting Clays </w:t>
      </w:r>
      <w:r w:rsidRPr="0013627C">
        <w:rPr>
          <w:rFonts w:ascii="Source Sans Pro" w:hAnsi="Source Sans Pro" w:cstheme="minorHAnsi"/>
          <w:b/>
          <w:color w:val="EE0000"/>
          <w:sz w:val="22"/>
          <w:szCs w:val="22"/>
        </w:rPr>
        <w:t>– 4</w:t>
      </w:r>
      <w:r w:rsidRPr="0013627C">
        <w:rPr>
          <w:rFonts w:ascii="Source Sans Pro" w:hAnsi="Source Sans Pro" w:cstheme="minorHAnsi"/>
          <w:bCs/>
          <w:color w:val="EE0000"/>
          <w:sz w:val="22"/>
          <w:szCs w:val="22"/>
        </w:rPr>
        <w:t xml:space="preserve"> </w:t>
      </w:r>
    </w:p>
    <w:p w14:paraId="4078D4E5" w14:textId="0C418E66" w:rsidR="00F30477" w:rsidRPr="00A51D3D" w:rsidRDefault="0013627C" w:rsidP="00F30477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Fundraising</w:t>
      </w:r>
      <w:r w:rsidR="0087202A" w:rsidRPr="00A51D3D">
        <w:rPr>
          <w:rFonts w:ascii="Source Sans Pro" w:hAnsi="Source Sans Pro" w:cstheme="minorHAnsi"/>
          <w:b/>
          <w:sz w:val="22"/>
          <w:szCs w:val="22"/>
        </w:rPr>
        <w:t>)</w:t>
      </w:r>
    </w:p>
    <w:p w14:paraId="5DC1D9F7" w14:textId="4FB6B040" w:rsidR="000A715D" w:rsidRPr="000A715D" w:rsidRDefault="0013627C" w:rsidP="002616C2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Turkey Tickets</w:t>
      </w:r>
      <w:r w:rsidR="000A715D">
        <w:rPr>
          <w:rFonts w:ascii="Source Sans Pro" w:hAnsi="Source Sans Pro" w:cstheme="minorHAnsi"/>
          <w:bCs/>
          <w:sz w:val="22"/>
          <w:szCs w:val="22"/>
        </w:rPr>
        <w:t xml:space="preserve"> </w:t>
      </w:r>
    </w:p>
    <w:p w14:paraId="13AD808E" w14:textId="77777777" w:rsidR="0013627C" w:rsidRDefault="0013627C" w:rsidP="000A715D">
      <w:pPr>
        <w:spacing w:line="360" w:lineRule="auto"/>
        <w:ind w:left="1440"/>
        <w:rPr>
          <w:rFonts w:ascii="Source Sans Pro" w:hAnsi="Source Sans Pro" w:cstheme="minorHAnsi"/>
          <w:b/>
          <w:color w:val="FF0000"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16 athletes sold 88 tickets for a total of $880</w:t>
      </w:r>
      <w:r w:rsidR="00D85132">
        <w:rPr>
          <w:rFonts w:ascii="Source Sans Pro" w:hAnsi="Source Sans Pro" w:cstheme="minorHAnsi"/>
          <w:b/>
          <w:color w:val="FF0000"/>
          <w:sz w:val="22"/>
          <w:szCs w:val="22"/>
        </w:rPr>
        <w:t>.</w:t>
      </w:r>
      <w:r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 We will get $440</w:t>
      </w:r>
    </w:p>
    <w:p w14:paraId="4FBD5CEE" w14:textId="1A193F48" w:rsidR="00D85132" w:rsidRPr="00A51D3D" w:rsidRDefault="0013627C" w:rsidP="000A715D">
      <w:pPr>
        <w:spacing w:line="360" w:lineRule="auto"/>
        <w:ind w:left="1440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/>
          <w:color w:val="FF0000"/>
          <w:sz w:val="22"/>
          <w:szCs w:val="22"/>
        </w:rPr>
        <w:t>Bob proposed not doing the turkey tickets next year and Charlie proposed no fundraising for spring season – board approved</w:t>
      </w:r>
      <w:r w:rsidR="00D85132">
        <w:rPr>
          <w:rFonts w:ascii="Source Sans Pro" w:hAnsi="Source Sans Pro" w:cstheme="minorHAnsi"/>
          <w:b/>
          <w:color w:val="FF0000"/>
          <w:sz w:val="22"/>
          <w:szCs w:val="22"/>
        </w:rPr>
        <w:t xml:space="preserve">  </w:t>
      </w:r>
    </w:p>
    <w:p w14:paraId="0008F118" w14:textId="63FD63C8" w:rsidR="002616C2" w:rsidRPr="00A51D3D" w:rsidRDefault="0013627C" w:rsidP="002616C2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Board Update</w:t>
      </w:r>
    </w:p>
    <w:p w14:paraId="66DCF21F" w14:textId="77777777" w:rsidR="00C85CFC" w:rsidRPr="00A51D3D" w:rsidRDefault="00C85CFC" w:rsidP="00BE2D6A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  <w:sectPr w:rsidR="00C85CFC" w:rsidRPr="00A51D3D" w:rsidSect="008A56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1440" w:bottom="720" w:left="1440" w:header="720" w:footer="720" w:gutter="0"/>
          <w:cols w:space="720" w:equalWidth="0">
            <w:col w:w="10368"/>
          </w:cols>
        </w:sectPr>
      </w:pPr>
    </w:p>
    <w:p w14:paraId="00C6E647" w14:textId="2F8E5D0F" w:rsidR="005E21FA" w:rsidRPr="00CD325E" w:rsidRDefault="00CD325E" w:rsidP="00630837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>O</w:t>
      </w:r>
      <w:r w:rsidRPr="00CD325E">
        <w:rPr>
          <w:rFonts w:ascii="Source Sans Pro" w:hAnsi="Source Sans Pro" w:cstheme="minorHAnsi"/>
          <w:bCs/>
          <w:sz w:val="22"/>
          <w:szCs w:val="22"/>
        </w:rPr>
        <w:t>pen Positions</w:t>
      </w:r>
      <w:r>
        <w:rPr>
          <w:rFonts w:ascii="Source Sans Pro" w:hAnsi="Source Sans Pro" w:cstheme="minorHAnsi"/>
          <w:bCs/>
          <w:sz w:val="22"/>
          <w:szCs w:val="22"/>
        </w:rPr>
        <w:t xml:space="preserve"> –</w:t>
      </w:r>
      <w:r>
        <w:rPr>
          <w:rFonts w:ascii="Source Sans Pro" w:hAnsi="Source Sans Pro" w:cstheme="minorHAnsi"/>
          <w:b/>
          <w:color w:val="EE0000"/>
          <w:sz w:val="22"/>
          <w:szCs w:val="22"/>
        </w:rPr>
        <w:t xml:space="preserve"> President, Vice President, Secretary, At Large and Social Media</w:t>
      </w:r>
    </w:p>
    <w:p w14:paraId="39D93BA9" w14:textId="77777777" w:rsidR="00CD325E" w:rsidRDefault="00CD325E" w:rsidP="00CD325E">
      <w:pPr>
        <w:spacing w:line="360" w:lineRule="auto"/>
        <w:ind w:left="1440"/>
        <w:rPr>
          <w:rFonts w:ascii="Source Sans Pro" w:hAnsi="Source Sans Pro" w:cstheme="minorHAnsi"/>
          <w:bCs/>
          <w:sz w:val="22"/>
          <w:szCs w:val="22"/>
        </w:rPr>
      </w:pPr>
    </w:p>
    <w:p w14:paraId="06EAEA96" w14:textId="1E8D72B6" w:rsidR="00243C23" w:rsidRPr="00CD325E" w:rsidRDefault="00CD325E" w:rsidP="00BE2D6A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Who is staying– </w:t>
      </w:r>
      <w:r>
        <w:rPr>
          <w:rFonts w:ascii="Source Sans Pro" w:hAnsi="Source Sans Pro" w:cstheme="minorHAnsi"/>
          <w:b/>
          <w:color w:val="EE0000"/>
          <w:sz w:val="22"/>
          <w:szCs w:val="22"/>
        </w:rPr>
        <w:t>Charlie S, Taryn R, Bob G</w:t>
      </w:r>
    </w:p>
    <w:p w14:paraId="7FED1F02" w14:textId="77777777" w:rsidR="00CD325E" w:rsidRDefault="00CD325E" w:rsidP="00CD325E">
      <w:pPr>
        <w:pStyle w:val="ListParagraph"/>
        <w:rPr>
          <w:rFonts w:ascii="Source Sans Pro" w:hAnsi="Source Sans Pro" w:cstheme="minorHAnsi"/>
          <w:bCs/>
          <w:sz w:val="22"/>
          <w:szCs w:val="22"/>
        </w:rPr>
      </w:pPr>
    </w:p>
    <w:p w14:paraId="3CCC2D28" w14:textId="38E03ADA" w:rsidR="00CD325E" w:rsidRPr="00A51D3D" w:rsidRDefault="00CD325E" w:rsidP="00BE2D6A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Who is leaving – </w:t>
      </w:r>
      <w:r>
        <w:rPr>
          <w:rFonts w:ascii="Source Sans Pro" w:hAnsi="Source Sans Pro" w:cstheme="minorHAnsi"/>
          <w:b/>
          <w:color w:val="EE0000"/>
          <w:sz w:val="22"/>
          <w:szCs w:val="22"/>
        </w:rPr>
        <w:t>Ben G, Keith A, Brad M and Angie F</w:t>
      </w:r>
    </w:p>
    <w:p w14:paraId="437FA121" w14:textId="77777777" w:rsidR="00C85CFC" w:rsidRPr="00A51D3D" w:rsidRDefault="00C85CFC" w:rsidP="001B552E">
      <w:p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</w:p>
    <w:p w14:paraId="4541759D" w14:textId="7FDFDE8D" w:rsidR="001B552E" w:rsidRPr="00A51D3D" w:rsidRDefault="001B552E" w:rsidP="00243C23">
      <w:pPr>
        <w:pStyle w:val="ListParagraph"/>
        <w:numPr>
          <w:ilvl w:val="2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  <w:sectPr w:rsidR="001B552E" w:rsidRPr="00A51D3D" w:rsidSect="00CD325E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78225F9A" w14:textId="77777777" w:rsidR="00CD325E" w:rsidRDefault="0088425F" w:rsidP="00293BBF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Coaching Update</w:t>
      </w:r>
      <w:r w:rsidR="00913404" w:rsidRPr="00A51D3D">
        <w:rPr>
          <w:rFonts w:ascii="Source Sans Pro" w:hAnsi="Source Sans Pro" w:cstheme="minorHAnsi"/>
          <w:b/>
          <w:sz w:val="22"/>
          <w:szCs w:val="22"/>
        </w:rPr>
        <w:t>:</w:t>
      </w:r>
      <w:r w:rsidR="00310675" w:rsidRPr="00A51D3D">
        <w:rPr>
          <w:rFonts w:ascii="Source Sans Pro" w:hAnsi="Source Sans Pro" w:cstheme="minorHAnsi"/>
          <w:b/>
          <w:sz w:val="22"/>
          <w:szCs w:val="22"/>
        </w:rPr>
        <w:t xml:space="preserve"> </w:t>
      </w:r>
      <w:r w:rsidR="00CD325E">
        <w:rPr>
          <w:rFonts w:ascii="Source Sans Pro" w:hAnsi="Source Sans Pro" w:cstheme="minorHAnsi"/>
          <w:b/>
          <w:sz w:val="22"/>
          <w:szCs w:val="22"/>
        </w:rPr>
        <w:t xml:space="preserve">Who will coach in the spring </w:t>
      </w:r>
    </w:p>
    <w:p w14:paraId="3B368B07" w14:textId="1D3E08AB" w:rsidR="0088425F" w:rsidRPr="00CD325E" w:rsidRDefault="00CD325E" w:rsidP="00CD325E">
      <w:pPr>
        <w:pStyle w:val="ListParagraph"/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 xml:space="preserve">Trap - </w:t>
      </w:r>
      <w:r>
        <w:rPr>
          <w:rFonts w:ascii="Source Sans Pro" w:hAnsi="Source Sans Pro" w:cstheme="minorHAnsi"/>
          <w:b/>
          <w:color w:val="FF0000"/>
          <w:sz w:val="22"/>
          <w:szCs w:val="22"/>
        </w:rPr>
        <w:t>Bob G</w:t>
      </w:r>
    </w:p>
    <w:p w14:paraId="49A8E280" w14:textId="652E8986" w:rsidR="00CD325E" w:rsidRDefault="00CD325E" w:rsidP="00CD325E">
      <w:pPr>
        <w:pStyle w:val="ListParagraph"/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 xml:space="preserve">Skeet – </w:t>
      </w:r>
      <w:r w:rsidRPr="00CD325E">
        <w:rPr>
          <w:rFonts w:ascii="Source Sans Pro" w:hAnsi="Source Sans Pro" w:cstheme="minorHAnsi"/>
          <w:b/>
          <w:color w:val="EE0000"/>
          <w:sz w:val="22"/>
          <w:szCs w:val="22"/>
        </w:rPr>
        <w:t>Possibly Taryn R</w:t>
      </w:r>
    </w:p>
    <w:p w14:paraId="5FE2A6EA" w14:textId="52082163" w:rsidR="00CD325E" w:rsidRPr="00CD325E" w:rsidRDefault="00CD325E" w:rsidP="00CD325E">
      <w:pPr>
        <w:pStyle w:val="ListParagraph"/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 xml:space="preserve">Sporting Clays </w:t>
      </w:r>
      <w:r w:rsidRPr="00CD325E">
        <w:rPr>
          <w:rFonts w:ascii="Source Sans Pro" w:hAnsi="Source Sans Pro" w:cstheme="minorHAnsi"/>
          <w:b/>
          <w:color w:val="EE0000"/>
          <w:sz w:val="22"/>
          <w:szCs w:val="22"/>
        </w:rPr>
        <w:t>– Bob G</w:t>
      </w:r>
    </w:p>
    <w:p w14:paraId="19A7FDAB" w14:textId="41D04932" w:rsidR="00CD325E" w:rsidRDefault="00CD325E" w:rsidP="00DE33EC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>Spring Season</w:t>
      </w:r>
    </w:p>
    <w:p w14:paraId="5E2075DB" w14:textId="5079AACD" w:rsidR="00CD325E" w:rsidRDefault="00CD325E" w:rsidP="00CD325E">
      <w:pPr>
        <w:pStyle w:val="ListParagraph"/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 xml:space="preserve">Are we having a season – </w:t>
      </w:r>
      <w:r>
        <w:rPr>
          <w:rFonts w:ascii="Source Sans Pro" w:hAnsi="Source Sans Pro" w:cstheme="minorHAnsi"/>
          <w:b/>
          <w:color w:val="EE0000"/>
          <w:sz w:val="22"/>
          <w:szCs w:val="22"/>
        </w:rPr>
        <w:t>Goal is yes, need to fill board pos</w:t>
      </w:r>
      <w:r w:rsidR="00176285">
        <w:rPr>
          <w:rFonts w:ascii="Source Sans Pro" w:hAnsi="Source Sans Pro" w:cstheme="minorHAnsi"/>
          <w:b/>
          <w:color w:val="EE0000"/>
          <w:sz w:val="22"/>
          <w:szCs w:val="22"/>
        </w:rPr>
        <w:t>itions</w:t>
      </w:r>
    </w:p>
    <w:p w14:paraId="0B09BD1D" w14:textId="3AA7FC51" w:rsidR="00CD325E" w:rsidRPr="00CD325E" w:rsidRDefault="00CD325E" w:rsidP="00CD325E">
      <w:pPr>
        <w:pStyle w:val="ListParagraph"/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 xml:space="preserve">Are we partnering with Community </w:t>
      </w:r>
      <w:proofErr w:type="gramStart"/>
      <w:r>
        <w:rPr>
          <w:rFonts w:ascii="Source Sans Pro" w:hAnsi="Source Sans Pro" w:cstheme="minorHAnsi"/>
          <w:b/>
          <w:sz w:val="22"/>
          <w:szCs w:val="22"/>
        </w:rPr>
        <w:t>Ed</w:t>
      </w:r>
      <w:r w:rsidR="00176285">
        <w:rPr>
          <w:rFonts w:ascii="Source Sans Pro" w:hAnsi="Source Sans Pro" w:cstheme="minorHAnsi"/>
          <w:b/>
          <w:sz w:val="22"/>
          <w:szCs w:val="22"/>
        </w:rPr>
        <w:t xml:space="preserve">  </w:t>
      </w:r>
      <w:r w:rsidR="00176285">
        <w:rPr>
          <w:rFonts w:ascii="Source Sans Pro" w:hAnsi="Source Sans Pro" w:cstheme="minorHAnsi"/>
          <w:b/>
          <w:color w:val="EE0000"/>
          <w:sz w:val="22"/>
          <w:szCs w:val="22"/>
        </w:rPr>
        <w:t>5</w:t>
      </w:r>
      <w:proofErr w:type="gramEnd"/>
      <w:r w:rsidR="00176285">
        <w:rPr>
          <w:rFonts w:ascii="Source Sans Pro" w:hAnsi="Source Sans Pro" w:cstheme="minorHAnsi"/>
          <w:b/>
          <w:color w:val="EE0000"/>
          <w:sz w:val="22"/>
          <w:szCs w:val="22"/>
        </w:rPr>
        <w:t xml:space="preserve"> to 2 approval by board to partner with Community Ed per email vote.  Was also discussed at board meeting and approved</w:t>
      </w:r>
    </w:p>
    <w:p w14:paraId="576A0438" w14:textId="77777777" w:rsidR="00176285" w:rsidRDefault="00176285" w:rsidP="00DE33EC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>
        <w:rPr>
          <w:rFonts w:ascii="Source Sans Pro" w:hAnsi="Source Sans Pro" w:cstheme="minorHAnsi"/>
          <w:b/>
          <w:sz w:val="22"/>
          <w:szCs w:val="22"/>
        </w:rPr>
        <w:t xml:space="preserve">Open Forum/Comments – </w:t>
      </w:r>
    </w:p>
    <w:p w14:paraId="14B3FFFA" w14:textId="15DD2DA0" w:rsidR="00176285" w:rsidRPr="00176285" w:rsidRDefault="00176285" w:rsidP="00176285">
      <w:pPr>
        <w:pStyle w:val="ListParagraph"/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176285">
        <w:rPr>
          <w:rFonts w:ascii="Source Sans Pro" w:hAnsi="Source Sans Pro" w:cstheme="minorHAnsi"/>
          <w:b/>
          <w:color w:val="EE0000"/>
          <w:sz w:val="22"/>
          <w:szCs w:val="22"/>
        </w:rPr>
        <w:t>Storage unit payment made</w:t>
      </w:r>
      <w:r>
        <w:rPr>
          <w:rFonts w:ascii="Source Sans Pro" w:hAnsi="Source Sans Pro" w:cstheme="minorHAnsi"/>
          <w:b/>
          <w:color w:val="EE0000"/>
          <w:sz w:val="22"/>
          <w:szCs w:val="22"/>
        </w:rPr>
        <w:t xml:space="preserve"> </w:t>
      </w:r>
    </w:p>
    <w:p w14:paraId="40B0D470" w14:textId="56616AC9" w:rsidR="00176285" w:rsidRPr="00176285" w:rsidRDefault="00176285" w:rsidP="00176285">
      <w:pPr>
        <w:pStyle w:val="ListParagraph"/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176285">
        <w:rPr>
          <w:rFonts w:ascii="Source Sans Pro" w:hAnsi="Source Sans Pro" w:cstheme="minorHAnsi"/>
          <w:b/>
          <w:color w:val="EE0000"/>
          <w:sz w:val="22"/>
          <w:szCs w:val="22"/>
        </w:rPr>
        <w:t xml:space="preserve">Trap and skeet shooting location discussed – with current info and change in metro not selling, board approved to keep trap and skeet at Metro </w:t>
      </w:r>
    </w:p>
    <w:p w14:paraId="22C683A5" w14:textId="751DD652" w:rsidR="00DE33EC" w:rsidRPr="00A51D3D" w:rsidRDefault="00DE33EC" w:rsidP="00DE33EC">
      <w:pPr>
        <w:numPr>
          <w:ilvl w:val="0"/>
          <w:numId w:val="16"/>
        </w:numPr>
        <w:spacing w:line="360" w:lineRule="auto"/>
        <w:rPr>
          <w:rFonts w:ascii="Source Sans Pro" w:hAnsi="Source Sans Pro" w:cstheme="minorHAnsi"/>
          <w:b/>
          <w:sz w:val="22"/>
          <w:szCs w:val="22"/>
        </w:rPr>
      </w:pPr>
      <w:r w:rsidRPr="00A51D3D">
        <w:rPr>
          <w:rFonts w:ascii="Source Sans Pro" w:hAnsi="Source Sans Pro" w:cstheme="minorHAnsi"/>
          <w:b/>
          <w:sz w:val="22"/>
          <w:szCs w:val="22"/>
        </w:rPr>
        <w:t>Upcoming Board Meeting Dates (3</w:t>
      </w:r>
      <w:r w:rsidRPr="00A51D3D">
        <w:rPr>
          <w:rFonts w:ascii="Source Sans Pro" w:hAnsi="Source Sans Pro" w:cstheme="minorHAnsi"/>
          <w:b/>
          <w:sz w:val="22"/>
          <w:szCs w:val="22"/>
          <w:vertAlign w:val="superscript"/>
        </w:rPr>
        <w:t>rd</w:t>
      </w:r>
      <w:r w:rsidRPr="00A51D3D">
        <w:rPr>
          <w:rFonts w:ascii="Source Sans Pro" w:hAnsi="Source Sans Pro" w:cstheme="minorHAnsi"/>
          <w:b/>
          <w:sz w:val="22"/>
          <w:szCs w:val="22"/>
        </w:rPr>
        <w:t xml:space="preserve"> Thursday of the month)</w:t>
      </w:r>
    </w:p>
    <w:p w14:paraId="248D73F6" w14:textId="53660BDB" w:rsidR="00DE33EC" w:rsidRPr="00A51D3D" w:rsidRDefault="00176285" w:rsidP="00DE33EC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Dec 18, 2025 Annual Meeting 6:30 </w:t>
      </w:r>
      <w:proofErr w:type="spellStart"/>
      <w:r>
        <w:rPr>
          <w:rFonts w:ascii="Source Sans Pro" w:hAnsi="Source Sans Pro" w:cstheme="minorHAnsi"/>
          <w:bCs/>
          <w:sz w:val="22"/>
          <w:szCs w:val="22"/>
        </w:rPr>
        <w:t>Clives</w:t>
      </w:r>
      <w:proofErr w:type="spellEnd"/>
    </w:p>
    <w:p w14:paraId="61A6645B" w14:textId="411EE60A" w:rsidR="00DE33EC" w:rsidRPr="00A51D3D" w:rsidRDefault="00176285" w:rsidP="00DE33EC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Dec 18, 2025 Regular Meeting 7:00 </w:t>
      </w:r>
      <w:proofErr w:type="spellStart"/>
      <w:r>
        <w:rPr>
          <w:rFonts w:ascii="Source Sans Pro" w:hAnsi="Source Sans Pro" w:cstheme="minorHAnsi"/>
          <w:bCs/>
          <w:sz w:val="22"/>
          <w:szCs w:val="22"/>
        </w:rPr>
        <w:t>Clives</w:t>
      </w:r>
      <w:proofErr w:type="spellEnd"/>
    </w:p>
    <w:p w14:paraId="02611136" w14:textId="13462BF9" w:rsidR="00DE33EC" w:rsidRPr="00A51D3D" w:rsidRDefault="00176285" w:rsidP="00DE33EC">
      <w:pPr>
        <w:numPr>
          <w:ilvl w:val="1"/>
          <w:numId w:val="16"/>
        </w:numPr>
        <w:spacing w:line="360" w:lineRule="auto"/>
        <w:rPr>
          <w:rFonts w:ascii="Source Sans Pro" w:hAnsi="Source Sans Pro" w:cstheme="minorHAnsi"/>
          <w:sz w:val="22"/>
          <w:szCs w:val="22"/>
        </w:rPr>
      </w:pPr>
      <w:r>
        <w:rPr>
          <w:rFonts w:ascii="Source Sans Pro" w:hAnsi="Source Sans Pro" w:cstheme="minorHAnsi"/>
          <w:sz w:val="22"/>
          <w:szCs w:val="22"/>
        </w:rPr>
        <w:t>January 15, 2026</w:t>
      </w:r>
    </w:p>
    <w:p w14:paraId="02504C00" w14:textId="77777777" w:rsidR="00C93B72" w:rsidRPr="00A51D3D" w:rsidRDefault="00EC7A0A" w:rsidP="00513C4F">
      <w:pPr>
        <w:numPr>
          <w:ilvl w:val="0"/>
          <w:numId w:val="16"/>
        </w:numPr>
        <w:spacing w:line="360" w:lineRule="auto"/>
        <w:outlineLvl w:val="0"/>
        <w:rPr>
          <w:rFonts w:ascii="Source Sans Pro" w:hAnsi="Source Sans Pro" w:cstheme="minorHAnsi"/>
          <w:b/>
          <w:color w:val="2A2A2A"/>
          <w:sz w:val="22"/>
          <w:szCs w:val="22"/>
        </w:rPr>
      </w:pPr>
      <w:r w:rsidRPr="00A51D3D">
        <w:rPr>
          <w:rFonts w:ascii="Source Sans Pro" w:hAnsi="Source Sans Pro" w:cstheme="minorHAnsi"/>
          <w:b/>
          <w:color w:val="2A2A2A"/>
          <w:sz w:val="22"/>
          <w:szCs w:val="22"/>
        </w:rPr>
        <w:t>Adjournment</w:t>
      </w:r>
    </w:p>
    <w:sectPr w:rsidR="00C93B72" w:rsidRPr="00A51D3D" w:rsidSect="008A569B">
      <w:type w:val="continuous"/>
      <w:pgSz w:w="12240" w:h="15840"/>
      <w:pgMar w:top="720" w:right="1440" w:bottom="720" w:left="1440" w:header="720" w:footer="720" w:gutter="0"/>
      <w:cols w:space="720" w:equalWidth="0">
        <w:col w:w="103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2817" w14:textId="77777777" w:rsidR="004D7031" w:rsidRDefault="004D7031" w:rsidP="00CD02B7">
      <w:r>
        <w:separator/>
      </w:r>
    </w:p>
  </w:endnote>
  <w:endnote w:type="continuationSeparator" w:id="0">
    <w:p w14:paraId="6ED45807" w14:textId="77777777" w:rsidR="004D7031" w:rsidRDefault="004D7031" w:rsidP="00CD02B7">
      <w:r>
        <w:continuationSeparator/>
      </w:r>
    </w:p>
  </w:endnote>
  <w:endnote w:type="continuationNotice" w:id="1">
    <w:p w14:paraId="761ECC2B" w14:textId="77777777" w:rsidR="004D7031" w:rsidRDefault="004D7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3042" w14:textId="77777777" w:rsidR="00CD02B7" w:rsidRDefault="00CD0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B9B2" w14:textId="77777777" w:rsidR="00CD02B7" w:rsidRDefault="00CD0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0DB2" w14:textId="77777777" w:rsidR="00CD02B7" w:rsidRDefault="00CD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3962" w14:textId="77777777" w:rsidR="004D7031" w:rsidRDefault="004D7031" w:rsidP="00CD02B7">
      <w:r>
        <w:separator/>
      </w:r>
    </w:p>
  </w:footnote>
  <w:footnote w:type="continuationSeparator" w:id="0">
    <w:p w14:paraId="5568B6AF" w14:textId="77777777" w:rsidR="004D7031" w:rsidRDefault="004D7031" w:rsidP="00CD02B7">
      <w:r>
        <w:continuationSeparator/>
      </w:r>
    </w:p>
  </w:footnote>
  <w:footnote w:type="continuationNotice" w:id="1">
    <w:p w14:paraId="708C94F3" w14:textId="77777777" w:rsidR="004D7031" w:rsidRDefault="004D7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E742" w14:textId="77777777" w:rsidR="00CD02B7" w:rsidRDefault="00000000">
    <w:pPr>
      <w:pStyle w:val="Header"/>
    </w:pPr>
    <w:r>
      <w:rPr>
        <w:noProof/>
      </w:rPr>
      <w:pict w14:anchorId="7A789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27560" o:spid="_x0000_s1027" type="#_x0000_t75" style="position:absolute;margin-left:0;margin-top:0;width:468pt;height:292pt;z-index:-251658239;mso-position-horizontal:center;mso-position-horizontal-relative:margin;mso-position-vertical:center;mso-position-vertical-relative:margin" o:allowincell="f">
          <v:imagedata r:id="rId1" o:title="SLPBranding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011F" w14:textId="77777777" w:rsidR="00CD02B7" w:rsidRDefault="00000000">
    <w:pPr>
      <w:pStyle w:val="Header"/>
    </w:pPr>
    <w:r>
      <w:rPr>
        <w:noProof/>
      </w:rPr>
      <w:pict w14:anchorId="7EEFC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27561" o:spid="_x0000_s1028" type="#_x0000_t75" style="position:absolute;margin-left:0;margin-top:0;width:468pt;height:292pt;z-index:-251658238;mso-position-horizontal:center;mso-position-horizontal-relative:margin;mso-position-vertical:center;mso-position-vertical-relative:margin" o:allowincell="f">
          <v:imagedata r:id="rId1" o:title="SLPBranding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EB0F" w14:textId="77777777" w:rsidR="00CD02B7" w:rsidRDefault="00000000">
    <w:pPr>
      <w:pStyle w:val="Header"/>
    </w:pPr>
    <w:r>
      <w:rPr>
        <w:noProof/>
      </w:rPr>
      <w:pict w14:anchorId="4F2BC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27559" o:spid="_x0000_s1026" type="#_x0000_t75" style="position:absolute;margin-left:0;margin-top:0;width:468pt;height:292pt;z-index:-251658240;mso-position-horizontal:center;mso-position-horizontal-relative:margin;mso-position-vertical:center;mso-position-vertical-relative:margin" o:allowincell="f">
          <v:imagedata r:id="rId1" o:title="SLPBranding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FCC"/>
    <w:multiLevelType w:val="multilevel"/>
    <w:tmpl w:val="C34C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D73FE"/>
    <w:multiLevelType w:val="hybridMultilevel"/>
    <w:tmpl w:val="B84856C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704BDC"/>
    <w:multiLevelType w:val="hybridMultilevel"/>
    <w:tmpl w:val="DFFEBF6E"/>
    <w:lvl w:ilvl="0" w:tplc="FB5EC912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ZapfDingbats" w:hAnsi="ZapfDingbats" w:cs="ZapfDingbats" w:hint="default"/>
        <w:b/>
        <w:bCs/>
        <w:i w:val="0"/>
        <w:iCs w:val="0"/>
        <w:color w:val="333333"/>
        <w:spacing w:val="0"/>
        <w:kern w:val="32"/>
        <w:position w:val="0"/>
      </w:rPr>
    </w:lvl>
    <w:lvl w:ilvl="1" w:tplc="0019040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00F0409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00F0409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" w15:restartNumberingAfterBreak="0">
    <w:nsid w:val="2CA040E7"/>
    <w:multiLevelType w:val="hybridMultilevel"/>
    <w:tmpl w:val="06147F2C"/>
    <w:lvl w:ilvl="0" w:tplc="30825E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3B5B"/>
    <w:multiLevelType w:val="multilevel"/>
    <w:tmpl w:val="910A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961443"/>
    <w:multiLevelType w:val="hybridMultilevel"/>
    <w:tmpl w:val="03BA36C0"/>
    <w:lvl w:ilvl="0" w:tplc="2D78D216">
      <w:start w:val="1"/>
      <w:numFmt w:val="bullet"/>
      <w:lvlText w:val=""/>
      <w:lvlJc w:val="left"/>
      <w:pPr>
        <w:tabs>
          <w:tab w:val="num" w:pos="50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6" w15:restartNumberingAfterBreak="0">
    <w:nsid w:val="3D0E7220"/>
    <w:multiLevelType w:val="hybridMultilevel"/>
    <w:tmpl w:val="0B02A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07001"/>
    <w:multiLevelType w:val="hybridMultilevel"/>
    <w:tmpl w:val="4A90016A"/>
    <w:lvl w:ilvl="0" w:tplc="FB5EC912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ZapfDingbats" w:hAnsi="ZapfDingbats" w:cs="ZapfDingbats" w:hint="default"/>
        <w:b/>
        <w:bCs/>
        <w:i w:val="0"/>
        <w:iCs w:val="0"/>
        <w:color w:val="333333"/>
        <w:spacing w:val="0"/>
        <w:kern w:val="32"/>
        <w:position w:val="0"/>
      </w:rPr>
    </w:lvl>
    <w:lvl w:ilvl="1" w:tplc="0019040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00F0409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00F0409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8" w15:restartNumberingAfterBreak="0">
    <w:nsid w:val="43375FA2"/>
    <w:multiLevelType w:val="hybridMultilevel"/>
    <w:tmpl w:val="20C6A2D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C71BA"/>
    <w:multiLevelType w:val="multilevel"/>
    <w:tmpl w:val="5960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3E1DFE"/>
    <w:multiLevelType w:val="hybridMultilevel"/>
    <w:tmpl w:val="C6460A16"/>
    <w:lvl w:ilvl="0" w:tplc="2D78D216">
      <w:start w:val="1"/>
      <w:numFmt w:val="bullet"/>
      <w:lvlText w:val=""/>
      <w:lvlJc w:val="left"/>
      <w:pPr>
        <w:tabs>
          <w:tab w:val="num" w:pos="50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1" w15:restartNumberingAfterBreak="0">
    <w:nsid w:val="45D24BCC"/>
    <w:multiLevelType w:val="hybridMultilevel"/>
    <w:tmpl w:val="3A18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B066D"/>
    <w:multiLevelType w:val="hybridMultilevel"/>
    <w:tmpl w:val="260CFE00"/>
    <w:lvl w:ilvl="0" w:tplc="2CC6FF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ZapfDingbats" w:hAnsi="ZapfDingbats" w:cs="ZapfDingbats" w:hint="default"/>
        <w:b/>
        <w:bCs/>
        <w:i w:val="0"/>
        <w:iCs w:val="0"/>
        <w:color w:val="333333"/>
        <w:spacing w:val="0"/>
        <w:kern w:val="32"/>
        <w:position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AA6228"/>
    <w:multiLevelType w:val="hybridMultilevel"/>
    <w:tmpl w:val="D81E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A4467"/>
    <w:multiLevelType w:val="hybridMultilevel"/>
    <w:tmpl w:val="DC68345E"/>
    <w:lvl w:ilvl="0" w:tplc="99F2865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57F39C1"/>
    <w:multiLevelType w:val="hybridMultilevel"/>
    <w:tmpl w:val="DD4AE41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A15622"/>
    <w:multiLevelType w:val="hybridMultilevel"/>
    <w:tmpl w:val="4BEE3AB2"/>
    <w:lvl w:ilvl="0" w:tplc="99F2865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7" w15:restartNumberingAfterBreak="0">
    <w:nsid w:val="657756AA"/>
    <w:multiLevelType w:val="hybridMultilevel"/>
    <w:tmpl w:val="027EDD64"/>
    <w:lvl w:ilvl="0" w:tplc="412C8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7F0809"/>
    <w:multiLevelType w:val="hybridMultilevel"/>
    <w:tmpl w:val="EDAECC9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E6B44"/>
    <w:multiLevelType w:val="hybridMultilevel"/>
    <w:tmpl w:val="A1C46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70440"/>
    <w:multiLevelType w:val="hybridMultilevel"/>
    <w:tmpl w:val="9326A7F4"/>
    <w:lvl w:ilvl="0" w:tplc="FF9EF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D80CA9"/>
    <w:multiLevelType w:val="hybridMultilevel"/>
    <w:tmpl w:val="CF7ED1B0"/>
    <w:lvl w:ilvl="0" w:tplc="99F2865E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 w16cid:durableId="1409843001">
    <w:abstractNumId w:val="1"/>
  </w:num>
  <w:num w:numId="2" w16cid:durableId="1973359852">
    <w:abstractNumId w:val="17"/>
  </w:num>
  <w:num w:numId="3" w16cid:durableId="837423313">
    <w:abstractNumId w:val="10"/>
  </w:num>
  <w:num w:numId="4" w16cid:durableId="1710297066">
    <w:abstractNumId w:val="5"/>
  </w:num>
  <w:num w:numId="5" w16cid:durableId="64766805">
    <w:abstractNumId w:val="14"/>
  </w:num>
  <w:num w:numId="6" w16cid:durableId="1768816831">
    <w:abstractNumId w:val="21"/>
  </w:num>
  <w:num w:numId="7" w16cid:durableId="217713738">
    <w:abstractNumId w:val="16"/>
  </w:num>
  <w:num w:numId="8" w16cid:durableId="259798633">
    <w:abstractNumId w:val="8"/>
  </w:num>
  <w:num w:numId="9" w16cid:durableId="70735567">
    <w:abstractNumId w:val="20"/>
  </w:num>
  <w:num w:numId="10" w16cid:durableId="800995840">
    <w:abstractNumId w:val="2"/>
  </w:num>
  <w:num w:numId="11" w16cid:durableId="1889760341">
    <w:abstractNumId w:val="7"/>
  </w:num>
  <w:num w:numId="12" w16cid:durableId="2141728468">
    <w:abstractNumId w:val="12"/>
  </w:num>
  <w:num w:numId="13" w16cid:durableId="128983277">
    <w:abstractNumId w:val="18"/>
  </w:num>
  <w:num w:numId="14" w16cid:durableId="287710852">
    <w:abstractNumId w:val="0"/>
  </w:num>
  <w:num w:numId="15" w16cid:durableId="1695155761">
    <w:abstractNumId w:val="15"/>
  </w:num>
  <w:num w:numId="16" w16cid:durableId="1300376666">
    <w:abstractNumId w:val="11"/>
  </w:num>
  <w:num w:numId="17" w16cid:durableId="2005550497">
    <w:abstractNumId w:val="4"/>
  </w:num>
  <w:num w:numId="18" w16cid:durableId="500317672">
    <w:abstractNumId w:val="19"/>
  </w:num>
  <w:num w:numId="19" w16cid:durableId="2060545893">
    <w:abstractNumId w:val="6"/>
  </w:num>
  <w:num w:numId="20" w16cid:durableId="2124684674">
    <w:abstractNumId w:val="3"/>
  </w:num>
  <w:num w:numId="21" w16cid:durableId="893590451">
    <w:abstractNumId w:val="9"/>
  </w:num>
  <w:num w:numId="22" w16cid:durableId="1113355157">
    <w:abstractNumId w:val="13"/>
  </w:num>
  <w:num w:numId="23" w16cid:durableId="385106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288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D"/>
    <w:rsid w:val="000054B4"/>
    <w:rsid w:val="0002196B"/>
    <w:rsid w:val="00026D12"/>
    <w:rsid w:val="00026E67"/>
    <w:rsid w:val="00031637"/>
    <w:rsid w:val="00045EE3"/>
    <w:rsid w:val="0004673A"/>
    <w:rsid w:val="00056217"/>
    <w:rsid w:val="00056BC8"/>
    <w:rsid w:val="00064D96"/>
    <w:rsid w:val="00066238"/>
    <w:rsid w:val="00071939"/>
    <w:rsid w:val="00071EB3"/>
    <w:rsid w:val="00080736"/>
    <w:rsid w:val="000875E1"/>
    <w:rsid w:val="0009486A"/>
    <w:rsid w:val="000979B0"/>
    <w:rsid w:val="000A715D"/>
    <w:rsid w:val="000C06BD"/>
    <w:rsid w:val="000C5563"/>
    <w:rsid w:val="000C5631"/>
    <w:rsid w:val="000C6D39"/>
    <w:rsid w:val="000D295A"/>
    <w:rsid w:val="000D477A"/>
    <w:rsid w:val="000D695D"/>
    <w:rsid w:val="000E1750"/>
    <w:rsid w:val="000F71B3"/>
    <w:rsid w:val="0010044D"/>
    <w:rsid w:val="00100927"/>
    <w:rsid w:val="00105342"/>
    <w:rsid w:val="00112655"/>
    <w:rsid w:val="00115A8D"/>
    <w:rsid w:val="00120979"/>
    <w:rsid w:val="00135981"/>
    <w:rsid w:val="0013627C"/>
    <w:rsid w:val="00140208"/>
    <w:rsid w:val="00140DB2"/>
    <w:rsid w:val="00146702"/>
    <w:rsid w:val="00151E6E"/>
    <w:rsid w:val="00152B9C"/>
    <w:rsid w:val="00164E89"/>
    <w:rsid w:val="00176285"/>
    <w:rsid w:val="00181A7D"/>
    <w:rsid w:val="00182C54"/>
    <w:rsid w:val="001863E0"/>
    <w:rsid w:val="001965D3"/>
    <w:rsid w:val="001A00F1"/>
    <w:rsid w:val="001B1EF0"/>
    <w:rsid w:val="001B1F00"/>
    <w:rsid w:val="001B30AA"/>
    <w:rsid w:val="001B552E"/>
    <w:rsid w:val="001C1FF3"/>
    <w:rsid w:val="001C4D64"/>
    <w:rsid w:val="001C6CC4"/>
    <w:rsid w:val="001F1852"/>
    <w:rsid w:val="001F3FC0"/>
    <w:rsid w:val="001F6632"/>
    <w:rsid w:val="002040A5"/>
    <w:rsid w:val="002108E8"/>
    <w:rsid w:val="00212081"/>
    <w:rsid w:val="002141E9"/>
    <w:rsid w:val="002148FE"/>
    <w:rsid w:val="00217739"/>
    <w:rsid w:val="00217DB7"/>
    <w:rsid w:val="00220644"/>
    <w:rsid w:val="0022461F"/>
    <w:rsid w:val="0023203C"/>
    <w:rsid w:val="00237774"/>
    <w:rsid w:val="002413F4"/>
    <w:rsid w:val="00243C23"/>
    <w:rsid w:val="00243F4D"/>
    <w:rsid w:val="002539A2"/>
    <w:rsid w:val="00254D72"/>
    <w:rsid w:val="002616C2"/>
    <w:rsid w:val="00265464"/>
    <w:rsid w:val="00266FF0"/>
    <w:rsid w:val="00272A8C"/>
    <w:rsid w:val="00274E7F"/>
    <w:rsid w:val="0027582D"/>
    <w:rsid w:val="00280EDD"/>
    <w:rsid w:val="00286CB1"/>
    <w:rsid w:val="00293BBF"/>
    <w:rsid w:val="0029527E"/>
    <w:rsid w:val="00297F52"/>
    <w:rsid w:val="002A7A06"/>
    <w:rsid w:val="002B0CC9"/>
    <w:rsid w:val="002C303D"/>
    <w:rsid w:val="002C500F"/>
    <w:rsid w:val="002C66EF"/>
    <w:rsid w:val="002D4088"/>
    <w:rsid w:val="002D4A75"/>
    <w:rsid w:val="002E13F8"/>
    <w:rsid w:val="002E48BA"/>
    <w:rsid w:val="002E7C9A"/>
    <w:rsid w:val="00304883"/>
    <w:rsid w:val="00307D7C"/>
    <w:rsid w:val="00310675"/>
    <w:rsid w:val="00316A44"/>
    <w:rsid w:val="003215D9"/>
    <w:rsid w:val="003227EC"/>
    <w:rsid w:val="00326724"/>
    <w:rsid w:val="00330D26"/>
    <w:rsid w:val="00333CEC"/>
    <w:rsid w:val="00334603"/>
    <w:rsid w:val="00336183"/>
    <w:rsid w:val="00336BF1"/>
    <w:rsid w:val="0034664E"/>
    <w:rsid w:val="003470E4"/>
    <w:rsid w:val="00356D0E"/>
    <w:rsid w:val="00370043"/>
    <w:rsid w:val="00371651"/>
    <w:rsid w:val="00375D8F"/>
    <w:rsid w:val="00376F96"/>
    <w:rsid w:val="0038275A"/>
    <w:rsid w:val="00391EFE"/>
    <w:rsid w:val="003924B0"/>
    <w:rsid w:val="00397131"/>
    <w:rsid w:val="003A001F"/>
    <w:rsid w:val="003A06DE"/>
    <w:rsid w:val="003A0A5B"/>
    <w:rsid w:val="003A3CFB"/>
    <w:rsid w:val="003C36B2"/>
    <w:rsid w:val="003D0088"/>
    <w:rsid w:val="003D041B"/>
    <w:rsid w:val="003D28F5"/>
    <w:rsid w:val="003D51AD"/>
    <w:rsid w:val="003D7FF8"/>
    <w:rsid w:val="003E0A1B"/>
    <w:rsid w:val="003E22D8"/>
    <w:rsid w:val="003E7025"/>
    <w:rsid w:val="00401CE7"/>
    <w:rsid w:val="00402CAC"/>
    <w:rsid w:val="00403A5E"/>
    <w:rsid w:val="00413C89"/>
    <w:rsid w:val="00422267"/>
    <w:rsid w:val="00424470"/>
    <w:rsid w:val="00425D0B"/>
    <w:rsid w:val="00432753"/>
    <w:rsid w:val="00434094"/>
    <w:rsid w:val="004348A2"/>
    <w:rsid w:val="004353F7"/>
    <w:rsid w:val="00442392"/>
    <w:rsid w:val="00444526"/>
    <w:rsid w:val="004451DD"/>
    <w:rsid w:val="00445FB4"/>
    <w:rsid w:val="00450CD7"/>
    <w:rsid w:val="00450CDB"/>
    <w:rsid w:val="00461835"/>
    <w:rsid w:val="00463998"/>
    <w:rsid w:val="00470D1A"/>
    <w:rsid w:val="004770E2"/>
    <w:rsid w:val="004816E3"/>
    <w:rsid w:val="00485543"/>
    <w:rsid w:val="00485BDB"/>
    <w:rsid w:val="004862CF"/>
    <w:rsid w:val="0049304E"/>
    <w:rsid w:val="00494271"/>
    <w:rsid w:val="00495D4F"/>
    <w:rsid w:val="004A30FB"/>
    <w:rsid w:val="004A4DCC"/>
    <w:rsid w:val="004B0F63"/>
    <w:rsid w:val="004B25EB"/>
    <w:rsid w:val="004B4554"/>
    <w:rsid w:val="004B6A79"/>
    <w:rsid w:val="004D7031"/>
    <w:rsid w:val="004E092B"/>
    <w:rsid w:val="004F401D"/>
    <w:rsid w:val="0050074C"/>
    <w:rsid w:val="00507CA7"/>
    <w:rsid w:val="00507F6E"/>
    <w:rsid w:val="005113D0"/>
    <w:rsid w:val="00513C4F"/>
    <w:rsid w:val="00513E21"/>
    <w:rsid w:val="00516570"/>
    <w:rsid w:val="0052177A"/>
    <w:rsid w:val="00524D30"/>
    <w:rsid w:val="00527BF2"/>
    <w:rsid w:val="0053610E"/>
    <w:rsid w:val="00542A46"/>
    <w:rsid w:val="00544F0F"/>
    <w:rsid w:val="00552C55"/>
    <w:rsid w:val="00567794"/>
    <w:rsid w:val="00573A00"/>
    <w:rsid w:val="0057513B"/>
    <w:rsid w:val="00592250"/>
    <w:rsid w:val="005957DF"/>
    <w:rsid w:val="005A10D4"/>
    <w:rsid w:val="005B69C5"/>
    <w:rsid w:val="005C5C29"/>
    <w:rsid w:val="005E03EA"/>
    <w:rsid w:val="005E21FA"/>
    <w:rsid w:val="005E3347"/>
    <w:rsid w:val="005E4AEB"/>
    <w:rsid w:val="005E7AEC"/>
    <w:rsid w:val="005F0B74"/>
    <w:rsid w:val="006109BD"/>
    <w:rsid w:val="00632805"/>
    <w:rsid w:val="00632E7C"/>
    <w:rsid w:val="00640A23"/>
    <w:rsid w:val="00653DB9"/>
    <w:rsid w:val="00654B94"/>
    <w:rsid w:val="00655A5C"/>
    <w:rsid w:val="0065793B"/>
    <w:rsid w:val="006676AB"/>
    <w:rsid w:val="0067407E"/>
    <w:rsid w:val="00691B01"/>
    <w:rsid w:val="006960A8"/>
    <w:rsid w:val="00696550"/>
    <w:rsid w:val="0069737D"/>
    <w:rsid w:val="006A2A19"/>
    <w:rsid w:val="006B3297"/>
    <w:rsid w:val="006B4BC8"/>
    <w:rsid w:val="006B6641"/>
    <w:rsid w:val="006C11B3"/>
    <w:rsid w:val="006C2025"/>
    <w:rsid w:val="006F0DA5"/>
    <w:rsid w:val="006F6873"/>
    <w:rsid w:val="00700606"/>
    <w:rsid w:val="007015FA"/>
    <w:rsid w:val="007060F0"/>
    <w:rsid w:val="0071312F"/>
    <w:rsid w:val="007154CC"/>
    <w:rsid w:val="0071691E"/>
    <w:rsid w:val="00716989"/>
    <w:rsid w:val="00717E2B"/>
    <w:rsid w:val="0072303D"/>
    <w:rsid w:val="00723993"/>
    <w:rsid w:val="00726936"/>
    <w:rsid w:val="00742BE2"/>
    <w:rsid w:val="007437D9"/>
    <w:rsid w:val="00757711"/>
    <w:rsid w:val="0076073F"/>
    <w:rsid w:val="00761B34"/>
    <w:rsid w:val="007702D0"/>
    <w:rsid w:val="0077045E"/>
    <w:rsid w:val="00771136"/>
    <w:rsid w:val="00781D41"/>
    <w:rsid w:val="00786366"/>
    <w:rsid w:val="00797506"/>
    <w:rsid w:val="007A00F7"/>
    <w:rsid w:val="007A63DC"/>
    <w:rsid w:val="007A7256"/>
    <w:rsid w:val="007B30F8"/>
    <w:rsid w:val="007B5129"/>
    <w:rsid w:val="007B6086"/>
    <w:rsid w:val="007C4C5B"/>
    <w:rsid w:val="007D1D63"/>
    <w:rsid w:val="007E1F05"/>
    <w:rsid w:val="00800344"/>
    <w:rsid w:val="00814421"/>
    <w:rsid w:val="00825E53"/>
    <w:rsid w:val="00826BA2"/>
    <w:rsid w:val="00833388"/>
    <w:rsid w:val="00836290"/>
    <w:rsid w:val="00854B58"/>
    <w:rsid w:val="00856E00"/>
    <w:rsid w:val="00861D4A"/>
    <w:rsid w:val="0086732C"/>
    <w:rsid w:val="0087202A"/>
    <w:rsid w:val="008766DF"/>
    <w:rsid w:val="00883574"/>
    <w:rsid w:val="0088425F"/>
    <w:rsid w:val="00886F74"/>
    <w:rsid w:val="0088734E"/>
    <w:rsid w:val="00887E81"/>
    <w:rsid w:val="008922C1"/>
    <w:rsid w:val="00894FA5"/>
    <w:rsid w:val="00895D7E"/>
    <w:rsid w:val="008A235C"/>
    <w:rsid w:val="008A569B"/>
    <w:rsid w:val="008B052A"/>
    <w:rsid w:val="008B0D6B"/>
    <w:rsid w:val="008B162F"/>
    <w:rsid w:val="008B1EF8"/>
    <w:rsid w:val="008B5AD3"/>
    <w:rsid w:val="008C1510"/>
    <w:rsid w:val="008C42D7"/>
    <w:rsid w:val="008C6073"/>
    <w:rsid w:val="008D387E"/>
    <w:rsid w:val="008D46BA"/>
    <w:rsid w:val="008D690B"/>
    <w:rsid w:val="008E5F2C"/>
    <w:rsid w:val="008E64C2"/>
    <w:rsid w:val="008E7A75"/>
    <w:rsid w:val="008F40ED"/>
    <w:rsid w:val="008F6750"/>
    <w:rsid w:val="008F7464"/>
    <w:rsid w:val="00911092"/>
    <w:rsid w:val="00913404"/>
    <w:rsid w:val="00914616"/>
    <w:rsid w:val="00923431"/>
    <w:rsid w:val="00932D80"/>
    <w:rsid w:val="009417C1"/>
    <w:rsid w:val="009431F4"/>
    <w:rsid w:val="00962596"/>
    <w:rsid w:val="0096277D"/>
    <w:rsid w:val="00963395"/>
    <w:rsid w:val="009717D9"/>
    <w:rsid w:val="00975AFC"/>
    <w:rsid w:val="00982B83"/>
    <w:rsid w:val="009867F6"/>
    <w:rsid w:val="00992E28"/>
    <w:rsid w:val="00995732"/>
    <w:rsid w:val="009A701C"/>
    <w:rsid w:val="009B1FC0"/>
    <w:rsid w:val="009D2523"/>
    <w:rsid w:val="009D2F96"/>
    <w:rsid w:val="009F0C39"/>
    <w:rsid w:val="009F576F"/>
    <w:rsid w:val="00A10533"/>
    <w:rsid w:val="00A20203"/>
    <w:rsid w:val="00A21ED9"/>
    <w:rsid w:val="00A224D6"/>
    <w:rsid w:val="00A23002"/>
    <w:rsid w:val="00A2650E"/>
    <w:rsid w:val="00A32739"/>
    <w:rsid w:val="00A333BD"/>
    <w:rsid w:val="00A33982"/>
    <w:rsid w:val="00A3683E"/>
    <w:rsid w:val="00A42663"/>
    <w:rsid w:val="00A51D3D"/>
    <w:rsid w:val="00A570D0"/>
    <w:rsid w:val="00A622E8"/>
    <w:rsid w:val="00A72CBF"/>
    <w:rsid w:val="00A72E61"/>
    <w:rsid w:val="00A73413"/>
    <w:rsid w:val="00A77002"/>
    <w:rsid w:val="00A862F7"/>
    <w:rsid w:val="00A87F2B"/>
    <w:rsid w:val="00A90DAC"/>
    <w:rsid w:val="00A92E67"/>
    <w:rsid w:val="00AA4ECB"/>
    <w:rsid w:val="00AB560B"/>
    <w:rsid w:val="00AD0085"/>
    <w:rsid w:val="00AD0482"/>
    <w:rsid w:val="00AD1519"/>
    <w:rsid w:val="00AD362B"/>
    <w:rsid w:val="00AD7582"/>
    <w:rsid w:val="00AE3113"/>
    <w:rsid w:val="00AE52CC"/>
    <w:rsid w:val="00AF21AC"/>
    <w:rsid w:val="00AF7DE1"/>
    <w:rsid w:val="00B00C29"/>
    <w:rsid w:val="00B01816"/>
    <w:rsid w:val="00B03A05"/>
    <w:rsid w:val="00B070FF"/>
    <w:rsid w:val="00B1477E"/>
    <w:rsid w:val="00B1539D"/>
    <w:rsid w:val="00B21611"/>
    <w:rsid w:val="00B2231B"/>
    <w:rsid w:val="00B22C9A"/>
    <w:rsid w:val="00B23CDF"/>
    <w:rsid w:val="00B278CB"/>
    <w:rsid w:val="00B328A6"/>
    <w:rsid w:val="00B33DEF"/>
    <w:rsid w:val="00B35797"/>
    <w:rsid w:val="00B43F06"/>
    <w:rsid w:val="00B45C92"/>
    <w:rsid w:val="00B47CD7"/>
    <w:rsid w:val="00B56C75"/>
    <w:rsid w:val="00B5795F"/>
    <w:rsid w:val="00B679A8"/>
    <w:rsid w:val="00B7320D"/>
    <w:rsid w:val="00B850A6"/>
    <w:rsid w:val="00B91AF8"/>
    <w:rsid w:val="00B94278"/>
    <w:rsid w:val="00B956AF"/>
    <w:rsid w:val="00BA1DE1"/>
    <w:rsid w:val="00BA44B7"/>
    <w:rsid w:val="00BA609F"/>
    <w:rsid w:val="00BA6263"/>
    <w:rsid w:val="00BC078B"/>
    <w:rsid w:val="00BC5FB0"/>
    <w:rsid w:val="00BD232A"/>
    <w:rsid w:val="00BD508B"/>
    <w:rsid w:val="00BE2D6A"/>
    <w:rsid w:val="00BF1253"/>
    <w:rsid w:val="00BF1F97"/>
    <w:rsid w:val="00BF369B"/>
    <w:rsid w:val="00BF5EDF"/>
    <w:rsid w:val="00C0602D"/>
    <w:rsid w:val="00C15C82"/>
    <w:rsid w:val="00C170BF"/>
    <w:rsid w:val="00C235A8"/>
    <w:rsid w:val="00C270EF"/>
    <w:rsid w:val="00C30151"/>
    <w:rsid w:val="00C36810"/>
    <w:rsid w:val="00C41454"/>
    <w:rsid w:val="00C41D74"/>
    <w:rsid w:val="00C4334F"/>
    <w:rsid w:val="00C632F9"/>
    <w:rsid w:val="00C74C71"/>
    <w:rsid w:val="00C833CF"/>
    <w:rsid w:val="00C83ADE"/>
    <w:rsid w:val="00C83B28"/>
    <w:rsid w:val="00C85CFC"/>
    <w:rsid w:val="00C93B72"/>
    <w:rsid w:val="00C97BB9"/>
    <w:rsid w:val="00CA15B9"/>
    <w:rsid w:val="00CA585E"/>
    <w:rsid w:val="00CB0347"/>
    <w:rsid w:val="00CB1D77"/>
    <w:rsid w:val="00CB7800"/>
    <w:rsid w:val="00CC14A9"/>
    <w:rsid w:val="00CC20FE"/>
    <w:rsid w:val="00CC4435"/>
    <w:rsid w:val="00CC4FF6"/>
    <w:rsid w:val="00CC5CA2"/>
    <w:rsid w:val="00CC6996"/>
    <w:rsid w:val="00CC7087"/>
    <w:rsid w:val="00CD02B7"/>
    <w:rsid w:val="00CD135A"/>
    <w:rsid w:val="00CD26F2"/>
    <w:rsid w:val="00CD325E"/>
    <w:rsid w:val="00CD4C76"/>
    <w:rsid w:val="00CD5C75"/>
    <w:rsid w:val="00CE20C0"/>
    <w:rsid w:val="00CE261B"/>
    <w:rsid w:val="00CE3244"/>
    <w:rsid w:val="00CF6AF8"/>
    <w:rsid w:val="00D01460"/>
    <w:rsid w:val="00D035EC"/>
    <w:rsid w:val="00D20EE5"/>
    <w:rsid w:val="00D26555"/>
    <w:rsid w:val="00D31E7A"/>
    <w:rsid w:val="00D6092F"/>
    <w:rsid w:val="00D61FEA"/>
    <w:rsid w:val="00D67B63"/>
    <w:rsid w:val="00D85132"/>
    <w:rsid w:val="00D85252"/>
    <w:rsid w:val="00D87182"/>
    <w:rsid w:val="00D944FE"/>
    <w:rsid w:val="00DA0DDE"/>
    <w:rsid w:val="00DA6862"/>
    <w:rsid w:val="00DA738F"/>
    <w:rsid w:val="00DC0B24"/>
    <w:rsid w:val="00DC1492"/>
    <w:rsid w:val="00DC1D39"/>
    <w:rsid w:val="00DC38CB"/>
    <w:rsid w:val="00DC3F35"/>
    <w:rsid w:val="00DD0364"/>
    <w:rsid w:val="00DE33EC"/>
    <w:rsid w:val="00DF7EBE"/>
    <w:rsid w:val="00E006BE"/>
    <w:rsid w:val="00E069AE"/>
    <w:rsid w:val="00E06EC0"/>
    <w:rsid w:val="00E073A6"/>
    <w:rsid w:val="00E075A6"/>
    <w:rsid w:val="00E126A7"/>
    <w:rsid w:val="00E23B58"/>
    <w:rsid w:val="00E26917"/>
    <w:rsid w:val="00E26A4A"/>
    <w:rsid w:val="00E27D43"/>
    <w:rsid w:val="00E33A5F"/>
    <w:rsid w:val="00E42777"/>
    <w:rsid w:val="00E53767"/>
    <w:rsid w:val="00E579B7"/>
    <w:rsid w:val="00E6039F"/>
    <w:rsid w:val="00E616AD"/>
    <w:rsid w:val="00E65B0E"/>
    <w:rsid w:val="00E80214"/>
    <w:rsid w:val="00E80556"/>
    <w:rsid w:val="00E825D3"/>
    <w:rsid w:val="00E92589"/>
    <w:rsid w:val="00E95F91"/>
    <w:rsid w:val="00EA00E4"/>
    <w:rsid w:val="00EA3452"/>
    <w:rsid w:val="00EB2505"/>
    <w:rsid w:val="00EB6CD5"/>
    <w:rsid w:val="00EC0819"/>
    <w:rsid w:val="00EC5430"/>
    <w:rsid w:val="00EC635E"/>
    <w:rsid w:val="00EC7A0A"/>
    <w:rsid w:val="00ED2003"/>
    <w:rsid w:val="00ED7338"/>
    <w:rsid w:val="00EF4F61"/>
    <w:rsid w:val="00F0410C"/>
    <w:rsid w:val="00F15A70"/>
    <w:rsid w:val="00F169EC"/>
    <w:rsid w:val="00F27ECA"/>
    <w:rsid w:val="00F30477"/>
    <w:rsid w:val="00F31193"/>
    <w:rsid w:val="00F326DC"/>
    <w:rsid w:val="00F36814"/>
    <w:rsid w:val="00F46A83"/>
    <w:rsid w:val="00F611BF"/>
    <w:rsid w:val="00F614A8"/>
    <w:rsid w:val="00F62B05"/>
    <w:rsid w:val="00F63C4B"/>
    <w:rsid w:val="00F64FA2"/>
    <w:rsid w:val="00F70857"/>
    <w:rsid w:val="00F82473"/>
    <w:rsid w:val="00F95DBC"/>
    <w:rsid w:val="00FA0D89"/>
    <w:rsid w:val="00FA1946"/>
    <w:rsid w:val="00FB186A"/>
    <w:rsid w:val="00FC53CA"/>
    <w:rsid w:val="00FC55ED"/>
    <w:rsid w:val="00FC7621"/>
    <w:rsid w:val="00FC7DB0"/>
    <w:rsid w:val="00FD1C7B"/>
    <w:rsid w:val="00FD21F4"/>
    <w:rsid w:val="00FD3B69"/>
    <w:rsid w:val="00FD659A"/>
    <w:rsid w:val="00FF129C"/>
    <w:rsid w:val="00FF12B5"/>
    <w:rsid w:val="00FF1BA3"/>
    <w:rsid w:val="00FF2EF5"/>
    <w:rsid w:val="00FF38E6"/>
    <w:rsid w:val="00FF475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F772D9"/>
  <w15:docId w15:val="{9A704750-085B-4470-961A-0F8F2A35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5EC"/>
    <w:pPr>
      <w:keepNext/>
      <w:jc w:val="center"/>
      <w:outlineLvl w:val="0"/>
    </w:pPr>
    <w:rPr>
      <w:rFonts w:ascii="Arial" w:hAnsi="Arial" w:cs="Arial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B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2B9C"/>
    <w:rPr>
      <w:rFonts w:ascii="Cambria" w:hAnsi="Cambria" w:cs="Cambria"/>
      <w:b/>
      <w:bCs/>
      <w:kern w:val="32"/>
      <w:sz w:val="32"/>
      <w:szCs w:val="3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035EC"/>
    <w:pPr>
      <w:pBdr>
        <w:top w:val="single" w:sz="6" w:space="1" w:color="000000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2B9C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D035EC"/>
    <w:pPr>
      <w:pBdr>
        <w:bottom w:val="single" w:sz="6" w:space="1" w:color="000000"/>
      </w:pBdr>
      <w:spacing w:before="100" w:after="10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2B9C"/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D035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2B9C"/>
    <w:rPr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D035EC"/>
    <w:pPr>
      <w:tabs>
        <w:tab w:val="left" w:pos="2250"/>
      </w:tabs>
      <w:jc w:val="center"/>
      <w:outlineLvl w:val="0"/>
    </w:pPr>
    <w:rPr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52B9C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25">
    <w:name w:val="xl25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6">
    <w:name w:val="xl26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7">
    <w:name w:val="xl27"/>
    <w:basedOn w:val="Normal"/>
    <w:uiPriority w:val="99"/>
    <w:rsid w:val="00D035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8">
    <w:name w:val="xl28"/>
    <w:basedOn w:val="Normal"/>
    <w:uiPriority w:val="99"/>
    <w:rsid w:val="00D035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29">
    <w:name w:val="xl29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0">
    <w:name w:val="xl30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1">
    <w:name w:val="xl31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2">
    <w:name w:val="xl32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3">
    <w:name w:val="xl33"/>
    <w:basedOn w:val="Normal"/>
    <w:uiPriority w:val="99"/>
    <w:rsid w:val="00D035E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4">
    <w:name w:val="xl34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5">
    <w:name w:val="xl35"/>
    <w:basedOn w:val="Normal"/>
    <w:uiPriority w:val="99"/>
    <w:rsid w:val="00D035E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customStyle="1" w:styleId="xl36">
    <w:name w:val="xl36"/>
    <w:basedOn w:val="Normal"/>
    <w:uiPriority w:val="99"/>
    <w:rsid w:val="00D03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035EC"/>
    <w:pPr>
      <w:pBdr>
        <w:right w:val="single" w:sz="4" w:space="1" w:color="auto"/>
      </w:pBdr>
    </w:pPr>
    <w:rPr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152B9C"/>
    <w:rPr>
      <w:rFonts w:ascii="Cambria" w:hAnsi="Cambria" w:cs="Cambria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035EC"/>
    <w:pPr>
      <w:spacing w:line="360" w:lineRule="auto"/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2B9C"/>
    <w:rPr>
      <w:sz w:val="24"/>
      <w:szCs w:val="24"/>
    </w:rPr>
  </w:style>
  <w:style w:type="paragraph" w:customStyle="1" w:styleId="NormalLinespacing1lines">
    <w:name w:val="Normal + Line spacing:  1. lines"/>
    <w:basedOn w:val="Normal"/>
    <w:uiPriority w:val="99"/>
    <w:rsid w:val="004451DD"/>
    <w:pPr>
      <w:spacing w:line="360" w:lineRule="auto"/>
    </w:pPr>
  </w:style>
  <w:style w:type="paragraph" w:styleId="ListParagraph">
    <w:name w:val="List Paragraph"/>
    <w:basedOn w:val="Normal"/>
    <w:uiPriority w:val="99"/>
    <w:qFormat/>
    <w:rsid w:val="002246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0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2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2B7"/>
    <w:rPr>
      <w:sz w:val="24"/>
      <w:szCs w:val="24"/>
    </w:rPr>
  </w:style>
  <w:style w:type="table" w:styleId="TableGrid">
    <w:name w:val="Table Grid"/>
    <w:basedOn w:val="TableNormal"/>
    <w:uiPriority w:val="59"/>
    <w:rsid w:val="00A8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61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610E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2B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02C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33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196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2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6029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1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65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9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395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7A9070203504389F918284ECFF324" ma:contentTypeVersion="15" ma:contentTypeDescription="Create a new document." ma:contentTypeScope="" ma:versionID="c5c8006a9e4f9d0d6aed713df9c45894">
  <xsd:schema xmlns:xsd="http://www.w3.org/2001/XMLSchema" xmlns:xs="http://www.w3.org/2001/XMLSchema" xmlns:p="http://schemas.microsoft.com/office/2006/metadata/properties" xmlns:ns2="77557b0a-e7a3-4d3e-863e-1d7c0ed47918" xmlns:ns3="913ab30b-616f-4b20-8ee0-e68831b24558" targetNamespace="http://schemas.microsoft.com/office/2006/metadata/properties" ma:root="true" ma:fieldsID="6cb0af77bd7afbd37923a20c8a2ce888" ns2:_="" ns3:_="">
    <xsd:import namespace="77557b0a-e7a3-4d3e-863e-1d7c0ed47918"/>
    <xsd:import namespace="913ab30b-616f-4b20-8ee0-e68831b2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57b0a-e7a3-4d3e-863e-1d7c0ed47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981222-2263-439b-b7d1-ca98537500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ab30b-616f-4b20-8ee0-e68831b245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74d592-78fa-4e41-a822-721da2e9010b}" ma:internalName="TaxCatchAll" ma:showField="CatchAllData" ma:web="913ab30b-616f-4b20-8ee0-e68831b2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ab30b-616f-4b20-8ee0-e68831b24558" xsi:nil="true"/>
    <lcf76f155ced4ddcb4097134ff3c332f xmlns="77557b0a-e7a3-4d3e-863e-1d7c0ed479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D00B-A8CF-486A-B6CB-DEBF8015D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57b0a-e7a3-4d3e-863e-1d7c0ed47918"/>
    <ds:schemaRef ds:uri="913ab30b-616f-4b20-8ee0-e68831b2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485BF-2F9F-45B1-84E8-17CBE2C28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5FF78-EDDD-40DE-84E5-033CC837D60B}">
  <ds:schemaRefs>
    <ds:schemaRef ds:uri="http://schemas.microsoft.com/office/2006/metadata/properties"/>
    <ds:schemaRef ds:uri="http://schemas.microsoft.com/office/infopath/2007/PartnerControls"/>
    <ds:schemaRef ds:uri="913ab30b-616f-4b20-8ee0-e68831b24558"/>
    <ds:schemaRef ds:uri="77557b0a-e7a3-4d3e-863e-1d7c0ed47918"/>
  </ds:schemaRefs>
</ds:datastoreItem>
</file>

<file path=customXml/itemProps4.xml><?xml version="1.0" encoding="utf-8"?>
<ds:datastoreItem xmlns:ds="http://schemas.openxmlformats.org/officeDocument/2006/customXml" ds:itemID="{2DC1F6DE-CBBC-420A-9AE9-BCDB5144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Items</vt:lpstr>
    </vt:vector>
  </TitlesOfParts>
  <Company>MarketStar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Items</dc:title>
  <dc:creator>john flynn</dc:creator>
  <cp:lastModifiedBy>Andrea Goering</cp:lastModifiedBy>
  <cp:revision>3</cp:revision>
  <cp:lastPrinted>2019-12-16T02:40:00Z</cp:lastPrinted>
  <dcterms:created xsi:type="dcterms:W3CDTF">2025-12-01T23:02:00Z</dcterms:created>
  <dcterms:modified xsi:type="dcterms:W3CDTF">2025-12-01T23:07:00Z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  <property fmtid="{D5CDD505-2E9C-101B-9397-08002B2CF9AE}" pid="3" name="ContentTypeId">
    <vt:lpwstr>0x01010044E7A9070203504389F918284ECFF324</vt:lpwstr>
  </property>
  <property fmtid="{D5CDD505-2E9C-101B-9397-08002B2CF9AE}" pid="4" name="MediaServiceImageTags">
    <vt:lpwstr/>
  </property>
</Properties>
</file>