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Middleburg Association of Athletics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Board of Directors Meeting Minutes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Date: October 1, 2025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Time Called to Order: 6:33 PM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Meeting Led by: President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Special Guest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Deb – Umpire Training Coordinator</w:t>
        <w:br w:type="textWrapping"/>
        <w:t xml:space="preserve">• Director of the Scottish Highland Games, proposing an umpire certification clinic at the football fields in December or early January.</w:t>
        <w:br w:type="textWrapping"/>
        <w:t xml:space="preserve">• Fields will be repaired after use if damaged.</w:t>
        <w:br w:type="textWrapping"/>
        <w:t xml:space="preserve">• MAA will receive game tickets and parking passes as sponsorship recognition.</w:t>
        <w:br w:type="textWrapping"/>
        <w:t xml:space="preserve">• Motion: Approve use of fields for the clinic.</w:t>
        <w:br w:type="textWrapping"/>
        <w:t xml:space="preserve">Outcome: Will be discussed further.</w:t>
      </w:r>
    </w:p>
    <w:p w:rsidR="00000000" w:rsidDel="00000000" w:rsidP="00000000" w:rsidRDefault="00000000" w:rsidRPr="00000000" w14:paraId="00000008">
      <w:pPr>
        <w:pStyle w:val="Heading2"/>
        <w:rPr/>
      </w:pPr>
      <w:r w:rsidDel="00000000" w:rsidR="00000000" w:rsidRPr="00000000">
        <w:rPr>
          <w:rtl w:val="0"/>
        </w:rPr>
        <w:t xml:space="preserve">Executive Board Updates</w:t>
      </w:r>
    </w:p>
    <w:p w:rsidR="00000000" w:rsidDel="00000000" w:rsidP="00000000" w:rsidRDefault="00000000" w:rsidRPr="00000000" w14:paraId="00000009">
      <w:pPr>
        <w:pStyle w:val="Heading3"/>
        <w:rPr/>
      </w:pPr>
      <w:r w:rsidDel="00000000" w:rsidR="00000000" w:rsidRPr="00000000">
        <w:rPr>
          <w:rtl w:val="0"/>
        </w:rPr>
        <w:t xml:space="preserve">President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1. Bathroom Update:</w:t>
        <w:br w:type="textWrapping"/>
        <w:t xml:space="preserve">   - Bathrooms must remain open during operations.</w:t>
        <w:br w:type="textWrapping"/>
        <w:t xml:space="preserve">   - Report any sewage leakage or backups immediately.</w:t>
        <w:br w:type="textWrapping"/>
        <w:t xml:space="preserve">   - Move handwashing stations near interior porta potties.</w:t>
        <w:br w:type="textWrapping"/>
        <w:t xml:space="preserve">   - Relocate handicap porta potty to the back fence near the dumpster.</w:t>
        <w:br w:type="textWrapping"/>
        <w:br w:type="textWrapping"/>
        <w:t xml:space="preserve">2. Lighting Project:</w:t>
        <w:br w:type="textWrapping"/>
        <w:t xml:space="preserve">   - Equipment delivery begins this week in the baseball parking lot staging area.</w:t>
        <w:br w:type="textWrapping"/>
        <w:t xml:space="preserve">   - Work start date TBD; underground lines currently being marked.</w:t>
      </w:r>
    </w:p>
    <w:p w:rsidR="00000000" w:rsidDel="00000000" w:rsidP="00000000" w:rsidRDefault="00000000" w:rsidRPr="00000000" w14:paraId="0000000B">
      <w:pPr>
        <w:pStyle w:val="Heading3"/>
        <w:rPr/>
      </w:pPr>
      <w:r w:rsidDel="00000000" w:rsidR="00000000" w:rsidRPr="00000000">
        <w:rPr>
          <w:rtl w:val="0"/>
        </w:rPr>
        <w:t xml:space="preserve">Vice President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• Potential donation of materials and labor for a permanent chain-link fence to replace the temporary orange fence in the baseball parking lot.</w:t>
        <w:br w:type="textWrapping"/>
        <w:t xml:space="preserve">• Motion: Approved. Zach will contact the county for permission.</w:t>
      </w:r>
    </w:p>
    <w:p w:rsidR="00000000" w:rsidDel="00000000" w:rsidP="00000000" w:rsidRDefault="00000000" w:rsidRPr="00000000" w14:paraId="0000000D">
      <w:pPr>
        <w:pStyle w:val="Heading3"/>
        <w:rPr/>
      </w:pPr>
      <w:r w:rsidDel="00000000" w:rsidR="00000000" w:rsidRPr="00000000">
        <w:rPr>
          <w:rtl w:val="0"/>
        </w:rPr>
        <w:t xml:space="preserve">Treasurer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• Apex Accounting Services: $2,500 for 35 hours of service. Discussion postponed until Michael is present.</w:t>
        <w:br w:type="textWrapping"/>
        <w:t xml:space="preserve">• Current Account Balance: $93,000.</w:t>
      </w:r>
    </w:p>
    <w:p w:rsidR="00000000" w:rsidDel="00000000" w:rsidP="00000000" w:rsidRDefault="00000000" w:rsidRPr="00000000" w14:paraId="0000000F">
      <w:pPr>
        <w:pStyle w:val="Heading3"/>
        <w:rPr/>
      </w:pPr>
      <w:r w:rsidDel="00000000" w:rsidR="00000000" w:rsidRPr="00000000">
        <w:rPr>
          <w:rtl w:val="0"/>
        </w:rPr>
        <w:t xml:space="preserve">Secretary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• Sysco Update: Motion to remove interim concession position.</w:t>
        <w:br w:type="textWrapping"/>
        <w:t xml:space="preserve">  Vote: Yes – 7 | No – 1 (Passed).</w:t>
        <w:br w:type="textWrapping"/>
        <w:t xml:space="preserve">• Sysco price comparison to be sent to the board.</w:t>
      </w:r>
    </w:p>
    <w:p w:rsidR="00000000" w:rsidDel="00000000" w:rsidP="00000000" w:rsidRDefault="00000000" w:rsidRPr="00000000" w14:paraId="00000011">
      <w:pPr>
        <w:pStyle w:val="Heading2"/>
        <w:rPr/>
      </w:pPr>
      <w:r w:rsidDel="00000000" w:rsidR="00000000" w:rsidRPr="00000000">
        <w:rPr>
          <w:rtl w:val="0"/>
        </w:rPr>
        <w:t xml:space="preserve">Board of Directors Updates</w:t>
      </w:r>
    </w:p>
    <w:p w:rsidR="00000000" w:rsidDel="00000000" w:rsidP="00000000" w:rsidRDefault="00000000" w:rsidRPr="00000000" w14:paraId="00000012">
      <w:pPr>
        <w:pStyle w:val="Heading3"/>
        <w:rPr/>
      </w:pPr>
      <w:r w:rsidDel="00000000" w:rsidR="00000000" w:rsidRPr="00000000">
        <w:rPr>
          <w:rtl w:val="0"/>
        </w:rPr>
        <w:t xml:space="preserve">Maintenance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[No new updates provided.]</w:t>
      </w:r>
    </w:p>
    <w:p w:rsidR="00000000" w:rsidDel="00000000" w:rsidP="00000000" w:rsidRDefault="00000000" w:rsidRPr="00000000" w14:paraId="00000014">
      <w:pPr>
        <w:pStyle w:val="Heading3"/>
        <w:rPr/>
      </w:pPr>
      <w:r w:rsidDel="00000000" w:rsidR="00000000" w:rsidRPr="00000000">
        <w:rPr>
          <w:rtl w:val="0"/>
        </w:rPr>
        <w:t xml:space="preserve">Football Director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• Raffle Winner: Daniel Denard.</w:t>
        <w:br w:type="textWrapping"/>
        <w:t xml:space="preserve">• 12U Team no longer competing but continuing practices to prepare for middle school football.</w:t>
        <w:br w:type="textWrapping"/>
        <w:t xml:space="preserve">• Retention meeting next week to encourage parent involvement for next season.</w:t>
        <w:br w:type="textWrapping"/>
        <w:t xml:space="preserve">• Exploring Spring Tackle (ESYFL) and Conference Championship participation.</w:t>
      </w:r>
    </w:p>
    <w:p w:rsidR="00000000" w:rsidDel="00000000" w:rsidP="00000000" w:rsidRDefault="00000000" w:rsidRPr="00000000" w14:paraId="00000016">
      <w:pPr>
        <w:pStyle w:val="Heading3"/>
        <w:rPr/>
      </w:pPr>
      <w:r w:rsidDel="00000000" w:rsidR="00000000" w:rsidRPr="00000000">
        <w:rPr>
          <w:rtl w:val="0"/>
        </w:rPr>
        <w:t xml:space="preserve">Cheer Director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• Small budget approved for spring competition season.</w:t>
        <w:br w:type="textWrapping"/>
        <w:t xml:space="preserve">• Practices begin next week.</w:t>
        <w:br w:type="textWrapping"/>
        <w:t xml:space="preserve">• Partnering with Diamond Cheer and Dance Company – $190 per girl (all 21 girls sponsored).</w:t>
        <w:br w:type="textWrapping"/>
        <w:t xml:space="preserve">• $100 budget for new backpacks and tops for uniforms.</w:t>
      </w:r>
    </w:p>
    <w:p w:rsidR="00000000" w:rsidDel="00000000" w:rsidP="00000000" w:rsidRDefault="00000000" w:rsidRPr="00000000" w14:paraId="00000018">
      <w:pPr>
        <w:pStyle w:val="Heading3"/>
        <w:rPr/>
      </w:pPr>
      <w:r w:rsidDel="00000000" w:rsidR="00000000" w:rsidRPr="00000000">
        <w:rPr>
          <w:rtl w:val="0"/>
        </w:rPr>
        <w:t xml:space="preserve">Safety Director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[No new updates provided.]</w:t>
      </w:r>
    </w:p>
    <w:p w:rsidR="00000000" w:rsidDel="00000000" w:rsidP="00000000" w:rsidRDefault="00000000" w:rsidRPr="00000000" w14:paraId="0000001A">
      <w:pPr>
        <w:pStyle w:val="Heading3"/>
        <w:rPr/>
      </w:pPr>
      <w:r w:rsidDel="00000000" w:rsidR="00000000" w:rsidRPr="00000000">
        <w:rPr>
          <w:rtl w:val="0"/>
        </w:rPr>
        <w:t xml:space="preserve">Baseball Director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• One T-ball head coach/family left; two assistants stepping up.</w:t>
        <w:br w:type="textWrapping"/>
        <w:t xml:space="preserve">• Painting 'Home' and 'Away' labels on dugouts. Denied. </w:t>
        <w:br w:type="textWrapping"/>
        <w:t xml:space="preserve">• Equipment Request: Replace batter’s box templates with new ones including plate guides.</w:t>
        <w:br w:type="textWrapping"/>
        <w:t xml:space="preserve">• Cost: $150 (1 – 3x5, 1 – 4x6). Motion Approved.</w:t>
      </w:r>
    </w:p>
    <w:p w:rsidR="00000000" w:rsidDel="00000000" w:rsidP="00000000" w:rsidRDefault="00000000" w:rsidRPr="00000000" w14:paraId="0000001C">
      <w:pPr>
        <w:pStyle w:val="Heading3"/>
        <w:rPr/>
      </w:pPr>
      <w:r w:rsidDel="00000000" w:rsidR="00000000" w:rsidRPr="00000000">
        <w:rPr>
          <w:rtl w:val="0"/>
        </w:rPr>
        <w:t xml:space="preserve">Baseball Scheduler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• Increased baseball team signups; no new softball teams yet.</w:t>
        <w:br w:type="textWrapping"/>
        <w:t xml:space="preserve">• Baseball Tournament: Keystone Halloween (no entry fee).</w:t>
      </w:r>
    </w:p>
    <w:p w:rsidR="00000000" w:rsidDel="00000000" w:rsidP="00000000" w:rsidRDefault="00000000" w:rsidRPr="00000000" w14:paraId="0000001E">
      <w:pPr>
        <w:pStyle w:val="Heading3"/>
        <w:rPr/>
      </w:pPr>
      <w:r w:rsidDel="00000000" w:rsidR="00000000" w:rsidRPr="00000000">
        <w:rPr>
          <w:rtl w:val="0"/>
        </w:rPr>
        <w:t xml:space="preserve">Team Mom Coordinator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• Awaiting final fundraiser totals for football, softball, and baseball (no data for cheer).</w:t>
        <w:br w:type="textWrapping"/>
        <w:t xml:space="preserve">•  Country Meats order; funds to be collected Thursday.</w:t>
        <w:br w:type="textWrapping"/>
        <w:t xml:space="preserve">• Fundraising Issues: Over 15,000 meat sticks sold, net $5,000 profit, $10 per case shipping.</w:t>
        <w:br w:type="textWrapping"/>
        <w:t xml:space="preserve">• Football raffle earned $2,360 in under two weeks (75 players).</w:t>
        <w:br w:type="textWrapping"/>
        <w:t xml:space="preserve">• Proposed splitting Team Mom roles by sport.</w:t>
        <w:br w:type="textWrapping"/>
        <w:t xml:space="preserve">• Communication reminder: acknowledge receipt of messages.</w:t>
      </w:r>
    </w:p>
    <w:p w:rsidR="00000000" w:rsidDel="00000000" w:rsidP="00000000" w:rsidRDefault="00000000" w:rsidRPr="00000000" w14:paraId="00000020">
      <w:pPr>
        <w:pStyle w:val="Heading3"/>
        <w:rPr/>
      </w:pPr>
      <w:r w:rsidDel="00000000" w:rsidR="00000000" w:rsidRPr="00000000">
        <w:rPr>
          <w:rtl w:val="0"/>
        </w:rPr>
        <w:t xml:space="preserve">Softball Director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[No new updates provided.]</w:t>
      </w:r>
    </w:p>
    <w:p w:rsidR="00000000" w:rsidDel="00000000" w:rsidP="00000000" w:rsidRDefault="00000000" w:rsidRPr="00000000" w14:paraId="00000022">
      <w:pPr>
        <w:pStyle w:val="Heading3"/>
        <w:rPr/>
      </w:pPr>
      <w:r w:rsidDel="00000000" w:rsidR="00000000" w:rsidRPr="00000000">
        <w:rPr>
          <w:rtl w:val="0"/>
        </w:rPr>
        <w:t xml:space="preserve">Concessions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[No new updates provided.]</w:t>
      </w:r>
    </w:p>
    <w:p w:rsidR="00000000" w:rsidDel="00000000" w:rsidP="00000000" w:rsidRDefault="00000000" w:rsidRPr="00000000" w14:paraId="00000024">
      <w:pPr>
        <w:pStyle w:val="Heading3"/>
        <w:rPr/>
      </w:pPr>
      <w:r w:rsidDel="00000000" w:rsidR="00000000" w:rsidRPr="00000000">
        <w:rPr>
          <w:rtl w:val="0"/>
        </w:rPr>
        <w:t xml:space="preserve">Softball Scheduler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[No new updates provided.]</w:t>
      </w:r>
    </w:p>
    <w:p w:rsidR="00000000" w:rsidDel="00000000" w:rsidP="00000000" w:rsidRDefault="00000000" w:rsidRPr="00000000" w14:paraId="00000026">
      <w:pPr>
        <w:pStyle w:val="Heading2"/>
        <w:rPr/>
      </w:pPr>
      <w:r w:rsidDel="00000000" w:rsidR="00000000" w:rsidRPr="00000000">
        <w:rPr>
          <w:rtl w:val="0"/>
        </w:rPr>
        <w:t xml:space="preserve">Old Business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[No items discussed.]</w:t>
      </w:r>
    </w:p>
    <w:p w:rsidR="00000000" w:rsidDel="00000000" w:rsidP="00000000" w:rsidRDefault="00000000" w:rsidRPr="00000000" w14:paraId="00000028">
      <w:pPr>
        <w:pStyle w:val="Heading2"/>
        <w:rPr/>
      </w:pPr>
      <w:r w:rsidDel="00000000" w:rsidR="00000000" w:rsidRPr="00000000">
        <w:rPr>
          <w:rtl w:val="0"/>
        </w:rPr>
        <w:t xml:space="preserve">New Business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• Elections to be held Wednesday, November 5, 2025, at 6:30 PM.</w:t>
        <w:br w:type="textWrapping"/>
        <w:t xml:space="preserve">• Open Positions: Vice President, Secretary, and President.</w:t>
        <w:br w:type="textWrapping"/>
        <w:t xml:space="preserve">• All Board of Director positions (except Sports Directors) are open.</w:t>
        <w:br w:type="textWrapping"/>
        <w:t xml:space="preserve">• Interested candidates must submit a written statement via email to the Secretary by October 31.</w:t>
        <w:br w:type="textWrapping"/>
        <w:t xml:space="preserve">• Candidate list presented in November; voting in December.</w:t>
        <w:br w:type="textWrapping"/>
        <w:br w:type="textWrapping"/>
        <w:t xml:space="preserve">• Voting Eligibility: One adult representative per paid registration receives one ballot.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