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A7C0" w14:textId="16E12180" w:rsidR="00866390" w:rsidRDefault="00866390" w:rsidP="00866390">
      <w:pPr>
        <w:jc w:val="center"/>
        <w:rPr>
          <w:rFonts w:ascii="SCRIPT1 Rager Hevvy" w:hAnsi="SCRIPT1 Rager Hevvy"/>
          <w:color w:val="002060"/>
          <w:sz w:val="40"/>
          <w:szCs w:val="40"/>
        </w:rPr>
      </w:pPr>
      <w:bookmarkStart w:id="0" w:name="_Hlk100613908"/>
      <w:r>
        <w:rPr>
          <w:noProof/>
        </w:rPr>
        <w:drawing>
          <wp:inline distT="0" distB="0" distL="0" distR="0" wp14:anchorId="78AF24CA" wp14:editId="7DC85D6B">
            <wp:extent cx="6845621" cy="775970"/>
            <wp:effectExtent l="0" t="0" r="0" b="508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075" cy="7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2A56A" w14:textId="55CEE8DE" w:rsidR="00866390" w:rsidRPr="00442BDA" w:rsidRDefault="00C3783E" w:rsidP="00866390">
      <w:pPr>
        <w:jc w:val="center"/>
        <w:rPr>
          <w:rFonts w:ascii="SCRIPT1 Rager Hevvy" w:hAnsi="SCRIPT1 Rager Hevvy"/>
          <w:color w:val="002060"/>
          <w:sz w:val="40"/>
          <w:szCs w:val="40"/>
        </w:rPr>
      </w:pPr>
      <w:r w:rsidRPr="00442BDA">
        <w:rPr>
          <w:rFonts w:ascii="SCRIPT1 Rager Hevvy" w:hAnsi="SCRIPT1 Rager Hevvy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3303F2" wp14:editId="54D24152">
                <wp:simplePos x="0" y="0"/>
                <wp:positionH relativeFrom="column">
                  <wp:posOffset>102235</wp:posOffset>
                </wp:positionH>
                <wp:positionV relativeFrom="paragraph">
                  <wp:posOffset>439420</wp:posOffset>
                </wp:positionV>
                <wp:extent cx="6773545" cy="818515"/>
                <wp:effectExtent l="19050" t="19050" r="2730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9387D" w14:textId="77777777" w:rsidR="00442BDA" w:rsidRPr="00442BDA" w:rsidRDefault="00442BDA" w:rsidP="00442BDA">
                            <w:pPr>
                              <w:spacing w:after="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42BDA">
                              <w:rPr>
                                <w:rFonts w:ascii="SCRIPT1 Rager Hevvy" w:hAnsi="SCRIPT1 Rager Hevv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</w:t>
                            </w:r>
                            <w:r w:rsidRPr="00442BDA">
                              <w:rPr>
                                <w:rFonts w:ascii="SCRIPT1 Rager Hevvy" w:hAnsi="SCRIPT1 Rager Hevvy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442BDA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2BDA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January 5, 2022</w:t>
                            </w:r>
                          </w:p>
                          <w:p w14:paraId="0CE4F25A" w14:textId="1C1E02FF" w:rsidR="00442BDA" w:rsidRDefault="00442BDA" w:rsidP="00442BDA">
                            <w:r w:rsidRPr="00442BDA">
                              <w:rPr>
                                <w:rFonts w:ascii="SCRIPT1 Rager Hevvy" w:hAnsi="SCRIPT1 Rager Hevv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Attendees:</w:t>
                            </w:r>
                            <w:r w:rsidRPr="00442BDA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2BDA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Ben </w:t>
                            </w:r>
                            <w:proofErr w:type="spellStart"/>
                            <w:r w:rsidRPr="00442BDA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Earley</w:t>
                            </w:r>
                            <w:proofErr w:type="spellEnd"/>
                            <w:r w:rsidRPr="00442BDA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, Blair Armfield, Lisa Willis, Richard </w:t>
                            </w:r>
                            <w:proofErr w:type="spellStart"/>
                            <w:r w:rsidRPr="00442BDA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Stutheit</w:t>
                            </w:r>
                            <w:proofErr w:type="spellEnd"/>
                            <w:r w:rsidRPr="00442BDA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Marissa Jennings,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Kevin </w:t>
                            </w:r>
                            <w:proofErr w:type="spellStart"/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Vorphal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303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05pt;margin-top:34.6pt;width:533.35pt;height:6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" strokecolor="red" strokeweight="3pt">
                <v:textbox>
                  <w:txbxContent>
                    <w:p w14:paraId="12D9387D" w14:textId="77777777" w:rsidR="00442BDA" w:rsidRPr="00442BDA" w:rsidRDefault="00442BDA" w:rsidP="00442BDA">
                      <w:pPr>
                        <w:spacing w:after="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442BDA">
                        <w:rPr>
                          <w:rFonts w:ascii="SCRIPT1 Rager Hevvy" w:hAnsi="SCRIPT1 Rager Hevv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Meeting Date</w:t>
                      </w:r>
                      <w:r w:rsidRPr="00442BDA">
                        <w:rPr>
                          <w:rFonts w:ascii="SCRIPT1 Rager Hevvy" w:hAnsi="SCRIPT1 Rager Hevvy"/>
                          <w:b/>
                          <w:bCs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442BDA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442BDA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January 5, 2022</w:t>
                      </w:r>
                    </w:p>
                    <w:p w14:paraId="0CE4F25A" w14:textId="1C1E02FF" w:rsidR="00442BDA" w:rsidRDefault="00442BDA" w:rsidP="00442BDA">
                      <w:r w:rsidRPr="00442BDA">
                        <w:rPr>
                          <w:rFonts w:ascii="SCRIPT1 Rager Hevvy" w:hAnsi="SCRIPT1 Rager Hevv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Meeting Attendees:</w:t>
                      </w:r>
                      <w:r w:rsidRPr="00442BDA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442BDA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Ben </w:t>
                      </w:r>
                      <w:proofErr w:type="spellStart"/>
                      <w:r w:rsidRPr="00442BDA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Earley</w:t>
                      </w:r>
                      <w:proofErr w:type="spellEnd"/>
                      <w:r w:rsidRPr="00442BDA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, Blair Armfield, Lisa Willis, Richard </w:t>
                      </w:r>
                      <w:proofErr w:type="spellStart"/>
                      <w:r w:rsidRPr="00442BDA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Stutheit</w:t>
                      </w:r>
                      <w:proofErr w:type="spellEnd"/>
                      <w:r w:rsidRPr="00442BDA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Marissa Jennings,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Kevin </w:t>
                      </w:r>
                      <w:proofErr w:type="spellStart"/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Vorphal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90711" w:rsidRPr="00442BDA">
        <w:rPr>
          <w:rFonts w:ascii="SCRIPT1 Rager Hevvy" w:hAnsi="SCRIPT1 Rager Hevvy"/>
          <w:color w:val="002060"/>
          <w:sz w:val="40"/>
          <w:szCs w:val="40"/>
        </w:rPr>
        <w:t>RYA JAN</w:t>
      </w:r>
      <w:r w:rsidR="00442BDA" w:rsidRPr="00442BDA">
        <w:rPr>
          <w:rFonts w:ascii="SCRIPT1 Rager Hevvy" w:hAnsi="SCRIPT1 Rager Hevvy"/>
          <w:color w:val="002060"/>
          <w:sz w:val="40"/>
          <w:szCs w:val="40"/>
        </w:rPr>
        <w:t xml:space="preserve">UARY </w:t>
      </w:r>
      <w:r w:rsidR="00866390" w:rsidRPr="00442BDA">
        <w:rPr>
          <w:rFonts w:ascii="SCRIPT1 Rager Hevvy" w:hAnsi="SCRIPT1 Rager Hevvy"/>
          <w:color w:val="002060"/>
          <w:sz w:val="40"/>
          <w:szCs w:val="40"/>
        </w:rPr>
        <w:t>BOARD MEETING</w:t>
      </w:r>
    </w:p>
    <w:bookmarkEnd w:id="0"/>
    <w:p w14:paraId="02AA0D93" w14:textId="52480F95" w:rsidR="00866390" w:rsidRPr="00442BDA" w:rsidRDefault="00866390" w:rsidP="00866390">
      <w:pPr>
        <w:spacing w:after="0"/>
        <w:rPr>
          <w:rFonts w:ascii="Acme" w:hAnsi="Acme"/>
          <w:sz w:val="14"/>
          <w:szCs w:val="14"/>
        </w:rPr>
      </w:pPr>
    </w:p>
    <w:p w14:paraId="56A03031" w14:textId="77777777" w:rsidR="00442BDA" w:rsidRPr="00442BDA" w:rsidRDefault="00442BDA" w:rsidP="00442BDA">
      <w:pPr>
        <w:spacing w:after="0"/>
        <w:rPr>
          <w:rFonts w:ascii="Acme" w:hAnsi="Acme"/>
          <w:sz w:val="14"/>
          <w:szCs w:val="14"/>
        </w:rPr>
      </w:pPr>
    </w:p>
    <w:p w14:paraId="6AC6085D" w14:textId="77777777" w:rsidR="00866390" w:rsidRPr="00612A5A" w:rsidRDefault="00866390" w:rsidP="00866390">
      <w:pPr>
        <w:spacing w:after="0"/>
        <w:rPr>
          <w:rFonts w:ascii="Acme" w:hAnsi="Acme"/>
          <w:b/>
          <w:bCs/>
          <w:color w:val="002060"/>
          <w:sz w:val="28"/>
          <w:szCs w:val="28"/>
          <w:u w:val="single"/>
        </w:rPr>
      </w:pPr>
      <w:r w:rsidRPr="00612A5A">
        <w:rPr>
          <w:rFonts w:ascii="Acme" w:hAnsi="Acme"/>
          <w:b/>
          <w:bCs/>
          <w:color w:val="002060"/>
          <w:sz w:val="28"/>
          <w:szCs w:val="28"/>
          <w:u w:val="single"/>
        </w:rPr>
        <w:t xml:space="preserve">REC BASEBALL – Richard </w:t>
      </w:r>
      <w:proofErr w:type="spellStart"/>
      <w:r>
        <w:rPr>
          <w:rFonts w:ascii="Acme" w:hAnsi="Acme"/>
          <w:b/>
          <w:bCs/>
          <w:color w:val="002060"/>
          <w:sz w:val="28"/>
          <w:szCs w:val="28"/>
          <w:u w:val="single"/>
        </w:rPr>
        <w:t>Stutheit</w:t>
      </w:r>
      <w:proofErr w:type="spellEnd"/>
    </w:p>
    <w:p w14:paraId="4A3BD9DC" w14:textId="77777777" w:rsidR="00866390" w:rsidRPr="00E67F56" w:rsidRDefault="00866390" w:rsidP="00866390">
      <w:pPr>
        <w:pStyle w:val="ListParagraph"/>
        <w:numPr>
          <w:ilvl w:val="0"/>
          <w:numId w:val="4"/>
        </w:numPr>
        <w:spacing w:after="0"/>
        <w:ind w:left="270" w:hanging="180"/>
        <w:rPr>
          <w:rFonts w:ascii="Acme" w:hAnsi="Acme"/>
          <w:sz w:val="26"/>
          <w:szCs w:val="26"/>
        </w:rPr>
      </w:pPr>
      <w:bookmarkStart w:id="1" w:name="_Hlk100614613"/>
      <w:bookmarkStart w:id="2" w:name="_Hlk100614846"/>
      <w:r w:rsidRPr="0084720F">
        <w:rPr>
          <w:rFonts w:ascii="Acme" w:hAnsi="Acme"/>
          <w:sz w:val="26"/>
          <w:szCs w:val="26"/>
        </w:rPr>
        <w:t>New Facebook and Instagram - @ryabaseball</w:t>
      </w:r>
    </w:p>
    <w:bookmarkEnd w:id="2"/>
    <w:p w14:paraId="7521B359" w14:textId="77777777" w:rsidR="00866390" w:rsidRDefault="00866390" w:rsidP="00866390">
      <w:pPr>
        <w:pStyle w:val="ListParagraph"/>
        <w:numPr>
          <w:ilvl w:val="0"/>
          <w:numId w:val="4"/>
        </w:numPr>
        <w:spacing w:after="0"/>
        <w:ind w:left="270" w:hanging="180"/>
        <w:rPr>
          <w:rFonts w:ascii="Acme" w:hAnsi="Acme"/>
          <w:sz w:val="26"/>
          <w:szCs w:val="26"/>
        </w:rPr>
        <w:sectPr w:rsidR="00866390" w:rsidSect="008D23DC">
          <w:pgSz w:w="12240" w:h="15840"/>
          <w:pgMar w:top="450" w:right="540" w:bottom="720" w:left="810" w:header="720" w:footer="720" w:gutter="0"/>
          <w:cols w:space="720"/>
          <w:docGrid w:linePitch="360"/>
        </w:sectPr>
      </w:pPr>
    </w:p>
    <w:p w14:paraId="28EA42C9" w14:textId="77777777" w:rsidR="00866390" w:rsidRDefault="00866390" w:rsidP="00866390">
      <w:pPr>
        <w:pStyle w:val="ListParagraph"/>
        <w:numPr>
          <w:ilvl w:val="0"/>
          <w:numId w:val="4"/>
        </w:numPr>
        <w:spacing w:after="0"/>
        <w:ind w:left="270" w:hanging="180"/>
        <w:rPr>
          <w:rFonts w:ascii="Acme" w:hAnsi="Acme"/>
          <w:sz w:val="26"/>
          <w:szCs w:val="26"/>
        </w:rPr>
      </w:pPr>
      <w:bookmarkStart w:id="3" w:name="_Hlk100614867"/>
      <w:r w:rsidRPr="0084720F">
        <w:rPr>
          <w:rFonts w:ascii="Acme" w:hAnsi="Acme"/>
          <w:sz w:val="26"/>
          <w:szCs w:val="26"/>
        </w:rPr>
        <w:t xml:space="preserve">Registration </w:t>
      </w:r>
      <w:r>
        <w:rPr>
          <w:rFonts w:ascii="Acme" w:hAnsi="Acme"/>
          <w:sz w:val="26"/>
          <w:szCs w:val="26"/>
        </w:rPr>
        <w:t>Opens</w:t>
      </w:r>
      <w:r w:rsidRPr="0084720F">
        <w:rPr>
          <w:rFonts w:ascii="Acme" w:hAnsi="Acme"/>
          <w:sz w:val="26"/>
          <w:szCs w:val="26"/>
        </w:rPr>
        <w:t xml:space="preserve"> 12/3 </w:t>
      </w:r>
    </w:p>
    <w:p w14:paraId="3E10F0C3" w14:textId="77777777" w:rsidR="00866390" w:rsidRPr="00062CA2" w:rsidRDefault="00866390" w:rsidP="00866390">
      <w:pPr>
        <w:pStyle w:val="ListParagraph"/>
        <w:numPr>
          <w:ilvl w:val="0"/>
          <w:numId w:val="4"/>
        </w:numPr>
        <w:spacing w:after="0"/>
        <w:ind w:left="270" w:hanging="180"/>
        <w:rPr>
          <w:rFonts w:ascii="Acme" w:hAnsi="Acme"/>
          <w:sz w:val="26"/>
          <w:szCs w:val="26"/>
        </w:rPr>
      </w:pPr>
      <w:r w:rsidRPr="00062CA2">
        <w:rPr>
          <w:rFonts w:ascii="Acme" w:hAnsi="Acme"/>
          <w:sz w:val="26"/>
          <w:szCs w:val="26"/>
        </w:rPr>
        <w:t xml:space="preserve">Registration Closes 2/6 </w:t>
      </w:r>
    </w:p>
    <w:p w14:paraId="2AF13737" w14:textId="77777777" w:rsidR="00866390" w:rsidRPr="0084720F" w:rsidRDefault="00866390" w:rsidP="00866390">
      <w:pPr>
        <w:pStyle w:val="ListParagraph"/>
        <w:numPr>
          <w:ilvl w:val="0"/>
          <w:numId w:val="4"/>
        </w:numPr>
        <w:spacing w:after="0"/>
        <w:ind w:left="270" w:right="135" w:hanging="180"/>
        <w:rPr>
          <w:rFonts w:ascii="Acme" w:hAnsi="Acme"/>
          <w:sz w:val="26"/>
          <w:szCs w:val="26"/>
        </w:rPr>
      </w:pPr>
      <w:r w:rsidRPr="0084720F">
        <w:rPr>
          <w:rFonts w:ascii="Acme" w:hAnsi="Acme"/>
          <w:sz w:val="26"/>
          <w:szCs w:val="26"/>
        </w:rPr>
        <w:t>Coaches Meeting – 1/31</w:t>
      </w:r>
    </w:p>
    <w:p w14:paraId="02E012AC" w14:textId="77777777" w:rsidR="00866390" w:rsidRPr="0084720F" w:rsidRDefault="00866390" w:rsidP="00866390">
      <w:pPr>
        <w:pStyle w:val="ListParagraph"/>
        <w:numPr>
          <w:ilvl w:val="0"/>
          <w:numId w:val="4"/>
        </w:numPr>
        <w:spacing w:after="0"/>
        <w:ind w:left="360" w:hanging="180"/>
        <w:rPr>
          <w:rFonts w:ascii="Acme" w:hAnsi="Acme"/>
          <w:sz w:val="26"/>
          <w:szCs w:val="26"/>
        </w:rPr>
      </w:pPr>
      <w:bookmarkStart w:id="4" w:name="_Hlk100614879"/>
      <w:bookmarkEnd w:id="3"/>
      <w:r w:rsidRPr="0084720F">
        <w:rPr>
          <w:rFonts w:ascii="Acme" w:hAnsi="Acme"/>
          <w:sz w:val="26"/>
          <w:szCs w:val="26"/>
        </w:rPr>
        <w:t>Draft Day – 2/12</w:t>
      </w:r>
    </w:p>
    <w:p w14:paraId="69391438" w14:textId="77777777" w:rsidR="00866390" w:rsidRPr="0084720F" w:rsidRDefault="00866390" w:rsidP="00866390">
      <w:pPr>
        <w:pStyle w:val="ListParagraph"/>
        <w:numPr>
          <w:ilvl w:val="0"/>
          <w:numId w:val="4"/>
        </w:numPr>
        <w:spacing w:after="0"/>
        <w:ind w:left="360" w:hanging="180"/>
        <w:rPr>
          <w:rFonts w:ascii="Acme" w:hAnsi="Acme"/>
          <w:sz w:val="26"/>
          <w:szCs w:val="26"/>
        </w:rPr>
      </w:pPr>
      <w:r w:rsidRPr="0084720F">
        <w:rPr>
          <w:rFonts w:ascii="Acme" w:hAnsi="Acme"/>
          <w:sz w:val="26"/>
          <w:szCs w:val="26"/>
        </w:rPr>
        <w:t>Opening Day – 3/26</w:t>
      </w:r>
    </w:p>
    <w:p w14:paraId="4DC989FA" w14:textId="77777777" w:rsidR="00866390" w:rsidRPr="0084720F" w:rsidRDefault="00866390" w:rsidP="00866390">
      <w:pPr>
        <w:pStyle w:val="ListParagraph"/>
        <w:numPr>
          <w:ilvl w:val="0"/>
          <w:numId w:val="4"/>
        </w:numPr>
        <w:spacing w:after="0"/>
        <w:ind w:left="360" w:hanging="180"/>
        <w:rPr>
          <w:rFonts w:ascii="Acme" w:hAnsi="Acme"/>
          <w:sz w:val="26"/>
          <w:szCs w:val="26"/>
        </w:rPr>
      </w:pPr>
      <w:r w:rsidRPr="0084720F">
        <w:rPr>
          <w:rFonts w:ascii="Acme" w:hAnsi="Acme"/>
          <w:sz w:val="26"/>
          <w:szCs w:val="26"/>
        </w:rPr>
        <w:t>Closing Day – 5/14</w:t>
      </w:r>
    </w:p>
    <w:bookmarkEnd w:id="1"/>
    <w:bookmarkEnd w:id="4"/>
    <w:p w14:paraId="47BF204D" w14:textId="77777777" w:rsidR="00866390" w:rsidRDefault="00866390" w:rsidP="00866390">
      <w:pPr>
        <w:spacing w:after="0"/>
        <w:rPr>
          <w:rFonts w:ascii="Acme" w:hAnsi="Acme"/>
          <w:color w:val="002060"/>
          <w:sz w:val="14"/>
          <w:szCs w:val="14"/>
          <w:u w:val="single"/>
        </w:rPr>
        <w:sectPr w:rsidR="00866390" w:rsidSect="00B5149B">
          <w:type w:val="continuous"/>
          <w:pgSz w:w="12240" w:h="15840"/>
          <w:pgMar w:top="450" w:right="3870" w:bottom="720" w:left="810" w:header="720" w:footer="720" w:gutter="0"/>
          <w:cols w:num="2" w:space="90"/>
          <w:docGrid w:linePitch="360"/>
        </w:sectPr>
      </w:pPr>
    </w:p>
    <w:p w14:paraId="0A46F3B5" w14:textId="77777777" w:rsidR="00866390" w:rsidRPr="008D23DC" w:rsidRDefault="00866390" w:rsidP="00866390">
      <w:pPr>
        <w:spacing w:after="0"/>
        <w:rPr>
          <w:rFonts w:ascii="Acme" w:hAnsi="Acme"/>
          <w:color w:val="002060"/>
          <w:sz w:val="14"/>
          <w:szCs w:val="14"/>
          <w:u w:val="single"/>
        </w:rPr>
      </w:pPr>
    </w:p>
    <w:p w14:paraId="5F00100A" w14:textId="77777777" w:rsidR="00866390" w:rsidRPr="006E5BC7" w:rsidRDefault="00866390" w:rsidP="00866390">
      <w:pPr>
        <w:spacing w:after="0"/>
        <w:rPr>
          <w:rFonts w:ascii="Acme" w:hAnsi="Acme"/>
          <w:b/>
          <w:bCs/>
          <w:color w:val="002060"/>
          <w:sz w:val="28"/>
          <w:szCs w:val="28"/>
        </w:rPr>
      </w:pPr>
      <w:bookmarkStart w:id="5" w:name="_Hlk100614906"/>
      <w:r w:rsidRPr="006E5BC7">
        <w:rPr>
          <w:rFonts w:ascii="Acme" w:hAnsi="Acme"/>
          <w:b/>
          <w:bCs/>
          <w:color w:val="002060"/>
          <w:sz w:val="28"/>
          <w:szCs w:val="28"/>
          <w:u w:val="single"/>
        </w:rPr>
        <w:t>ENDING  BALANCES</w:t>
      </w:r>
      <w:r w:rsidRPr="006E5BC7">
        <w:rPr>
          <w:rFonts w:ascii="Acme" w:hAnsi="Acme"/>
          <w:b/>
          <w:bCs/>
          <w:color w:val="002060"/>
          <w:sz w:val="28"/>
          <w:szCs w:val="28"/>
        </w:rPr>
        <w:t>:</w:t>
      </w:r>
    </w:p>
    <w:p w14:paraId="20742CB2" w14:textId="77777777" w:rsidR="00866390" w:rsidRDefault="00866390" w:rsidP="00866390">
      <w:pPr>
        <w:spacing w:after="0"/>
        <w:rPr>
          <w:rFonts w:ascii="Acme" w:hAnsi="Acme"/>
          <w:sz w:val="28"/>
          <w:szCs w:val="28"/>
        </w:rPr>
      </w:pPr>
      <w:r>
        <w:rPr>
          <w:rFonts w:ascii="Acme" w:hAnsi="Acme"/>
          <w:sz w:val="28"/>
          <w:szCs w:val="28"/>
        </w:rPr>
        <w:t>Acct #1 -- $40,987.04</w:t>
      </w:r>
    </w:p>
    <w:p w14:paraId="23E37312" w14:textId="77777777" w:rsidR="00866390" w:rsidRPr="00B66EC2" w:rsidRDefault="00866390" w:rsidP="00866390">
      <w:pPr>
        <w:spacing w:after="0"/>
        <w:rPr>
          <w:rFonts w:ascii="Acme" w:hAnsi="Acme"/>
          <w:sz w:val="28"/>
          <w:szCs w:val="28"/>
        </w:rPr>
      </w:pPr>
      <w:r>
        <w:rPr>
          <w:rFonts w:ascii="Acme" w:hAnsi="Acme"/>
          <w:sz w:val="28"/>
          <w:szCs w:val="28"/>
        </w:rPr>
        <w:t>Acct #2 --  $13,082.34</w:t>
      </w:r>
    </w:p>
    <w:bookmarkEnd w:id="5"/>
    <w:p w14:paraId="1ED5F459" w14:textId="77777777" w:rsidR="00866390" w:rsidRDefault="00866390"/>
    <w:sectPr w:rsidR="00866390" w:rsidSect="00E67F56">
      <w:type w:val="continuous"/>
      <w:pgSz w:w="12240" w:h="15840"/>
      <w:pgMar w:top="450" w:right="54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1 Rager Hevvy"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Acme">
    <w:panose1 w:val="02000706050000020004"/>
    <w:charset w:val="00"/>
    <w:family w:val="auto"/>
    <w:pitch w:val="variable"/>
    <w:sig w:usb0="800000A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7397"/>
    <w:multiLevelType w:val="hybridMultilevel"/>
    <w:tmpl w:val="AA90F0B2"/>
    <w:lvl w:ilvl="0" w:tplc="327C3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F772B"/>
    <w:multiLevelType w:val="hybridMultilevel"/>
    <w:tmpl w:val="2C96D6BC"/>
    <w:lvl w:ilvl="0" w:tplc="97F63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45BF8"/>
    <w:multiLevelType w:val="hybridMultilevel"/>
    <w:tmpl w:val="7B7CB8C2"/>
    <w:lvl w:ilvl="0" w:tplc="511E4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6C545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56093"/>
    <w:multiLevelType w:val="hybridMultilevel"/>
    <w:tmpl w:val="2AE639CA"/>
    <w:lvl w:ilvl="0" w:tplc="8152A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A3BB2"/>
    <w:multiLevelType w:val="hybridMultilevel"/>
    <w:tmpl w:val="C83889EC"/>
    <w:lvl w:ilvl="0" w:tplc="8152A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90"/>
    <w:rsid w:val="00105D85"/>
    <w:rsid w:val="00166758"/>
    <w:rsid w:val="001D736C"/>
    <w:rsid w:val="00293339"/>
    <w:rsid w:val="002D0A6E"/>
    <w:rsid w:val="00442BDA"/>
    <w:rsid w:val="004C0420"/>
    <w:rsid w:val="005D3142"/>
    <w:rsid w:val="00790711"/>
    <w:rsid w:val="00866390"/>
    <w:rsid w:val="008F4C39"/>
    <w:rsid w:val="00A67F7B"/>
    <w:rsid w:val="00C3783E"/>
    <w:rsid w:val="00E5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F77D"/>
  <w15:chartTrackingRefBased/>
  <w15:docId w15:val="{ABBE63C5-13E7-4C81-9F4B-46E361F0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1A8E-474F-47C7-8133-67C70A56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Willis</dc:creator>
  <cp:keywords/>
  <dc:description/>
  <cp:lastModifiedBy>Lisa Willis</cp:lastModifiedBy>
  <cp:revision>5</cp:revision>
  <dcterms:created xsi:type="dcterms:W3CDTF">2022-01-06T01:02:00Z</dcterms:created>
  <dcterms:modified xsi:type="dcterms:W3CDTF">2022-04-12T17:10:00Z</dcterms:modified>
</cp:coreProperties>
</file>