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EC909" w14:textId="77777777" w:rsidR="00103373" w:rsidRPr="00103373" w:rsidRDefault="00103373" w:rsidP="00103373">
      <w:pPr>
        <w:spacing w:line="240" w:lineRule="auto"/>
        <w:jc w:val="center"/>
        <w:rPr>
          <w:b/>
          <w:bCs/>
        </w:rPr>
      </w:pPr>
      <w:r w:rsidRPr="00103373">
        <w:rPr>
          <w:b/>
          <w:bCs/>
        </w:rPr>
        <w:t>HHA Board Meeting</w:t>
      </w:r>
    </w:p>
    <w:p w14:paraId="66832872" w14:textId="77777777" w:rsidR="00103373" w:rsidRPr="00103373" w:rsidRDefault="00103373" w:rsidP="00103373">
      <w:pPr>
        <w:spacing w:line="240" w:lineRule="auto"/>
        <w:jc w:val="center"/>
        <w:rPr>
          <w:b/>
          <w:bCs/>
        </w:rPr>
      </w:pPr>
      <w:r w:rsidRPr="00103373">
        <w:rPr>
          <w:b/>
          <w:bCs/>
        </w:rPr>
        <w:t>Wednesday, February 10th, 2021</w:t>
      </w:r>
    </w:p>
    <w:p w14:paraId="50B396DF" w14:textId="77777777" w:rsidR="00103373" w:rsidRPr="00103373" w:rsidRDefault="00103373" w:rsidP="00103373">
      <w:pPr>
        <w:spacing w:line="240" w:lineRule="auto"/>
        <w:jc w:val="center"/>
        <w:rPr>
          <w:b/>
          <w:bCs/>
        </w:rPr>
      </w:pPr>
      <w:r w:rsidRPr="00103373">
        <w:rPr>
          <w:b/>
          <w:bCs/>
        </w:rPr>
        <w:t>MSSB @ 7:30pm Open to Public</w:t>
      </w:r>
    </w:p>
    <w:p w14:paraId="14AFD3B6" w14:textId="77777777" w:rsidR="00103373" w:rsidRDefault="00103373" w:rsidP="00103373">
      <w:pPr>
        <w:spacing w:line="240" w:lineRule="auto"/>
      </w:pPr>
      <w:r>
        <w:t>1. Call to Order</w:t>
      </w:r>
    </w:p>
    <w:p w14:paraId="3600EA72" w14:textId="5C2EDB26" w:rsidR="00103373" w:rsidRPr="00103373" w:rsidRDefault="00103373" w:rsidP="00103373">
      <w:pPr>
        <w:spacing w:line="240" w:lineRule="auto"/>
        <w:ind w:firstLine="720"/>
        <w:rPr>
          <w:color w:val="FF0000"/>
        </w:rPr>
      </w:pPr>
      <w:r>
        <w:t xml:space="preserve"> a. Adopt the agenda</w:t>
      </w:r>
      <w:r>
        <w:t xml:space="preserve"> – </w:t>
      </w:r>
      <w:r>
        <w:rPr>
          <w:color w:val="FF0000"/>
        </w:rPr>
        <w:t>Motion Neppl / 2</w:t>
      </w:r>
      <w:r w:rsidRPr="00103373">
        <w:rPr>
          <w:color w:val="FF0000"/>
          <w:vertAlign w:val="superscript"/>
        </w:rPr>
        <w:t>nd</w:t>
      </w:r>
      <w:r>
        <w:rPr>
          <w:color w:val="FF0000"/>
        </w:rPr>
        <w:t xml:space="preserve"> Paulson agenda adopted</w:t>
      </w:r>
    </w:p>
    <w:p w14:paraId="65388D6F" w14:textId="27E61C7A" w:rsidR="00103373" w:rsidRDefault="00103373" w:rsidP="00103373">
      <w:pPr>
        <w:spacing w:line="240" w:lineRule="auto"/>
        <w:rPr>
          <w:color w:val="FF0000"/>
        </w:rPr>
      </w:pPr>
      <w:r>
        <w:t>2. HHA Gambling – (Open to all Membership)</w:t>
      </w:r>
      <w:r>
        <w:t xml:space="preserve"> </w:t>
      </w:r>
      <w:r>
        <w:rPr>
          <w:color w:val="FF0000"/>
        </w:rPr>
        <w:t>Motion to open by Neppl / 2</w:t>
      </w:r>
      <w:r w:rsidRPr="00103373">
        <w:rPr>
          <w:color w:val="FF0000"/>
          <w:vertAlign w:val="superscript"/>
        </w:rPr>
        <w:t>nd</w:t>
      </w:r>
      <w:r>
        <w:rPr>
          <w:color w:val="FF0000"/>
        </w:rPr>
        <w:t xml:space="preserve"> Paulson – gambling open</w:t>
      </w:r>
    </w:p>
    <w:p w14:paraId="41DF2AA5" w14:textId="4CCF8DEE" w:rsidR="00466B17" w:rsidRPr="00466B17" w:rsidRDefault="00466B17" w:rsidP="00103373">
      <w:pPr>
        <w:spacing w:line="240" w:lineRule="auto"/>
      </w:pPr>
      <w:r>
        <w:rPr>
          <w:color w:val="FF0000"/>
        </w:rPr>
        <w:tab/>
      </w:r>
      <w:r w:rsidRPr="00466B17">
        <w:t>a.</w:t>
      </w:r>
      <w:r>
        <w:t xml:space="preserve"> </w:t>
      </w:r>
      <w:r w:rsidRPr="00466B17">
        <w:t>Past month update &amp; authorization of gambling payments</w:t>
      </w:r>
    </w:p>
    <w:p w14:paraId="32826F02" w14:textId="5BC6791A" w:rsidR="00103373" w:rsidRDefault="00103373" w:rsidP="00103373">
      <w:pPr>
        <w:spacing w:line="240" w:lineRule="auto"/>
        <w:rPr>
          <w:color w:val="FF0000"/>
        </w:rPr>
      </w:pPr>
      <w:r w:rsidRPr="00103373">
        <w:drawing>
          <wp:inline distT="0" distB="0" distL="0" distR="0" wp14:anchorId="2D901904" wp14:editId="3975C8E8">
            <wp:extent cx="3134360" cy="202692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36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6B17" w:rsidRPr="00466B17">
        <w:drawing>
          <wp:inline distT="0" distB="0" distL="0" distR="0" wp14:anchorId="4E475956" wp14:editId="70F10773">
            <wp:extent cx="3423920" cy="111252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6D77B" w14:textId="21DE9CA5" w:rsidR="00103373" w:rsidRDefault="00466B17" w:rsidP="00103373">
      <w:pPr>
        <w:spacing w:line="240" w:lineRule="auto"/>
        <w:rPr>
          <w:color w:val="FF0000"/>
        </w:rPr>
      </w:pPr>
      <w:r>
        <w:rPr>
          <w:color w:val="FF0000"/>
        </w:rPr>
        <w:tab/>
        <w:t>Motion to approve payment by Neppl / 2</w:t>
      </w:r>
      <w:r w:rsidRPr="00466B17">
        <w:rPr>
          <w:color w:val="FF0000"/>
          <w:vertAlign w:val="superscript"/>
        </w:rPr>
        <w:t>nd</w:t>
      </w:r>
      <w:r>
        <w:rPr>
          <w:color w:val="FF0000"/>
        </w:rPr>
        <w:t xml:space="preserve"> Katzenmeyer</w:t>
      </w:r>
    </w:p>
    <w:p w14:paraId="742C30DE" w14:textId="5835C247" w:rsidR="00466B17" w:rsidRDefault="00466B17" w:rsidP="00103373">
      <w:pPr>
        <w:spacing w:line="240" w:lineRule="auto"/>
      </w:pPr>
      <w:r>
        <w:rPr>
          <w:color w:val="FF0000"/>
        </w:rPr>
        <w:tab/>
        <w:t>Motion to close gambling by Neppl / 2</w:t>
      </w:r>
      <w:r w:rsidRPr="00466B17">
        <w:rPr>
          <w:color w:val="FF0000"/>
          <w:vertAlign w:val="superscript"/>
        </w:rPr>
        <w:t>nd</w:t>
      </w:r>
      <w:r>
        <w:rPr>
          <w:color w:val="FF0000"/>
        </w:rPr>
        <w:t xml:space="preserve"> Paulson</w:t>
      </w:r>
    </w:p>
    <w:p w14:paraId="46D562B3" w14:textId="77777777" w:rsidR="00103373" w:rsidRDefault="00103373" w:rsidP="00103373">
      <w:pPr>
        <w:spacing w:line="240" w:lineRule="auto"/>
      </w:pPr>
      <w:r>
        <w:t>3. Secretary’s Report – Eric Borstad</w:t>
      </w:r>
    </w:p>
    <w:p w14:paraId="03383EC7" w14:textId="5A27BD1E" w:rsidR="00103373" w:rsidRPr="00466B17" w:rsidRDefault="00103373" w:rsidP="00466B17">
      <w:pPr>
        <w:spacing w:line="240" w:lineRule="auto"/>
        <w:ind w:firstLine="720"/>
        <w:rPr>
          <w:color w:val="FF0000"/>
        </w:rPr>
      </w:pPr>
      <w:r>
        <w:t xml:space="preserve"> a. Approve previous meeting minutes</w:t>
      </w:r>
      <w:r w:rsidR="00466B17">
        <w:t xml:space="preserve"> </w:t>
      </w:r>
      <w:r w:rsidR="00466B17">
        <w:rPr>
          <w:color w:val="FF0000"/>
        </w:rPr>
        <w:t>Motion to approve Paulson / 2</w:t>
      </w:r>
      <w:r w:rsidR="00466B17" w:rsidRPr="00466B17">
        <w:rPr>
          <w:color w:val="FF0000"/>
          <w:vertAlign w:val="superscript"/>
        </w:rPr>
        <w:t>nd</w:t>
      </w:r>
      <w:r w:rsidR="00466B17">
        <w:rPr>
          <w:color w:val="FF0000"/>
        </w:rPr>
        <w:t xml:space="preserve"> Bridge - approved</w:t>
      </w:r>
    </w:p>
    <w:p w14:paraId="1FCD124A" w14:textId="77777777" w:rsidR="00103373" w:rsidRDefault="00103373" w:rsidP="00103373">
      <w:pPr>
        <w:spacing w:line="240" w:lineRule="auto"/>
      </w:pPr>
      <w:r>
        <w:t>4. Treasurer’s Report – Jeremey Carter</w:t>
      </w:r>
    </w:p>
    <w:p w14:paraId="19436AFE" w14:textId="6F540D69" w:rsidR="00103373" w:rsidRPr="00466B17" w:rsidRDefault="00103373" w:rsidP="00466B17">
      <w:pPr>
        <w:spacing w:line="240" w:lineRule="auto"/>
        <w:ind w:firstLine="720"/>
        <w:rPr>
          <w:color w:val="FF0000"/>
        </w:rPr>
      </w:pPr>
      <w:r>
        <w:t>a. Financial report</w:t>
      </w:r>
      <w:r w:rsidR="00466B17">
        <w:t xml:space="preserve"> </w:t>
      </w:r>
      <w:r w:rsidR="00466B17">
        <w:rPr>
          <w:color w:val="FF0000"/>
        </w:rPr>
        <w:t xml:space="preserve">No report this month. No major changes other than refunds for tournaments. </w:t>
      </w:r>
    </w:p>
    <w:p w14:paraId="4A6C4F0A" w14:textId="77777777" w:rsidR="00103373" w:rsidRDefault="00103373" w:rsidP="00103373">
      <w:r>
        <w:t xml:space="preserve">5. President’s Report – Josh </w:t>
      </w:r>
      <w:proofErr w:type="spellStart"/>
      <w:r>
        <w:t>Karg</w:t>
      </w:r>
      <w:proofErr w:type="spellEnd"/>
    </w:p>
    <w:p w14:paraId="38211863" w14:textId="664092A3" w:rsidR="00103373" w:rsidRPr="00466B17" w:rsidRDefault="00103373" w:rsidP="00466B17">
      <w:pPr>
        <w:ind w:firstLine="720"/>
        <w:rPr>
          <w:color w:val="FF0000"/>
        </w:rPr>
      </w:pPr>
      <w:r>
        <w:t xml:space="preserve">a. Annual Meeting @ TBD – </w:t>
      </w:r>
      <w:r w:rsidR="00466B17">
        <w:t>COVID-19</w:t>
      </w:r>
      <w:r>
        <w:t xml:space="preserve"> could still make it difficult to host.</w:t>
      </w:r>
      <w:r w:rsidR="00466B17">
        <w:t xml:space="preserve"> </w:t>
      </w:r>
      <w:r w:rsidR="00466B17">
        <w:rPr>
          <w:color w:val="FF0000"/>
        </w:rPr>
        <w:t xml:space="preserve">April/May time frame </w:t>
      </w:r>
    </w:p>
    <w:p w14:paraId="68B15B10" w14:textId="77777777" w:rsidR="00103373" w:rsidRDefault="00103373" w:rsidP="00466B17">
      <w:pPr>
        <w:ind w:firstLine="720"/>
      </w:pPr>
      <w:r>
        <w:t>b. 2020 Board members up for re-election</w:t>
      </w:r>
    </w:p>
    <w:p w14:paraId="76FF717D" w14:textId="77777777" w:rsidR="00103373" w:rsidRDefault="00103373" w:rsidP="00466B17">
      <w:pPr>
        <w:ind w:left="720" w:firstLine="720"/>
      </w:pPr>
      <w:proofErr w:type="spellStart"/>
      <w:r>
        <w:t>i</w:t>
      </w:r>
      <w:proofErr w:type="spellEnd"/>
      <w:r>
        <w:t>. Secretary</w:t>
      </w:r>
    </w:p>
    <w:p w14:paraId="40B1D234" w14:textId="77777777" w:rsidR="00103373" w:rsidRDefault="00103373" w:rsidP="00466B17">
      <w:pPr>
        <w:ind w:left="720" w:firstLine="720"/>
      </w:pPr>
      <w:r>
        <w:t>ii. Director of Hockey Operations</w:t>
      </w:r>
    </w:p>
    <w:p w14:paraId="00D9F03B" w14:textId="6EA07C46" w:rsidR="00103373" w:rsidRDefault="00103373" w:rsidP="00466B17">
      <w:pPr>
        <w:ind w:left="720" w:firstLine="720"/>
      </w:pPr>
      <w:r>
        <w:lastRenderedPageBreak/>
        <w:t xml:space="preserve">iii. Director of </w:t>
      </w:r>
      <w:r w:rsidR="00466B17">
        <w:t>SQ, PW</w:t>
      </w:r>
      <w:r>
        <w:t xml:space="preserve"> and Bantams</w:t>
      </w:r>
    </w:p>
    <w:p w14:paraId="43E1CB05" w14:textId="77777777" w:rsidR="00103373" w:rsidRDefault="00103373" w:rsidP="00466B17">
      <w:pPr>
        <w:ind w:left="720" w:firstLine="720"/>
      </w:pPr>
      <w:r>
        <w:t>iv. Director of Mites</w:t>
      </w:r>
    </w:p>
    <w:p w14:paraId="48365283" w14:textId="5DC344EF" w:rsidR="00103373" w:rsidRPr="00466B17" w:rsidRDefault="00103373" w:rsidP="00466B17">
      <w:pPr>
        <w:ind w:firstLine="720"/>
        <w:rPr>
          <w:color w:val="FF0000"/>
        </w:rPr>
      </w:pPr>
      <w:r>
        <w:t>c. Summer ice program July 12th – 30</w:t>
      </w:r>
      <w:r w:rsidRPr="00466B17">
        <w:rPr>
          <w:vertAlign w:val="superscript"/>
        </w:rPr>
        <w:t>th</w:t>
      </w:r>
      <w:r w:rsidR="00466B17">
        <w:t xml:space="preserve"> </w:t>
      </w:r>
      <w:r w:rsidR="00466B17">
        <w:rPr>
          <w:color w:val="FF0000"/>
        </w:rPr>
        <w:t xml:space="preserve">Dates are confirmed </w:t>
      </w:r>
    </w:p>
    <w:p w14:paraId="67084CC5" w14:textId="6B576B22" w:rsidR="00103373" w:rsidRPr="00466B17" w:rsidRDefault="00103373" w:rsidP="00466B17">
      <w:pPr>
        <w:ind w:firstLine="720"/>
        <w:rPr>
          <w:color w:val="FF0000"/>
        </w:rPr>
      </w:pPr>
      <w:r>
        <w:t>d. Change in Bi-laws discussion if any for annual meeting?</w:t>
      </w:r>
      <w:r w:rsidR="00466B17">
        <w:t xml:space="preserve"> </w:t>
      </w:r>
      <w:r w:rsidR="00466B17">
        <w:rPr>
          <w:color w:val="FF0000"/>
        </w:rPr>
        <w:t xml:space="preserve">Any changes to </w:t>
      </w:r>
      <w:proofErr w:type="gramStart"/>
      <w:r w:rsidR="00466B17">
        <w:rPr>
          <w:color w:val="FF0000"/>
        </w:rPr>
        <w:t>bi-laws</w:t>
      </w:r>
      <w:proofErr w:type="gramEnd"/>
      <w:r w:rsidR="00466B17">
        <w:rPr>
          <w:color w:val="FF0000"/>
        </w:rPr>
        <w:t xml:space="preserve"> need to be         submitted ASAP for annual meeting being held in April or May 2021.</w:t>
      </w:r>
    </w:p>
    <w:p w14:paraId="447611F5" w14:textId="2FBC4A4B" w:rsidR="00103373" w:rsidRPr="00466B17" w:rsidRDefault="00103373" w:rsidP="00466B17">
      <w:pPr>
        <w:ind w:firstLine="720"/>
        <w:rPr>
          <w:color w:val="FF0000"/>
        </w:rPr>
      </w:pPr>
      <w:r>
        <w:t>f. Coaches Compensation</w:t>
      </w:r>
      <w:r w:rsidR="00466B17">
        <w:t xml:space="preserve"> – </w:t>
      </w:r>
      <w:r w:rsidR="00466B17" w:rsidRPr="00466B17">
        <w:rPr>
          <w:color w:val="FF0000"/>
        </w:rPr>
        <w:t xml:space="preserve">this to remain the same as previous year. </w:t>
      </w:r>
    </w:p>
    <w:p w14:paraId="009BCF88" w14:textId="77777777" w:rsidR="00103373" w:rsidRDefault="00103373" w:rsidP="00103373">
      <w:r>
        <w:t>6. Vice President’s Report – Kati Katzenmeyer</w:t>
      </w:r>
    </w:p>
    <w:p w14:paraId="74753A9E" w14:textId="112AC847" w:rsidR="00103373" w:rsidRPr="00466B17" w:rsidRDefault="00103373" w:rsidP="00466B17">
      <w:pPr>
        <w:ind w:firstLine="720"/>
        <w:rPr>
          <w:color w:val="FF0000"/>
        </w:rPr>
      </w:pPr>
      <w:r>
        <w:t>a. D5 meeting</w:t>
      </w:r>
      <w:r w:rsidR="00466B17">
        <w:t xml:space="preserve"> – </w:t>
      </w:r>
      <w:r w:rsidR="00466B17">
        <w:rPr>
          <w:color w:val="FF0000"/>
        </w:rPr>
        <w:t xml:space="preserve">Thank you to those who do scheduling! Keep up with masks. </w:t>
      </w:r>
    </w:p>
    <w:p w14:paraId="5056B1AA" w14:textId="77777777" w:rsidR="00103373" w:rsidRDefault="00103373" w:rsidP="00103373">
      <w:r>
        <w:t>7. Director of Special Projects – Melissa Campbell &amp; Erin Knudtson</w:t>
      </w:r>
    </w:p>
    <w:p w14:paraId="28EAAC4A" w14:textId="77777777" w:rsidR="00103373" w:rsidRDefault="00103373" w:rsidP="00466B17">
      <w:pPr>
        <w:ind w:firstLine="720"/>
      </w:pPr>
      <w:r>
        <w:t>a. Updates</w:t>
      </w:r>
    </w:p>
    <w:p w14:paraId="4DE04B14" w14:textId="2E7B48BE" w:rsidR="00103373" w:rsidRPr="00466B17" w:rsidRDefault="00103373" w:rsidP="00466B17">
      <w:pPr>
        <w:ind w:firstLine="720"/>
        <w:rPr>
          <w:color w:val="FF0000"/>
        </w:rPr>
      </w:pPr>
      <w:r>
        <w:t>b. 2020-2021 Raffle date and place?</w:t>
      </w:r>
      <w:r w:rsidR="00466B17">
        <w:t xml:space="preserve"> </w:t>
      </w:r>
      <w:r w:rsidR="00466B17">
        <w:rPr>
          <w:color w:val="FF0000"/>
        </w:rPr>
        <w:t>Saturday Feb 27</w:t>
      </w:r>
      <w:r w:rsidR="00466B17" w:rsidRPr="00466B17">
        <w:rPr>
          <w:color w:val="FF0000"/>
          <w:vertAlign w:val="superscript"/>
        </w:rPr>
        <w:t>th</w:t>
      </w:r>
      <w:r w:rsidR="00466B17">
        <w:rPr>
          <w:color w:val="FF0000"/>
        </w:rPr>
        <w:t xml:space="preserve"> at the swine barn. Raffle drawing at 3:30pm @ MSSB with live feed via Facebook. </w:t>
      </w:r>
      <w:r w:rsidR="00DE290B">
        <w:rPr>
          <w:color w:val="FF0000"/>
        </w:rPr>
        <w:t xml:space="preserve">Party is BYOB and chairs. Games provided. </w:t>
      </w:r>
    </w:p>
    <w:p w14:paraId="30AD20F3" w14:textId="77777777" w:rsidR="00103373" w:rsidRDefault="00103373" w:rsidP="00103373">
      <w:r>
        <w:t xml:space="preserve">8. PDC Report – Marc </w:t>
      </w:r>
      <w:proofErr w:type="spellStart"/>
      <w:r>
        <w:t>Docken</w:t>
      </w:r>
      <w:proofErr w:type="spellEnd"/>
    </w:p>
    <w:p w14:paraId="7CD5C637" w14:textId="77777777" w:rsidR="00103373" w:rsidRDefault="00103373" w:rsidP="00DE290B">
      <w:pPr>
        <w:ind w:firstLine="720"/>
      </w:pPr>
      <w:r>
        <w:t>a. Updates</w:t>
      </w:r>
    </w:p>
    <w:p w14:paraId="3022382C" w14:textId="77777777" w:rsidR="00103373" w:rsidRDefault="00103373" w:rsidP="00DE290B">
      <w:pPr>
        <w:ind w:firstLine="720"/>
      </w:pPr>
      <w:r>
        <w:t>b. Year wrap up discussion with coaches</w:t>
      </w:r>
    </w:p>
    <w:p w14:paraId="2BD1C421" w14:textId="77777777" w:rsidR="00103373" w:rsidRDefault="00103373" w:rsidP="00DE290B">
      <w:pPr>
        <w:ind w:firstLine="720"/>
      </w:pPr>
      <w:r>
        <w:t>c. Plan for next year? (Member Resigning -New Members?)</w:t>
      </w:r>
    </w:p>
    <w:p w14:paraId="295DFF28" w14:textId="77777777" w:rsidR="00103373" w:rsidRDefault="00103373" w:rsidP="00103373">
      <w:r>
        <w:t>9. Director of Hockey Operations – Tony Bridge</w:t>
      </w:r>
    </w:p>
    <w:p w14:paraId="16125ADB" w14:textId="77777777" w:rsidR="00103373" w:rsidRDefault="00103373" w:rsidP="00DE290B">
      <w:pPr>
        <w:ind w:firstLine="720"/>
      </w:pPr>
      <w:r>
        <w:t>a. Updates</w:t>
      </w:r>
    </w:p>
    <w:p w14:paraId="5934354F" w14:textId="4C05A030" w:rsidR="00103373" w:rsidRPr="00DE290B" w:rsidRDefault="00103373" w:rsidP="00DE290B">
      <w:pPr>
        <w:ind w:firstLine="720"/>
        <w:rPr>
          <w:color w:val="FF0000"/>
        </w:rPr>
      </w:pPr>
      <w:r>
        <w:t>b. Team Genius – Evaluations update</w:t>
      </w:r>
      <w:r w:rsidR="00DE290B">
        <w:t xml:space="preserve"> </w:t>
      </w:r>
      <w:r w:rsidR="00DE290B">
        <w:rPr>
          <w:color w:val="FF0000"/>
        </w:rPr>
        <w:t xml:space="preserve">Good engagement by mites &amp; squirts. Need to push coaches to use this tool. Look at Team Genius Academy.  </w:t>
      </w:r>
    </w:p>
    <w:p w14:paraId="42EE08EA" w14:textId="77777777" w:rsidR="00103373" w:rsidRDefault="00103373" w:rsidP="00103373">
      <w:r>
        <w:t>10. Director of Squirts, Peewees, Bantams Report – Ryan Neppl</w:t>
      </w:r>
    </w:p>
    <w:p w14:paraId="40D8E475" w14:textId="77777777" w:rsidR="00103373" w:rsidRDefault="00103373" w:rsidP="00DE290B">
      <w:pPr>
        <w:ind w:firstLine="720"/>
      </w:pPr>
      <w:r>
        <w:t>a. Updates</w:t>
      </w:r>
    </w:p>
    <w:p w14:paraId="5BC1221C" w14:textId="77777777" w:rsidR="00103373" w:rsidRDefault="00103373" w:rsidP="00DE290B">
      <w:pPr>
        <w:ind w:firstLine="720"/>
      </w:pPr>
      <w:r>
        <w:t>b. Awards help</w:t>
      </w:r>
    </w:p>
    <w:p w14:paraId="1B468290" w14:textId="77777777" w:rsidR="00103373" w:rsidRDefault="00103373" w:rsidP="00103373">
      <w:r>
        <w:t xml:space="preserve">11. Director of 10U, 12U, 14U Report – Jess </w:t>
      </w:r>
      <w:proofErr w:type="spellStart"/>
      <w:r>
        <w:t>Englesmeier</w:t>
      </w:r>
      <w:proofErr w:type="spellEnd"/>
    </w:p>
    <w:p w14:paraId="7B0B817C" w14:textId="77777777" w:rsidR="00103373" w:rsidRDefault="00103373" w:rsidP="00DE290B">
      <w:pPr>
        <w:ind w:firstLine="720"/>
      </w:pPr>
      <w:r>
        <w:t>a. Updates</w:t>
      </w:r>
    </w:p>
    <w:p w14:paraId="03737493" w14:textId="77777777" w:rsidR="00103373" w:rsidRDefault="00103373" w:rsidP="00DE290B">
      <w:pPr>
        <w:ind w:firstLine="720"/>
      </w:pPr>
      <w:r>
        <w:t>b. Awards help</w:t>
      </w:r>
    </w:p>
    <w:p w14:paraId="7F4BEF0F" w14:textId="77777777" w:rsidR="00103373" w:rsidRDefault="00103373" w:rsidP="00103373">
      <w:r>
        <w:t>12. Director of Mites/8U/Equipment– Adam Fink</w:t>
      </w:r>
    </w:p>
    <w:p w14:paraId="1F1F137A" w14:textId="77777777" w:rsidR="00103373" w:rsidRDefault="00103373" w:rsidP="00DE290B">
      <w:pPr>
        <w:ind w:firstLine="720"/>
      </w:pPr>
      <w:r>
        <w:t>a. Updates?</w:t>
      </w:r>
    </w:p>
    <w:p w14:paraId="063B0112" w14:textId="77777777" w:rsidR="00103373" w:rsidRDefault="00103373" w:rsidP="00DE290B">
      <w:pPr>
        <w:ind w:firstLine="720"/>
      </w:pPr>
      <w:r>
        <w:t>b. List of all Mite and LYM coaches with spelling</w:t>
      </w:r>
    </w:p>
    <w:p w14:paraId="20A4C989" w14:textId="2235D859" w:rsidR="00103373" w:rsidRDefault="00DE290B" w:rsidP="00DE290B">
      <w:pPr>
        <w:ind w:firstLine="720"/>
      </w:pPr>
      <w:r>
        <w:t>c</w:t>
      </w:r>
      <w:r w:rsidR="00103373">
        <w:t>. Evaluations?</w:t>
      </w:r>
    </w:p>
    <w:p w14:paraId="6CD456DF" w14:textId="77777777" w:rsidR="00103373" w:rsidRDefault="00103373" w:rsidP="00103373">
      <w:r>
        <w:lastRenderedPageBreak/>
        <w:t>13. Tournament Coordinator – Caleb Paulson</w:t>
      </w:r>
    </w:p>
    <w:p w14:paraId="29159B81" w14:textId="77777777" w:rsidR="00103373" w:rsidRDefault="00103373" w:rsidP="00DE290B">
      <w:pPr>
        <w:ind w:firstLine="720"/>
      </w:pPr>
      <w:r>
        <w:t xml:space="preserve"> a. Updates?</w:t>
      </w:r>
    </w:p>
    <w:p w14:paraId="3CFB6C52" w14:textId="77777777" w:rsidR="00103373" w:rsidRDefault="00103373" w:rsidP="00103373">
      <w:r>
        <w:t>14. New Business</w:t>
      </w:r>
    </w:p>
    <w:p w14:paraId="14775212" w14:textId="06B989E7" w:rsidR="00655B50" w:rsidRDefault="00103373" w:rsidP="00DE290B">
      <w:pPr>
        <w:ind w:firstLine="720"/>
      </w:pPr>
      <w:r>
        <w:t>a. Closed to the Public – Annual Awards Discussion</w:t>
      </w:r>
    </w:p>
    <w:p w14:paraId="27435F9D" w14:textId="70743753" w:rsidR="00DE290B" w:rsidRPr="00DE290B" w:rsidRDefault="00DE290B" w:rsidP="00DE290B">
      <w:pPr>
        <w:rPr>
          <w:color w:val="FF0000"/>
        </w:rPr>
      </w:pPr>
      <w:r>
        <w:rPr>
          <w:color w:val="FF0000"/>
        </w:rPr>
        <w:t>Motion to adjourn meeting by Paulson / 2</w:t>
      </w:r>
      <w:r w:rsidRPr="00DE290B">
        <w:rPr>
          <w:color w:val="FF0000"/>
          <w:vertAlign w:val="superscript"/>
        </w:rPr>
        <w:t>nd</w:t>
      </w:r>
      <w:r>
        <w:rPr>
          <w:color w:val="FF0000"/>
        </w:rPr>
        <w:t xml:space="preserve"> by Fink. Meeting adjourned at 9:25pm</w:t>
      </w:r>
    </w:p>
    <w:sectPr w:rsidR="00DE290B" w:rsidRPr="00DE2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73"/>
    <w:rsid w:val="00103373"/>
    <w:rsid w:val="00466B17"/>
    <w:rsid w:val="00655B50"/>
    <w:rsid w:val="00D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AE25B"/>
  <w15:chartTrackingRefBased/>
  <w15:docId w15:val="{69265A00-5477-49C9-8E9A-21FEDE8C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Borstad</dc:creator>
  <cp:keywords/>
  <dc:description/>
  <cp:lastModifiedBy>Eric Borstad</cp:lastModifiedBy>
  <cp:revision>1</cp:revision>
  <dcterms:created xsi:type="dcterms:W3CDTF">2021-03-24T01:54:00Z</dcterms:created>
  <dcterms:modified xsi:type="dcterms:W3CDTF">2021-03-24T02:18:00Z</dcterms:modified>
</cp:coreProperties>
</file>