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3C7C" w14:textId="77777777" w:rsidR="002C3557" w:rsidRDefault="00C72727">
      <w:pPr>
        <w:jc w:val="center"/>
      </w:pPr>
      <w:r>
        <w:rPr>
          <w:noProof/>
        </w:rPr>
        <w:drawing>
          <wp:inline distT="0" distB="0" distL="0" distR="0" wp14:anchorId="0A017C55" wp14:editId="760B7A67">
            <wp:extent cx="1429598" cy="79316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9598" cy="793167"/>
                    </a:xfrm>
                    <a:prstGeom prst="rect">
                      <a:avLst/>
                    </a:prstGeom>
                    <a:ln/>
                  </pic:spPr>
                </pic:pic>
              </a:graphicData>
            </a:graphic>
          </wp:inline>
        </w:drawing>
      </w:r>
    </w:p>
    <w:p w14:paraId="487B5650" w14:textId="77777777" w:rsidR="002C3557" w:rsidRDefault="002C3557">
      <w:pPr>
        <w:ind w:left="1440" w:firstLine="720"/>
      </w:pPr>
    </w:p>
    <w:p w14:paraId="3EAB0FCF" w14:textId="77777777" w:rsidR="002C3557" w:rsidRDefault="00C72727">
      <w:pPr>
        <w:jc w:val="center"/>
        <w:rPr>
          <w:b/>
          <w:sz w:val="32"/>
          <w:szCs w:val="32"/>
        </w:rPr>
      </w:pPr>
      <w:r>
        <w:rPr>
          <w:b/>
          <w:sz w:val="32"/>
          <w:szCs w:val="32"/>
        </w:rPr>
        <w:t>ImPACT Neurocognitive Testing Instructions</w:t>
      </w:r>
    </w:p>
    <w:p w14:paraId="438A3C62" w14:textId="77777777" w:rsidR="002C3557" w:rsidRDefault="002C3557">
      <w:pPr>
        <w:jc w:val="center"/>
        <w:rPr>
          <w:sz w:val="32"/>
          <w:szCs w:val="32"/>
        </w:rPr>
      </w:pPr>
    </w:p>
    <w:p w14:paraId="293B60AE" w14:textId="77777777" w:rsidR="002C3557" w:rsidRDefault="00C72727">
      <w:pPr>
        <w:rPr>
          <w:sz w:val="20"/>
          <w:szCs w:val="20"/>
        </w:rPr>
      </w:pPr>
      <w:r>
        <w:rPr>
          <w:sz w:val="20"/>
          <w:szCs w:val="20"/>
        </w:rPr>
        <w:t xml:space="preserve">ImPACT is an online computerized exam that the athlete takes prior to the season. All Hebron athletes much have a current baseline on file to participate in athletics. The ImPACT baseline test is valid for 2 years. </w:t>
      </w:r>
    </w:p>
    <w:p w14:paraId="65F8CE52" w14:textId="77777777" w:rsidR="002C3557" w:rsidRDefault="002C3557">
      <w:pPr>
        <w:rPr>
          <w:sz w:val="20"/>
          <w:szCs w:val="20"/>
        </w:rPr>
      </w:pPr>
    </w:p>
    <w:p w14:paraId="15101B33" w14:textId="77777777" w:rsidR="002C3557" w:rsidRDefault="00C72727">
      <w:pPr>
        <w:rPr>
          <w:sz w:val="20"/>
          <w:szCs w:val="20"/>
        </w:rPr>
      </w:pPr>
      <w:r>
        <w:rPr>
          <w:sz w:val="20"/>
          <w:szCs w:val="20"/>
        </w:rPr>
        <w:t xml:space="preserve">The exam takes about 45 minutes and is non-invasive. It is giving the brain a preseason physical of its cognitive abilities. It tracks information such as memory, reaction time, processing speed, and concentration. If a concussion is diagnosed, the test is re-taken at school with a member of the Hebron Athletic Training staff monitoring. The results of the test are reviewed by your doctor and used in conjunction with the physical and neuromuscular exam to help determine the extent of the injury and when it is safe to return to play. </w:t>
      </w:r>
    </w:p>
    <w:p w14:paraId="25F02D39" w14:textId="77777777" w:rsidR="002C3557" w:rsidRDefault="002C3557">
      <w:pPr>
        <w:rPr>
          <w:sz w:val="32"/>
          <w:szCs w:val="32"/>
        </w:rPr>
      </w:pPr>
    </w:p>
    <w:p w14:paraId="0A03B84E" w14:textId="77777777" w:rsidR="002C3557" w:rsidRDefault="00C72727">
      <w:pPr>
        <w:jc w:val="center"/>
        <w:rPr>
          <w:b/>
        </w:rPr>
      </w:pPr>
      <w:r>
        <w:rPr>
          <w:b/>
        </w:rPr>
        <w:t>TO ENSURE A VALID TEST, PLEASE FOLLOW THE INSTRUCTIONS!!</w:t>
      </w:r>
    </w:p>
    <w:p w14:paraId="4BC23E95" w14:textId="77777777" w:rsidR="002C3557" w:rsidRDefault="00C72727">
      <w:pPr>
        <w:jc w:val="center"/>
        <w:rPr>
          <w:sz w:val="22"/>
          <w:szCs w:val="22"/>
        </w:rPr>
      </w:pPr>
      <w:r>
        <w:rPr>
          <w:sz w:val="22"/>
          <w:szCs w:val="22"/>
        </w:rPr>
        <w:t xml:space="preserve">It is very important that you are able to fully concentrate during the entire test. </w:t>
      </w:r>
    </w:p>
    <w:p w14:paraId="75E7C772" w14:textId="77777777" w:rsidR="002C3557" w:rsidRDefault="00C72727">
      <w:pPr>
        <w:jc w:val="center"/>
        <w:rPr>
          <w:b/>
          <w:sz w:val="22"/>
          <w:szCs w:val="22"/>
        </w:rPr>
      </w:pPr>
      <w:r>
        <w:rPr>
          <w:b/>
          <w:sz w:val="22"/>
          <w:szCs w:val="22"/>
        </w:rPr>
        <w:t>POOR PERFORMANCE WILL RESULT IN AN INVALID TEST AND WILL REQUIRE A RE-TAKE.</w:t>
      </w:r>
    </w:p>
    <w:p w14:paraId="57DB6124" w14:textId="77777777" w:rsidR="002C3557" w:rsidRDefault="002C3557">
      <w:pPr>
        <w:rPr>
          <w:sz w:val="32"/>
          <w:szCs w:val="32"/>
        </w:rPr>
      </w:pPr>
    </w:p>
    <w:p w14:paraId="162A7E51" w14:textId="77777777" w:rsidR="002C3557" w:rsidRDefault="00C72727">
      <w:pPr>
        <w:rPr>
          <w:sz w:val="20"/>
          <w:szCs w:val="20"/>
        </w:rPr>
      </w:pPr>
      <w:r>
        <w:rPr>
          <w:sz w:val="20"/>
          <w:szCs w:val="20"/>
        </w:rPr>
        <w:t xml:space="preserve">Minimum computer requirements: </w:t>
      </w:r>
    </w:p>
    <w:p w14:paraId="773CB3E7" w14:textId="77777777" w:rsidR="002C3557" w:rsidRDefault="00C72727">
      <w:pPr>
        <w:rPr>
          <w:sz w:val="20"/>
          <w:szCs w:val="20"/>
        </w:rPr>
      </w:pPr>
      <w:r>
        <w:rPr>
          <w:sz w:val="20"/>
          <w:szCs w:val="20"/>
        </w:rPr>
        <w:t xml:space="preserve">1. Only use Internet Explorer 6.0 and above, or Firefox 1.5 or above, Safari for the MAC running OSX 10.2 and above. </w:t>
      </w:r>
    </w:p>
    <w:p w14:paraId="6ECE93E2" w14:textId="77777777" w:rsidR="002C3557" w:rsidRDefault="00C72727">
      <w:pPr>
        <w:rPr>
          <w:sz w:val="20"/>
          <w:szCs w:val="20"/>
        </w:rPr>
      </w:pPr>
      <w:r>
        <w:rPr>
          <w:sz w:val="20"/>
          <w:szCs w:val="20"/>
        </w:rPr>
        <w:t xml:space="preserve">2. Must have Macromedia FLASH PLAYER 8.0 or newer. You can download FLASH PLAYER at </w:t>
      </w:r>
      <w:hyperlink r:id="rId7">
        <w:r>
          <w:rPr>
            <w:color w:val="0563C1"/>
            <w:sz w:val="20"/>
            <w:szCs w:val="20"/>
            <w:u w:val="single"/>
          </w:rPr>
          <w:t>www.adobe.com</w:t>
        </w:r>
      </w:hyperlink>
      <w:r>
        <w:rPr>
          <w:sz w:val="20"/>
          <w:szCs w:val="20"/>
        </w:rPr>
        <w:t xml:space="preserve"> </w:t>
      </w:r>
    </w:p>
    <w:p w14:paraId="060C45C2" w14:textId="77777777" w:rsidR="002C3557" w:rsidRDefault="00C72727">
      <w:pPr>
        <w:rPr>
          <w:sz w:val="20"/>
          <w:szCs w:val="20"/>
        </w:rPr>
      </w:pPr>
      <w:r>
        <w:rPr>
          <w:sz w:val="20"/>
          <w:szCs w:val="20"/>
        </w:rPr>
        <w:t xml:space="preserve">3. If you have a pop-up blocker installed you must turn it off for the duration of the test. </w:t>
      </w:r>
    </w:p>
    <w:p w14:paraId="1FDCD24F" w14:textId="77777777" w:rsidR="002C3557" w:rsidRDefault="00C72727">
      <w:pPr>
        <w:rPr>
          <w:sz w:val="20"/>
          <w:szCs w:val="20"/>
        </w:rPr>
      </w:pPr>
      <w:r>
        <w:rPr>
          <w:sz w:val="20"/>
          <w:szCs w:val="20"/>
        </w:rPr>
        <w:t xml:space="preserve">4. Close all other programs on your computer before taking the test. </w:t>
      </w:r>
    </w:p>
    <w:p w14:paraId="757CE854" w14:textId="77777777" w:rsidR="002C3557" w:rsidRDefault="00C72727">
      <w:pPr>
        <w:rPr>
          <w:sz w:val="20"/>
          <w:szCs w:val="20"/>
        </w:rPr>
      </w:pPr>
      <w:r>
        <w:rPr>
          <w:sz w:val="20"/>
          <w:szCs w:val="20"/>
        </w:rPr>
        <w:t>5. You need a broadband internet connection</w:t>
      </w:r>
      <w:r>
        <w:rPr>
          <w:rFonts w:ascii="Times New Roman" w:eastAsia="Times New Roman" w:hAnsi="Times New Roman" w:cs="Times New Roman"/>
          <w:sz w:val="20"/>
          <w:szCs w:val="20"/>
        </w:rPr>
        <w:t>.</w:t>
      </w:r>
    </w:p>
    <w:p w14:paraId="53E9D13B" w14:textId="77777777" w:rsidR="002C3557" w:rsidRDefault="002C3557"/>
    <w:p w14:paraId="4C0CA1DE" w14:textId="77777777" w:rsidR="002C3557" w:rsidRDefault="00C72727">
      <w:pPr>
        <w:rPr>
          <w:b/>
          <w:u w:val="single"/>
        </w:rPr>
      </w:pPr>
      <w:r>
        <w:rPr>
          <w:b/>
          <w:u w:val="single"/>
        </w:rPr>
        <w:t>INSTRUCTIONS:</w:t>
      </w:r>
    </w:p>
    <w:p w14:paraId="1BAAAEE5" w14:textId="77777777" w:rsidR="002C3557" w:rsidRDefault="002C3557"/>
    <w:p w14:paraId="7E045A95" w14:textId="77777777" w:rsidR="002C3557" w:rsidRDefault="00C72727">
      <w:pPr>
        <w:rPr>
          <w:sz w:val="20"/>
          <w:szCs w:val="20"/>
        </w:rPr>
      </w:pPr>
      <w:r>
        <w:rPr>
          <w:sz w:val="20"/>
          <w:szCs w:val="20"/>
        </w:rPr>
        <w:t xml:space="preserve">Set aside 45 minutes in a quiet room w/no distraction (NO OTHER ELECTRONICS, CELL, MUSIC ETC). The test will begin by asking you background questions call the “demographic” section. When you reach the section pertaining to rating your current symptoms (again for baseline purposes) </w:t>
      </w:r>
    </w:p>
    <w:p w14:paraId="08140CB4" w14:textId="77777777" w:rsidR="002C3557" w:rsidRDefault="002C3557">
      <w:pPr>
        <w:rPr>
          <w:b/>
          <w:i/>
          <w:u w:val="single"/>
        </w:rPr>
      </w:pPr>
    </w:p>
    <w:p w14:paraId="04381190" w14:textId="77777777" w:rsidR="002C3557" w:rsidRDefault="00C72727">
      <w:pPr>
        <w:rPr>
          <w:sz w:val="20"/>
          <w:szCs w:val="20"/>
        </w:rPr>
      </w:pPr>
      <w:r>
        <w:rPr>
          <w:b/>
          <w:i/>
          <w:u w:val="single"/>
        </w:rPr>
        <w:t>Test must be taken with a MOUSE, preferably on a desktop computer</w:t>
      </w:r>
      <w:r>
        <w:t>.</w:t>
      </w:r>
    </w:p>
    <w:p w14:paraId="76066F51" w14:textId="77777777" w:rsidR="002C3557" w:rsidRDefault="002C3557">
      <w:pPr>
        <w:rPr>
          <w:sz w:val="32"/>
          <w:szCs w:val="32"/>
        </w:rPr>
      </w:pPr>
    </w:p>
    <w:p w14:paraId="6FE9647E" w14:textId="77777777" w:rsidR="002C3557" w:rsidRDefault="00C72727">
      <w:pPr>
        <w:numPr>
          <w:ilvl w:val="0"/>
          <w:numId w:val="1"/>
        </w:numPr>
        <w:pBdr>
          <w:top w:val="nil"/>
          <w:left w:val="nil"/>
          <w:bottom w:val="nil"/>
          <w:right w:val="nil"/>
          <w:between w:val="nil"/>
        </w:pBdr>
        <w:rPr>
          <w:color w:val="000000"/>
          <w:sz w:val="20"/>
          <w:szCs w:val="20"/>
        </w:rPr>
      </w:pPr>
      <w:r>
        <w:rPr>
          <w:color w:val="000000"/>
          <w:sz w:val="20"/>
          <w:szCs w:val="20"/>
        </w:rPr>
        <w:t xml:space="preserve">Go the </w:t>
      </w:r>
      <w:hyperlink r:id="rId8">
        <w:r>
          <w:rPr>
            <w:color w:val="0563C1"/>
            <w:sz w:val="20"/>
            <w:szCs w:val="20"/>
            <w:u w:val="single"/>
          </w:rPr>
          <w:t>www.impacttestonline.com/benhogan</w:t>
        </w:r>
      </w:hyperlink>
    </w:p>
    <w:p w14:paraId="67C12F88" w14:textId="77777777" w:rsidR="002C3557" w:rsidRDefault="00C72727">
      <w:pPr>
        <w:numPr>
          <w:ilvl w:val="0"/>
          <w:numId w:val="1"/>
        </w:numPr>
        <w:pBdr>
          <w:top w:val="nil"/>
          <w:left w:val="nil"/>
          <w:bottom w:val="nil"/>
          <w:right w:val="nil"/>
          <w:between w:val="nil"/>
        </w:pBdr>
      </w:pPr>
      <w:r>
        <w:rPr>
          <w:color w:val="000000"/>
          <w:sz w:val="20"/>
          <w:szCs w:val="20"/>
        </w:rPr>
        <w:t xml:space="preserve">Enter </w:t>
      </w:r>
      <w:r>
        <w:rPr>
          <w:b/>
          <w:color w:val="000000"/>
          <w:sz w:val="20"/>
          <w:szCs w:val="20"/>
        </w:rPr>
        <w:t xml:space="preserve">Customer ID Code: </w:t>
      </w:r>
      <w:r>
        <w:rPr>
          <w:b/>
          <w:color w:val="000000"/>
        </w:rPr>
        <w:t>JMGG46676W</w:t>
      </w:r>
    </w:p>
    <w:p w14:paraId="794954B0" w14:textId="77777777" w:rsidR="002C3557" w:rsidRDefault="00C72727">
      <w:pPr>
        <w:numPr>
          <w:ilvl w:val="0"/>
          <w:numId w:val="1"/>
        </w:numPr>
        <w:pBdr>
          <w:top w:val="nil"/>
          <w:left w:val="nil"/>
          <w:bottom w:val="nil"/>
          <w:right w:val="nil"/>
          <w:between w:val="nil"/>
        </w:pBdr>
        <w:rPr>
          <w:color w:val="000000"/>
          <w:sz w:val="20"/>
          <w:szCs w:val="20"/>
        </w:rPr>
      </w:pPr>
      <w:r>
        <w:rPr>
          <w:color w:val="000000"/>
          <w:sz w:val="20"/>
          <w:szCs w:val="20"/>
        </w:rPr>
        <w:t xml:space="preserve">In the </w:t>
      </w:r>
      <w:r>
        <w:rPr>
          <w:b/>
          <w:color w:val="000000"/>
          <w:sz w:val="20"/>
          <w:szCs w:val="20"/>
        </w:rPr>
        <w:t>“School/Organization”</w:t>
      </w:r>
      <w:r>
        <w:rPr>
          <w:color w:val="000000"/>
          <w:sz w:val="20"/>
          <w:szCs w:val="20"/>
        </w:rPr>
        <w:t xml:space="preserve"> box, click on the down arrow and select </w:t>
      </w:r>
      <w:r>
        <w:rPr>
          <w:b/>
          <w:color w:val="000000"/>
          <w:sz w:val="20"/>
          <w:szCs w:val="20"/>
        </w:rPr>
        <w:t>“Hebron High School”</w:t>
      </w:r>
    </w:p>
    <w:p w14:paraId="0D42CD71" w14:textId="77777777" w:rsidR="002C3557" w:rsidRDefault="00C72727">
      <w:pPr>
        <w:numPr>
          <w:ilvl w:val="0"/>
          <w:numId w:val="1"/>
        </w:numPr>
        <w:pBdr>
          <w:top w:val="nil"/>
          <w:left w:val="nil"/>
          <w:bottom w:val="nil"/>
          <w:right w:val="nil"/>
          <w:between w:val="nil"/>
        </w:pBdr>
        <w:rPr>
          <w:color w:val="000000"/>
          <w:sz w:val="20"/>
          <w:szCs w:val="20"/>
        </w:rPr>
      </w:pPr>
      <w:bookmarkStart w:id="0" w:name="_heading=h.gjdgxs" w:colFirst="0" w:colLast="0"/>
      <w:bookmarkEnd w:id="0"/>
      <w:r>
        <w:rPr>
          <w:color w:val="000000"/>
          <w:sz w:val="20"/>
          <w:szCs w:val="20"/>
        </w:rPr>
        <w:t xml:space="preserve">Click </w:t>
      </w:r>
      <w:r>
        <w:rPr>
          <w:b/>
          <w:color w:val="000000"/>
          <w:sz w:val="20"/>
          <w:szCs w:val="20"/>
        </w:rPr>
        <w:t>“Launch Baseline Test”</w:t>
      </w:r>
    </w:p>
    <w:p w14:paraId="56D011EF" w14:textId="77777777" w:rsidR="002C3557" w:rsidRDefault="00C72727">
      <w:pPr>
        <w:numPr>
          <w:ilvl w:val="0"/>
          <w:numId w:val="1"/>
        </w:numPr>
        <w:pBdr>
          <w:top w:val="nil"/>
          <w:left w:val="nil"/>
          <w:bottom w:val="nil"/>
          <w:right w:val="nil"/>
          <w:between w:val="nil"/>
        </w:pBdr>
        <w:rPr>
          <w:color w:val="000000"/>
          <w:sz w:val="20"/>
          <w:szCs w:val="20"/>
        </w:rPr>
      </w:pPr>
      <w:r>
        <w:rPr>
          <w:color w:val="000000"/>
          <w:sz w:val="20"/>
          <w:szCs w:val="20"/>
        </w:rPr>
        <w:t xml:space="preserve">Click </w:t>
      </w:r>
      <w:r>
        <w:rPr>
          <w:b/>
          <w:color w:val="000000"/>
          <w:sz w:val="20"/>
          <w:szCs w:val="20"/>
        </w:rPr>
        <w:t>“English”</w:t>
      </w:r>
      <w:r>
        <w:rPr>
          <w:color w:val="000000"/>
          <w:sz w:val="20"/>
          <w:szCs w:val="20"/>
        </w:rPr>
        <w:t xml:space="preserve"> or </w:t>
      </w:r>
      <w:r>
        <w:rPr>
          <w:b/>
          <w:color w:val="000000"/>
          <w:sz w:val="20"/>
          <w:szCs w:val="20"/>
        </w:rPr>
        <w:t xml:space="preserve">“Spanish” </w:t>
      </w:r>
      <w:r>
        <w:rPr>
          <w:color w:val="000000"/>
          <w:sz w:val="20"/>
          <w:szCs w:val="20"/>
        </w:rPr>
        <w:t>(choose the language that is most comfortable for you)</w:t>
      </w:r>
    </w:p>
    <w:p w14:paraId="074CEC46" w14:textId="77777777" w:rsidR="002C3557" w:rsidRDefault="00C72727">
      <w:pPr>
        <w:numPr>
          <w:ilvl w:val="0"/>
          <w:numId w:val="1"/>
        </w:numPr>
        <w:pBdr>
          <w:top w:val="nil"/>
          <w:left w:val="nil"/>
          <w:bottom w:val="nil"/>
          <w:right w:val="nil"/>
          <w:between w:val="nil"/>
        </w:pBdr>
        <w:rPr>
          <w:color w:val="000000"/>
          <w:sz w:val="20"/>
          <w:szCs w:val="20"/>
        </w:rPr>
      </w:pPr>
      <w:r>
        <w:rPr>
          <w:b/>
          <w:color w:val="000000"/>
          <w:sz w:val="20"/>
          <w:szCs w:val="20"/>
        </w:rPr>
        <w:t xml:space="preserve">DIRECTIONS ARE LISTED AT THE BEGINNING OF EACH MODULE. </w:t>
      </w:r>
    </w:p>
    <w:p w14:paraId="2D10E2DE" w14:textId="77777777" w:rsidR="002C3557" w:rsidRDefault="00C72727">
      <w:pPr>
        <w:pBdr>
          <w:top w:val="nil"/>
          <w:left w:val="nil"/>
          <w:bottom w:val="nil"/>
          <w:right w:val="nil"/>
          <w:between w:val="nil"/>
        </w:pBdr>
        <w:ind w:left="720"/>
        <w:rPr>
          <w:color w:val="000000"/>
          <w:sz w:val="20"/>
          <w:szCs w:val="20"/>
        </w:rPr>
      </w:pPr>
      <w:r>
        <w:rPr>
          <w:b/>
          <w:color w:val="000000"/>
          <w:sz w:val="20"/>
          <w:szCs w:val="20"/>
          <w:u w:val="single"/>
        </w:rPr>
        <w:t>READ CAREFULLY.</w:t>
      </w:r>
      <w:r>
        <w:rPr>
          <w:b/>
          <w:color w:val="000000"/>
          <w:sz w:val="20"/>
          <w:szCs w:val="20"/>
        </w:rPr>
        <w:t xml:space="preserve"> INSTRUCTIONS ARE NOT TIMED, BUT THE TESTS ARE.</w:t>
      </w:r>
    </w:p>
    <w:p w14:paraId="7BDC2348" w14:textId="77777777" w:rsidR="002C3557" w:rsidRDefault="002C3557">
      <w:pPr>
        <w:pBdr>
          <w:top w:val="nil"/>
          <w:left w:val="nil"/>
          <w:bottom w:val="nil"/>
          <w:right w:val="nil"/>
          <w:between w:val="nil"/>
        </w:pBdr>
        <w:ind w:left="720"/>
        <w:rPr>
          <w:b/>
          <w:color w:val="000000"/>
        </w:rPr>
      </w:pPr>
    </w:p>
    <w:p w14:paraId="474269AE" w14:textId="77777777" w:rsidR="002C3557" w:rsidRDefault="00C72727">
      <w:pPr>
        <w:jc w:val="center"/>
        <w:rPr>
          <w:i/>
        </w:rPr>
      </w:pPr>
      <w:r>
        <w:rPr>
          <w:i/>
        </w:rPr>
        <w:t>For questions or more information, please contact the Hebron Athletic Trainers at (469) 948-2822 or via email:</w:t>
      </w:r>
    </w:p>
    <w:p w14:paraId="59DD2109" w14:textId="77777777" w:rsidR="002C3557" w:rsidRDefault="002C3557">
      <w:pPr>
        <w:pBdr>
          <w:top w:val="nil"/>
          <w:left w:val="nil"/>
          <w:bottom w:val="nil"/>
          <w:right w:val="nil"/>
          <w:between w:val="nil"/>
        </w:pBdr>
        <w:ind w:left="720"/>
        <w:rPr>
          <w:color w:val="000000"/>
        </w:rPr>
      </w:pPr>
    </w:p>
    <w:p w14:paraId="13493488" w14:textId="1D01EFB7" w:rsidR="002C3557" w:rsidRDefault="00C72727">
      <w:r>
        <w:t xml:space="preserve">             Kristi Wenth LAT, ATC </w:t>
      </w:r>
      <w:r>
        <w:tab/>
      </w:r>
      <w:r>
        <w:tab/>
        <w:t xml:space="preserve"> Matt Moreau LAT, ATC </w:t>
      </w:r>
      <w:r>
        <w:tab/>
        <w:t xml:space="preserve">       Nikki Briseno LAT, ATC</w:t>
      </w:r>
    </w:p>
    <w:p w14:paraId="7A710C36" w14:textId="77777777" w:rsidR="002C3557" w:rsidRDefault="00C72727">
      <w:pPr>
        <w:pBdr>
          <w:top w:val="nil"/>
          <w:left w:val="nil"/>
          <w:bottom w:val="nil"/>
          <w:right w:val="nil"/>
          <w:between w:val="nil"/>
        </w:pBdr>
        <w:ind w:left="720"/>
        <w:rPr>
          <w:color w:val="000000"/>
        </w:rPr>
      </w:pPr>
      <w:r>
        <w:rPr>
          <w:color w:val="000000"/>
        </w:rPr>
        <w:t>Head Athletic Trainer</w:t>
      </w:r>
      <w:r>
        <w:rPr>
          <w:color w:val="000000"/>
        </w:rPr>
        <w:tab/>
      </w:r>
      <w:r>
        <w:rPr>
          <w:color w:val="000000"/>
        </w:rPr>
        <w:tab/>
      </w:r>
      <w:r>
        <w:rPr>
          <w:color w:val="000000"/>
        </w:rPr>
        <w:tab/>
        <w:t>Assistant Athletic Trainer</w:t>
      </w:r>
      <w:r>
        <w:t xml:space="preserve">               </w:t>
      </w:r>
      <w:r>
        <w:rPr>
          <w:color w:val="000000"/>
        </w:rPr>
        <w:t>Assistant Athletic Trainer</w:t>
      </w:r>
    </w:p>
    <w:p w14:paraId="5DEE6668" w14:textId="77777777" w:rsidR="002C3557" w:rsidRDefault="00411894">
      <w:pPr>
        <w:pBdr>
          <w:top w:val="nil"/>
          <w:left w:val="nil"/>
          <w:bottom w:val="nil"/>
          <w:right w:val="nil"/>
          <w:between w:val="nil"/>
        </w:pBdr>
        <w:ind w:left="720"/>
        <w:rPr>
          <w:color w:val="000000"/>
        </w:rPr>
      </w:pPr>
      <w:hyperlink r:id="rId9">
        <w:r w:rsidR="00C72727">
          <w:rPr>
            <w:color w:val="0563C1"/>
            <w:u w:val="single"/>
          </w:rPr>
          <w:t>wenthk@lisd.net</w:t>
        </w:r>
      </w:hyperlink>
      <w:r w:rsidR="00C72727">
        <w:rPr>
          <w:color w:val="000000"/>
        </w:rPr>
        <w:tab/>
      </w:r>
      <w:r w:rsidR="00C72727">
        <w:rPr>
          <w:color w:val="000000"/>
        </w:rPr>
        <w:tab/>
      </w:r>
      <w:r w:rsidR="00C72727">
        <w:rPr>
          <w:color w:val="000000"/>
        </w:rPr>
        <w:tab/>
      </w:r>
      <w:hyperlink r:id="rId10">
        <w:r w:rsidR="00C72727">
          <w:rPr>
            <w:color w:val="1155CC"/>
            <w:u w:val="single"/>
          </w:rPr>
          <w:t>moreaum@lisd.net</w:t>
        </w:r>
      </w:hyperlink>
      <w:r w:rsidR="00C72727">
        <w:rPr>
          <w:color w:val="000000"/>
        </w:rPr>
        <w:t xml:space="preserve"> </w:t>
      </w:r>
      <w:r w:rsidR="00C72727">
        <w:t xml:space="preserve"> </w:t>
      </w:r>
      <w:r w:rsidR="00C72727">
        <w:rPr>
          <w:color w:val="000000"/>
        </w:rPr>
        <w:tab/>
        <w:t xml:space="preserve">    </w:t>
      </w:r>
      <w:r w:rsidR="00C72727">
        <w:rPr>
          <w:color w:val="000000"/>
        </w:rPr>
        <w:tab/>
        <w:t xml:space="preserve">      </w:t>
      </w:r>
      <w:hyperlink r:id="rId11">
        <w:r w:rsidR="00C72727">
          <w:rPr>
            <w:color w:val="0563C1"/>
            <w:u w:val="single"/>
          </w:rPr>
          <w:t>brisenon@lisd.net</w:t>
        </w:r>
      </w:hyperlink>
    </w:p>
    <w:p w14:paraId="1DDB881D" w14:textId="77777777" w:rsidR="002C3557" w:rsidRDefault="002C3557">
      <w:pPr>
        <w:rPr>
          <w:sz w:val="32"/>
          <w:szCs w:val="32"/>
        </w:rPr>
      </w:pPr>
    </w:p>
    <w:sectPr w:rsidR="002C35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90B8D"/>
    <w:multiLevelType w:val="multilevel"/>
    <w:tmpl w:val="BD9EF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57"/>
    <w:rsid w:val="002C3557"/>
    <w:rsid w:val="00411894"/>
    <w:rsid w:val="0042025A"/>
    <w:rsid w:val="00C7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69E2A"/>
  <w15:docId w15:val="{BEFCB22E-3A92-094A-B5D3-E361AAC1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41FC"/>
    <w:pPr>
      <w:ind w:left="720"/>
      <w:contextualSpacing/>
    </w:pPr>
  </w:style>
  <w:style w:type="character" w:styleId="Hyperlink">
    <w:name w:val="Hyperlink"/>
    <w:basedOn w:val="DefaultParagraphFont"/>
    <w:uiPriority w:val="99"/>
    <w:unhideWhenUsed/>
    <w:rsid w:val="003C7B85"/>
    <w:rPr>
      <w:color w:val="0563C1" w:themeColor="hyperlink"/>
      <w:u w:val="single"/>
    </w:rPr>
  </w:style>
  <w:style w:type="character" w:styleId="UnresolvedMention">
    <w:name w:val="Unresolved Mention"/>
    <w:basedOn w:val="DefaultParagraphFont"/>
    <w:uiPriority w:val="99"/>
    <w:semiHidden/>
    <w:unhideWhenUsed/>
    <w:rsid w:val="003C7B85"/>
    <w:rPr>
      <w:color w:val="605E5C"/>
      <w:shd w:val="clear" w:color="auto" w:fill="E1DFDD"/>
    </w:rPr>
  </w:style>
  <w:style w:type="paragraph" w:styleId="BalloonText">
    <w:name w:val="Balloon Text"/>
    <w:basedOn w:val="Normal"/>
    <w:link w:val="BalloonTextChar"/>
    <w:uiPriority w:val="99"/>
    <w:semiHidden/>
    <w:unhideWhenUsed/>
    <w:rsid w:val="009D3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38D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145D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mpacttestonline.com/benhog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ob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isenon@lisd.net" TargetMode="External"/><Relationship Id="rId5" Type="http://schemas.openxmlformats.org/officeDocument/2006/relationships/webSettings" Target="webSettings.xml"/><Relationship Id="rId10" Type="http://schemas.openxmlformats.org/officeDocument/2006/relationships/hyperlink" Target="mailto:moreaum@lisd.net" TargetMode="External"/><Relationship Id="rId4" Type="http://schemas.openxmlformats.org/officeDocument/2006/relationships/settings" Target="settings.xml"/><Relationship Id="rId9" Type="http://schemas.openxmlformats.org/officeDocument/2006/relationships/hyperlink" Target="mailto:wenthk@l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tN5d4P3lpAsHwqvS0o/p/DFoqQ==">AMUW2mUXl99d/yEoxK8nFBmQVWW8sXMgP5E/WpkxwMQBXcE7NX+EjOe3wlpi2AQBAmB9yvhurPEi3Mv1bkjV3+1f9zNx1VEnze928j65NXVgD+Q89nDV4cwpRzL+thAXgwrjgG31rDGM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Briseno, Nikki</dc:creator>
  <cp:lastModifiedBy>Bishop, Jennifer</cp:lastModifiedBy>
  <cp:revision>2</cp:revision>
  <dcterms:created xsi:type="dcterms:W3CDTF">2020-08-31T14:52:00Z</dcterms:created>
  <dcterms:modified xsi:type="dcterms:W3CDTF">2020-08-31T14:52:00Z</dcterms:modified>
</cp:coreProperties>
</file>