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SFHA Board </w:t>
      </w:r>
      <w:r w:rsidDel="00000000" w:rsidR="00000000" w:rsidRPr="00000000">
        <w:rPr>
          <w:b w:val="1"/>
          <w:bCs w:val="1"/>
          <w:sz w:val="32"/>
          <w:szCs w:val="32"/>
          <w:rtl w:val="0"/>
        </w:rPr>
        <w:t xml:space="preserve">Minutes</w: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center"/>
        <w:rPr>
          <w:rFonts w:ascii="Arial" w:cs="Arial" w:eastAsia="Arial" w:hAnsi="Arial"/>
          <w:b w:val="1"/>
          <w:bCs w:val="1"/>
          <w:i w:val="0"/>
          <w:iCs w:val="0"/>
          <w:smallCaps w:val="0"/>
          <w:strike w:val="0"/>
          <w:color w:val="000000"/>
          <w:sz w:val="32"/>
          <w:szCs w:val="32"/>
          <w:u w:val="none"/>
          <w:shd w:fill="auto" w:val="clear"/>
          <w:vertAlign w:val="baseline"/>
        </w:rPr>
      </w:pPr>
      <w:r w:rsidDel="00000000" w:rsidR="00000000" w:rsidRPr="00000000">
        <w:rPr>
          <w:b w:val="1"/>
          <w:bCs w:val="1"/>
          <w:sz w:val="32"/>
          <w:szCs w:val="32"/>
          <w:rtl w:val="0"/>
        </w:rPr>
        <w:t xml:space="preserve">January 12</w:t>
      </w:r>
      <w:r w:rsidDel="00000000" w:rsidR="00000000" w:rsidRPr="00000000">
        <w:rPr>
          <w:rFonts w:ascii="Arial" w:cs="Arial" w:eastAsia="Arial" w:hAnsi="Arial"/>
          <w:b w:val="1"/>
          <w:bCs w:val="1"/>
          <w:i w:val="0"/>
          <w:iCs w:val="0"/>
          <w:smallCaps w:val="0"/>
          <w:strike w:val="0"/>
          <w:color w:val="000000"/>
          <w:sz w:val="32"/>
          <w:szCs w:val="32"/>
          <w:u w:val="none"/>
          <w:shd w:fill="auto" w:val="clear"/>
          <w:vertAlign w:val="baseline"/>
          <w:rtl w:val="0"/>
        </w:rPr>
        <w:t xml:space="preserve">, 202</w:t>
      </w:r>
      <w:r w:rsidDel="00000000" w:rsidR="00000000" w:rsidRPr="00000000">
        <w:rPr>
          <w:b w:val="1"/>
          <w:bCs w:val="1"/>
          <w:sz w:val="32"/>
          <w:szCs w:val="32"/>
          <w:rtl w:val="0"/>
        </w:rPr>
        <w:t xml:space="preserve">6</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90" w:firstLine="0"/>
        <w:jc w:val="center"/>
        <w:rPr>
          <w:b w:val="1"/>
          <w:bCs w:val="1"/>
          <w:sz w:val="32"/>
          <w:szCs w:val="32"/>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96002197265625" w:right="0" w:firstLine="0"/>
        <w:jc w:val="left"/>
        <w:rPr>
          <w:b w:val="1"/>
          <w:bCs w:val="1"/>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 </w:t>
      </w:r>
      <w:r w:rsidDel="00000000" w:rsidR="00000000" w:rsidRPr="00000000">
        <w:rPr>
          <w:rFonts w:ascii="Arial" w:cs="Arial" w:eastAsia="Arial" w:hAnsi="Arial"/>
          <w:b w:val="1"/>
          <w:bCs w:val="1"/>
          <w:i w:val="0"/>
          <w:iCs w:val="0"/>
          <w:smallCaps w:val="0"/>
          <w:strike w:val="0"/>
          <w:color w:val="000000"/>
          <w:sz w:val="22"/>
          <w:szCs w:val="22"/>
          <w:highlight w:val="white"/>
          <w:u w:val="none"/>
          <w:vertAlign w:val="baseline"/>
          <w:rtl w:val="0"/>
        </w:rPr>
        <w:t xml:space="preserve">CALL TO ORDER</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- 6:4</w:t>
      </w:r>
      <w:r w:rsidDel="00000000" w:rsidR="00000000" w:rsidRPr="00000000">
        <w:rPr>
          <w:b w:val="1"/>
          <w:bCs w:val="1"/>
          <w:rtl w:val="0"/>
        </w:rPr>
        <w:t xml:space="preserve">3</w:t>
      </w: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 pm</w:t>
      </w: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94.96002197265625" w:right="0" w:firstLine="0"/>
        <w:jc w:val="left"/>
        <w:rPr>
          <w:b w:val="1"/>
          <w:bCs w:val="1"/>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6002197265625" w:right="0" w:firstLine="0"/>
        <w:jc w:val="left"/>
        <w:rPr>
          <w:rFonts w:ascii="Arial" w:cs="Arial" w:eastAsia="Arial" w:hAnsi="Arial"/>
          <w:b w:val="1"/>
          <w:bCs w:val="1"/>
          <w:i w:val="0"/>
          <w:iCs w:val="0"/>
          <w:smallCaps w:val="0"/>
          <w:strike w:val="0"/>
          <w:color w:val="222222"/>
          <w:sz w:val="22"/>
          <w:szCs w:val="22"/>
          <w:highlight w:val="white"/>
          <w:u w:val="none"/>
          <w:vertAlign w:val="baseline"/>
        </w:rPr>
      </w:pPr>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II. </w:t>
      </w: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APPROVAL OF</w:t>
      </w:r>
      <w:r w:rsidDel="00000000" w:rsidR="00000000" w:rsidRPr="00000000">
        <w:rPr>
          <w:b w:val="1"/>
          <w:bCs w:val="1"/>
          <w:color w:val="222222"/>
          <w:highlight w:val="white"/>
          <w:rtl w:val="0"/>
        </w:rPr>
        <w:t xml:space="preserve"> DECEMBER  </w:t>
      </w: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MEETING MINUTES</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6002197265625" w:right="0" w:firstLine="0"/>
        <w:jc w:val="left"/>
        <w:rPr>
          <w:b w:val="1"/>
          <w:bCs w:val="1"/>
          <w:color w:val="222222"/>
          <w:highlight w:val="whit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6002197265625" w:right="0" w:firstLine="0"/>
        <w:jc w:val="left"/>
        <w:rPr>
          <w:color w:val="222222"/>
        </w:rPr>
      </w:pPr>
      <w:r w:rsidDel="00000000" w:rsidR="00000000" w:rsidRPr="00000000">
        <w:rPr>
          <w:b w:val="1"/>
          <w:bCs w:val="1"/>
          <w:color w:val="222222"/>
          <w:rtl w:val="0"/>
        </w:rPr>
        <w:t xml:space="preserve">        </w:t>
      </w:r>
      <w:r w:rsidDel="00000000" w:rsidR="00000000" w:rsidRPr="00000000">
        <w:rPr>
          <w:color w:val="222222"/>
          <w:sz w:val="18"/>
          <w:szCs w:val="18"/>
          <w:rtl w:val="0"/>
        </w:rPr>
        <w:t xml:space="preserve">  </w:t>
      </w:r>
      <w:r w:rsidDel="00000000" w:rsidR="00000000" w:rsidRPr="00000000">
        <w:rPr>
          <w:color w:val="222222"/>
          <w:rtl w:val="0"/>
        </w:rPr>
        <w:t xml:space="preserve">Minutes were approved unanimously.</w:t>
      </w:r>
      <w:r w:rsidDel="00000000" w:rsidR="00000000" w:rsidRPr="00000000">
        <w:rPr>
          <w:rtl w:val="0"/>
        </w:rPr>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34.96002197265625" w:right="0" w:firstLine="0"/>
        <w:jc w:val="left"/>
        <w:rPr>
          <w:color w:val="222222"/>
          <w:sz w:val="18"/>
          <w:szCs w:val="18"/>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4.96002197265625" w:right="0" w:firstLine="0"/>
        <w:jc w:val="left"/>
        <w:rPr>
          <w:rFonts w:ascii="Arial" w:cs="Arial" w:eastAsia="Arial" w:hAnsi="Arial"/>
          <w:b w:val="1"/>
          <w:bCs w:val="1"/>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1"/>
          <w:bCs w:val="1"/>
          <w:i w:val="0"/>
          <w:iCs w:val="0"/>
          <w:smallCaps w:val="0"/>
          <w:strike w:val="0"/>
          <w:color w:val="222222"/>
          <w:sz w:val="22"/>
          <w:szCs w:val="22"/>
          <w:highlight w:val="white"/>
          <w:u w:val="none"/>
          <w:vertAlign w:val="baseline"/>
          <w:rtl w:val="0"/>
        </w:rPr>
        <w:t xml:space="preserve">III. REPORTS</w:t>
      </w:r>
      <w:r w:rsidDel="00000000" w:rsidR="00000000" w:rsidRPr="00000000">
        <w:rPr>
          <w:rFonts w:ascii="Arial" w:cs="Arial" w:eastAsia="Arial" w:hAnsi="Arial"/>
          <w:b w:val="1"/>
          <w:bCs w:val="1"/>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23583984375" w:line="240" w:lineRule="auto"/>
        <w:ind w:left="0" w:right="0" w:firstLine="405"/>
        <w:jc w:val="left"/>
        <w:rPr>
          <w:color w:val="222222"/>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President’s Report (Bearclaw)</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423583984375" w:line="240" w:lineRule="auto"/>
        <w:ind w:left="720" w:right="0" w:firstLine="0"/>
        <w:jc w:val="left"/>
        <w:rPr>
          <w:color w:val="222222"/>
          <w:highlight w:val="white"/>
        </w:rPr>
      </w:pPr>
      <w:r w:rsidDel="00000000" w:rsidR="00000000" w:rsidRPr="00000000">
        <w:rPr>
          <w:color w:val="222222"/>
          <w:highlight w:val="white"/>
          <w:rtl w:val="0"/>
        </w:rPr>
        <w:t xml:space="preserve">Bearclaw reported on a spectator issue that occurred at a recent U18 game at the Chavez Center.  A group of high school age spectators were along the glass holding up homemade signs with offensive language directed at a player on the visiting team.  The actions of the spectators were a violation of the Chavez Center Code of Conduct and reflect poorly on SFHA.  Bearclaw asked that our players encourage our school age supporters to express their support in a positive manner and be respectful of all players.  </w:t>
      </w:r>
    </w:p>
    <w:p w:rsidR="00000000" w:rsidDel="00000000" w:rsidP="00000000" w:rsidRDefault="00000000" w:rsidRPr="00000000" w14:paraId="0000000D">
      <w:pPr>
        <w:widowControl w:val="0"/>
        <w:spacing w:after="120" w:before="120" w:line="288.00000000000006" w:lineRule="auto"/>
        <w:ind w:left="720" w:firstLine="0"/>
        <w:rPr>
          <w:color w:val="222222"/>
          <w:highlight w:val="white"/>
        </w:rPr>
      </w:pPr>
      <w:r w:rsidDel="00000000" w:rsidR="00000000" w:rsidRPr="00000000">
        <w:rPr>
          <w:color w:val="222222"/>
          <w:highlight w:val="white"/>
          <w:rtl w:val="0"/>
        </w:rPr>
        <w:t xml:space="preserve">Bearclaw has had informal discussions with Rob Overbeck of the Mustangs regarding                   joint sponsorship of summer clinics.  There is an interest in working collaboratively with us as our off-season planning progresses.</w:t>
      </w:r>
    </w:p>
    <w:p w:rsidR="00000000" w:rsidDel="00000000" w:rsidP="00000000" w:rsidRDefault="00000000" w:rsidRPr="00000000" w14:paraId="0000000E">
      <w:pPr>
        <w:widowControl w:val="0"/>
        <w:spacing w:after="120" w:before="120" w:line="288.00000000000006" w:lineRule="auto"/>
        <w:ind w:left="720" w:firstLine="0"/>
        <w:rPr>
          <w:color w:val="222222"/>
          <w:highlight w:val="white"/>
        </w:rPr>
      </w:pPr>
      <w:r w:rsidDel="00000000" w:rsidR="00000000" w:rsidRPr="00000000">
        <w:rPr>
          <w:color w:val="222222"/>
          <w:highlight w:val="white"/>
          <w:rtl w:val="0"/>
        </w:rPr>
        <w:t xml:space="preserve">SFHA has permission to install storage lockers in the hallway outside of locker room one.  WE will need to purchase the units and coordinate installation with the Ice Rink Management.</w:t>
      </w: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83.2598876953125" w:line="240" w:lineRule="auto"/>
        <w:ind w:left="0" w:right="0" w:firstLine="405"/>
        <w:jc w:val="left"/>
        <w:rPr>
          <w:rFonts w:ascii="Arial" w:cs="Arial" w:eastAsia="Arial" w:hAnsi="Arial"/>
          <w:b w:val="0"/>
          <w:bCs w:val="0"/>
          <w:i w:val="0"/>
          <w:iCs w:val="0"/>
          <w:smallCaps w:val="0"/>
          <w:strike w:val="0"/>
          <w:color w:val="222222"/>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color w:val="222222"/>
          <w:sz w:val="22"/>
          <w:szCs w:val="22"/>
          <w:highlight w:val="white"/>
          <w:u w:val="none"/>
          <w:vertAlign w:val="baseline"/>
          <w:rtl w:val="0"/>
        </w:rPr>
        <w:t xml:space="preserve">Treasurer’s Report (Alyssia)</w:t>
      </w:r>
      <w:r w:rsidDel="00000000" w:rsidR="00000000" w:rsidRPr="00000000">
        <w:rPr>
          <w:rFonts w:ascii="Arial" w:cs="Arial" w:eastAsia="Arial" w:hAnsi="Arial"/>
          <w:b w:val="0"/>
          <w:bCs w:val="0"/>
          <w:i w:val="0"/>
          <w:iCs w:val="0"/>
          <w:smallCaps w:val="0"/>
          <w:strike w:val="0"/>
          <w:color w:val="222222"/>
          <w:sz w:val="22"/>
          <w:szCs w:val="22"/>
          <w:u w:val="none"/>
          <w:shd w:fill="auto" w:val="clear"/>
          <w:vertAlign w:val="baseline"/>
          <w:rtl w:val="0"/>
        </w:rPr>
        <w:t xml:space="preserve"> </w:t>
      </w:r>
    </w:p>
    <w:p w:rsidR="00000000" w:rsidDel="00000000" w:rsidP="00000000" w:rsidRDefault="00000000" w:rsidRPr="00000000" w14:paraId="0000001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afterAutospacing="0" w:before="9.217529296875"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December Financial Statements were presented and reviewed.  A motion was made, seconded, and approved unanimously.</w:t>
      </w:r>
    </w:p>
    <w:p w:rsidR="00000000" w:rsidDel="00000000" w:rsidP="00000000" w:rsidRDefault="00000000" w:rsidRPr="00000000" w14:paraId="0000001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beforeAutospacing="0" w:line="240" w:lineRule="auto"/>
        <w:ind w:left="720" w:right="0" w:hanging="36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tl w:val="0"/>
        </w:rPr>
        <w:t xml:space="preserve">A draft budget for the 2025-26 season was presented and discussed</w:t>
      </w:r>
      <w:r w:rsidDel="00000000" w:rsidR="00000000" w:rsidRPr="00000000">
        <w:rPr>
          <w:rtl w:val="0"/>
        </w:rPr>
        <w:t xml:space="preserve">.  Based on this draft, the Association will be at a breakeven for the season.  Some additional adjustments still need to be made but will not materially affect the outcome.</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0" w:lineRule="auto"/>
        <w:ind w:left="0" w:right="0" w:firstLine="0"/>
        <w:jc w:val="left"/>
        <w:rPr/>
      </w:pPr>
      <w:r w:rsidDel="00000000" w:rsidR="00000000" w:rsidRPr="00000000">
        <w:rPr>
          <w:rtl w:val="0"/>
        </w:rPr>
        <w:t xml:space="preserve">       Registrar’s Update - Lisa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0" w:lineRule="auto"/>
        <w:ind w:left="720" w:right="0" w:firstLine="0"/>
        <w:jc w:val="left"/>
        <w:rPr/>
      </w:pPr>
      <w:r w:rsidDel="00000000" w:rsidR="00000000" w:rsidRPr="00000000">
        <w:rPr>
          <w:rtl w:val="0"/>
        </w:rPr>
        <w:t xml:space="preserve">Total active registrations for the season are at 114.  This number is consistent with prior year registrations.  </w:t>
      </w: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0" w:lineRule="auto"/>
        <w:ind w:left="720" w:right="0" w:firstLine="0"/>
        <w:jc w:val="left"/>
        <w:rPr/>
      </w:pPr>
      <w:r w:rsidDel="00000000" w:rsidR="00000000" w:rsidRPr="00000000">
        <w:rPr>
          <w:rtl w:val="0"/>
        </w:rPr>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17529296875" w:line="240" w:lineRule="auto"/>
        <w:ind w:left="0" w:right="0" w:firstLine="0"/>
        <w:jc w:val="left"/>
        <w:rPr>
          <w:color w:val="222222"/>
        </w:rPr>
      </w:pPr>
      <w:r w:rsidDel="00000000" w:rsidR="00000000" w:rsidRPr="00000000">
        <w:rPr>
          <w:color w:val="222222"/>
          <w:rtl w:val="0"/>
        </w:rPr>
        <w:t xml:space="preserve">       </w:t>
      </w:r>
      <w:r w:rsidDel="00000000" w:rsidR="00000000" w:rsidRPr="00000000">
        <w:rPr>
          <w:color w:val="222222"/>
          <w:highlight w:val="white"/>
          <w:rtl w:val="0"/>
        </w:rPr>
        <w:tab/>
      </w: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59.96002197265625" w:right="0" w:firstLine="0"/>
        <w:jc w:val="left"/>
        <w:rPr>
          <w:color w:val="222222"/>
          <w:highlight w:val="white"/>
        </w:rPr>
      </w:pPr>
      <w:r w:rsidDel="00000000" w:rsidR="00000000" w:rsidRPr="00000000">
        <w:rPr>
          <w:b w:val="1"/>
          <w:bCs w:val="1"/>
          <w:i w:val="0"/>
          <w:iCs w:val="0"/>
          <w:smallCaps w:val="0"/>
          <w:strike w:val="0"/>
          <w:color w:val="222222"/>
          <w:highlight w:val="white"/>
          <w:u w:val="none"/>
          <w:vertAlign w:val="baseline"/>
          <w:rtl w:val="0"/>
        </w:rPr>
        <w:t xml:space="preserve">IV. OLD BUSINESS</w:t>
      </w:r>
      <w:r w:rsidDel="00000000" w:rsidR="00000000" w:rsidRPr="00000000">
        <w:rPr>
          <w:b w:val="1"/>
          <w:bCs w:val="1"/>
          <w:i w:val="0"/>
          <w:iCs w:val="0"/>
          <w:smallCaps w:val="0"/>
          <w:strike w:val="0"/>
          <w:color w:val="2222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7">
      <w:pPr>
        <w:widowControl w:val="0"/>
        <w:numPr>
          <w:ilvl w:val="0"/>
          <w:numId w:val="4"/>
        </w:numPr>
        <w:spacing w:after="240" w:before="240" w:line="240" w:lineRule="auto"/>
        <w:ind w:left="720" w:hanging="360"/>
        <w:rPr>
          <w:color w:val="222222"/>
          <w:highlight w:val="white"/>
        </w:rPr>
      </w:pPr>
      <w:r w:rsidDel="00000000" w:rsidR="00000000" w:rsidRPr="00000000">
        <w:rPr>
          <w:color w:val="222222"/>
          <w:highlight w:val="white"/>
          <w:rtl w:val="0"/>
        </w:rPr>
        <w:t xml:space="preserve"> Coaches Kits -</w:t>
      </w:r>
    </w:p>
    <w:p w:rsidR="00000000" w:rsidDel="00000000" w:rsidP="00000000" w:rsidRDefault="00000000" w:rsidRPr="00000000" w14:paraId="00000018">
      <w:pPr>
        <w:widowControl w:val="0"/>
        <w:spacing w:after="240" w:before="240" w:line="240" w:lineRule="auto"/>
        <w:ind w:left="720" w:firstLine="0"/>
        <w:rPr>
          <w:color w:val="222222"/>
          <w:highlight w:val="white"/>
        </w:rPr>
      </w:pPr>
      <w:r w:rsidDel="00000000" w:rsidR="00000000" w:rsidRPr="00000000">
        <w:rPr>
          <w:color w:val="222222"/>
          <w:highlight w:val="white"/>
          <w:rtl w:val="0"/>
        </w:rPr>
        <w:t xml:space="preserve">A consolidated list of replenishment supplies for the Coaches Kits has not been received.  A “wish list” of assorted items was drafted which included numerous items that were not part of the original kits. A list that meets the original request criteria needs to be prepared and sent to Bearclaw to approve the expense.  This is an outstanding item that needs attention.</w:t>
      </w:r>
    </w:p>
    <w:p w:rsidR="00000000" w:rsidDel="00000000" w:rsidP="00000000" w:rsidRDefault="00000000" w:rsidRPr="00000000" w14:paraId="00000019">
      <w:pPr>
        <w:widowControl w:val="0"/>
        <w:spacing w:after="240" w:before="240" w:line="240" w:lineRule="auto"/>
        <w:ind w:left="720" w:firstLine="0"/>
        <w:rPr>
          <w:color w:val="222222"/>
          <w:highlight w:val="white"/>
        </w:rPr>
      </w:pPr>
      <w:r w:rsidDel="00000000" w:rsidR="00000000" w:rsidRPr="00000000">
        <w:rPr>
          <w:color w:val="222222"/>
          <w:highlight w:val="white"/>
          <w:rtl w:val="0"/>
        </w:rPr>
        <w:t xml:space="preserve">John requested approval to purchase 100 pucks, which was approved due to the critical shortage of pucks for all teams. </w:t>
      </w:r>
    </w:p>
    <w:p w:rsidR="00000000" w:rsidDel="00000000" w:rsidP="00000000" w:rsidRDefault="00000000" w:rsidRPr="00000000" w14:paraId="0000001A">
      <w:pPr>
        <w:widowControl w:val="0"/>
        <w:numPr>
          <w:ilvl w:val="0"/>
          <w:numId w:val="4"/>
        </w:numPr>
        <w:spacing w:after="0" w:afterAutospacing="0" w:before="240" w:line="240" w:lineRule="auto"/>
        <w:ind w:left="720" w:hanging="360"/>
        <w:rPr>
          <w:color w:val="222222"/>
          <w:highlight w:val="white"/>
        </w:rPr>
      </w:pPr>
      <w:r w:rsidDel="00000000" w:rsidR="00000000" w:rsidRPr="00000000">
        <w:rPr>
          <w:color w:val="222222"/>
          <w:highlight w:val="white"/>
          <w:rtl w:val="0"/>
        </w:rPr>
        <w:t xml:space="preserve">Scholarship Update - Svenja</w:t>
      </w:r>
    </w:p>
    <w:p w:rsidR="00000000" w:rsidDel="00000000" w:rsidP="00000000" w:rsidRDefault="00000000" w:rsidRPr="00000000" w14:paraId="0000001B">
      <w:pPr>
        <w:numPr>
          <w:ilvl w:val="1"/>
          <w:numId w:val="6"/>
        </w:numPr>
        <w:tabs>
          <w:tab w:val="left" w:leader="none" w:pos="500"/>
        </w:tabs>
        <w:spacing w:before="160" w:line="288" w:lineRule="auto"/>
        <w:ind w:left="500" w:hanging="260"/>
        <w:rPr/>
      </w:pPr>
      <w:r w:rsidDel="00000000" w:rsidR="00000000" w:rsidRPr="00000000">
        <w:rPr>
          <w:rtl w:val="0"/>
        </w:rPr>
        <w:tab/>
        <w:t xml:space="preserve">$5,000 was set aside this year. Five scholarships were awarded for the season, </w:t>
        <w:tab/>
        <w:t xml:space="preserve">one </w:t>
        <w:tab/>
        <w:t xml:space="preserve">was not completed/taken. Over half of the funds remain in the scholarship </w:t>
        <w:tab/>
        <w:t xml:space="preserve">fund. </w:t>
        <w:tab/>
        <w:t xml:space="preserve">Current policy states that the scholarship window is open for 6 weeks, and it was </w:t>
        <w:tab/>
        <w:tab/>
        <w:t xml:space="preserve">extended this season due to the rink issues. After the current </w:t>
        <w:tab/>
        <w:t xml:space="preserve">season is over, </w:t>
        <w:tab/>
        <w:t xml:space="preserve">revisions to the program will be considered to expand the reach of the program</w:t>
        <w:tab/>
      </w:r>
      <w:r w:rsidDel="00000000" w:rsidR="00000000" w:rsidRPr="00000000">
        <w:rPr>
          <w:rtl w:val="0"/>
        </w:rPr>
      </w:r>
    </w:p>
    <w:p w:rsidR="00000000" w:rsidDel="00000000" w:rsidP="00000000" w:rsidRDefault="00000000" w:rsidRPr="00000000" w14:paraId="0000001C">
      <w:pPr>
        <w:widowControl w:val="0"/>
        <w:numPr>
          <w:ilvl w:val="0"/>
          <w:numId w:val="4"/>
        </w:numPr>
        <w:spacing w:after="240" w:before="240" w:line="240" w:lineRule="auto"/>
        <w:ind w:left="720" w:hanging="360"/>
        <w:rPr>
          <w:color w:val="222222"/>
          <w:highlight w:val="white"/>
        </w:rPr>
      </w:pPr>
      <w:r w:rsidDel="00000000" w:rsidR="00000000" w:rsidRPr="00000000">
        <w:rPr>
          <w:color w:val="222222"/>
          <w:highlight w:val="white"/>
          <w:rtl w:val="0"/>
        </w:rPr>
        <w:t xml:space="preserve">Fundraising Update-</w:t>
      </w:r>
    </w:p>
    <w:p w:rsidR="00000000" w:rsidDel="00000000" w:rsidP="00000000" w:rsidRDefault="00000000" w:rsidRPr="00000000" w14:paraId="0000001D">
      <w:pPr>
        <w:widowControl w:val="0"/>
        <w:spacing w:after="240" w:before="240" w:line="240" w:lineRule="auto"/>
        <w:ind w:left="720" w:firstLine="0"/>
        <w:rPr/>
      </w:pPr>
      <w:r w:rsidDel="00000000" w:rsidR="00000000" w:rsidRPr="00000000">
        <w:rPr>
          <w:rtl w:val="0"/>
        </w:rPr>
        <w:t xml:space="preserve">99 Pledges participation this year is very low. A reminder email will go out. There is only a 9% participation rate this year. It should be made clear to families all things that this fundraising has supported including the scholarship funds, new goalie and other player gear, and coaches equipment.</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9.0435791015625" w:line="245.35637855529785" w:lineRule="auto"/>
        <w:ind w:left="0" w:right="643.5693359375" w:firstLine="0"/>
        <w:jc w:val="left"/>
        <w:rPr>
          <w:color w:val="222222"/>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b w:val="1"/>
          <w:bCs w:val="1"/>
          <w:i w:val="0"/>
          <w:iCs w:val="0"/>
          <w:smallCaps w:val="0"/>
          <w:strike w:val="0"/>
          <w:color w:val="222222"/>
          <w:u w:val="none"/>
          <w:shd w:fill="auto" w:val="clear"/>
          <w:vertAlign w:val="baseline"/>
        </w:rPr>
      </w:pPr>
      <w:r w:rsidDel="00000000" w:rsidR="00000000" w:rsidRPr="00000000">
        <w:rPr>
          <w:b w:val="1"/>
          <w:bCs w:val="1"/>
          <w:i w:val="0"/>
          <w:iCs w:val="0"/>
          <w:smallCaps w:val="0"/>
          <w:strike w:val="0"/>
          <w:color w:val="222222"/>
          <w:highlight w:val="white"/>
          <w:u w:val="none"/>
          <w:vertAlign w:val="baseline"/>
          <w:rtl w:val="0"/>
        </w:rPr>
        <w:t xml:space="preserve">V. NEW BUSINESS</w:t>
      </w:r>
      <w:r w:rsidDel="00000000" w:rsidR="00000000" w:rsidRPr="00000000">
        <w:rPr>
          <w:b w:val="1"/>
          <w:bCs w:val="1"/>
          <w:i w:val="0"/>
          <w:iCs w:val="0"/>
          <w:smallCaps w:val="0"/>
          <w:strike w:val="0"/>
          <w:color w:val="222222"/>
          <w:u w:val="none"/>
          <w:shd w:fill="auto" w:val="clear"/>
          <w:vertAlign w:val="baseline"/>
          <w:rtl w:val="0"/>
        </w:rPr>
        <w:t xml:space="preserve"> </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5" w:right="0" w:firstLine="0"/>
        <w:jc w:val="left"/>
        <w:rPr>
          <w:b w:val="1"/>
          <w:bCs w:val="1"/>
          <w:color w:val="222222"/>
        </w:rPr>
      </w:pPr>
      <w:r w:rsidDel="00000000" w:rsidR="00000000" w:rsidRPr="00000000">
        <w:rPr>
          <w:rtl w:val="0"/>
        </w:rPr>
      </w:r>
    </w:p>
    <w:p w:rsidR="00000000" w:rsidDel="00000000" w:rsidP="00000000" w:rsidRDefault="00000000" w:rsidRPr="00000000" w14:paraId="00000021">
      <w:pPr>
        <w:widowControl w:val="0"/>
        <w:numPr>
          <w:ilvl w:val="0"/>
          <w:numId w:val="3"/>
        </w:numPr>
        <w:spacing w:after="240" w:before="0" w:line="240" w:lineRule="auto"/>
        <w:ind w:left="720" w:hanging="360"/>
        <w:rPr>
          <w:b w:val="1"/>
          <w:bCs w:val="1"/>
          <w:color w:val="222222"/>
        </w:rPr>
      </w:pPr>
      <w:r w:rsidDel="00000000" w:rsidR="00000000" w:rsidRPr="00000000">
        <w:rPr>
          <w:rtl w:val="0"/>
        </w:rPr>
        <w:t xml:space="preserve">U10 Team Organization</w:t>
      </w:r>
    </w:p>
    <w:p w:rsidR="00000000" w:rsidDel="00000000" w:rsidP="00000000" w:rsidRDefault="00000000" w:rsidRPr="00000000" w14:paraId="00000022">
      <w:pPr>
        <w:widowControl w:val="0"/>
        <w:spacing w:after="240" w:before="0" w:line="240" w:lineRule="auto"/>
        <w:ind w:left="720" w:firstLine="0"/>
        <w:rPr/>
      </w:pPr>
      <w:r w:rsidDel="00000000" w:rsidR="00000000" w:rsidRPr="00000000">
        <w:rPr>
          <w:rtl w:val="0"/>
        </w:rPr>
        <w:t xml:space="preserve">Team registration is at 25 players. The coaching staff would like to divide the players into two squads for games to ensure that all players get consistent ice time  and playing experience. Criteria need to be determined for the split and communicated to players and parents.  U10 players with sufficient experience, maturity and size may also be provided with limited opportunities to play at the U12 level, subject to Coaches approval.  </w:t>
      </w:r>
    </w:p>
    <w:p w:rsidR="00000000" w:rsidDel="00000000" w:rsidP="00000000" w:rsidRDefault="00000000" w:rsidRPr="00000000" w14:paraId="00000023">
      <w:pPr>
        <w:widowControl w:val="0"/>
        <w:numPr>
          <w:ilvl w:val="0"/>
          <w:numId w:val="3"/>
        </w:numPr>
        <w:spacing w:after="240" w:before="240" w:line="240" w:lineRule="auto"/>
        <w:ind w:left="720" w:hanging="360"/>
      </w:pPr>
      <w:r w:rsidDel="00000000" w:rsidR="00000000" w:rsidRPr="00000000">
        <w:rPr>
          <w:rtl w:val="0"/>
        </w:rPr>
        <w:t xml:space="preserve">End of Season Party</w:t>
      </w:r>
    </w:p>
    <w:p w:rsidR="00000000" w:rsidDel="00000000" w:rsidP="00000000" w:rsidRDefault="00000000" w:rsidRPr="00000000" w14:paraId="00000024">
      <w:pPr>
        <w:widowControl w:val="0"/>
        <w:spacing w:after="240" w:before="240" w:line="240" w:lineRule="auto"/>
        <w:ind w:left="720" w:firstLine="0"/>
        <w:rPr/>
      </w:pPr>
      <w:r w:rsidDel="00000000" w:rsidR="00000000" w:rsidRPr="00000000">
        <w:rPr>
          <w:rtl w:val="0"/>
        </w:rPr>
        <w:t xml:space="preserve"> Scheduled for March 8th 2-4pm, 3pm Coaches v. High School Game to allow coaches from team with tournaments to arrive in time to play. Committee for party is Svenja, Lisa, Tori, Dawn. Felicia and Hannah will be on the food/refreshments committee. Raffle to be determined, committee will address if there will be one raffle or 2 to have one at High school tournament night game. Need cafe area at 1:30, or earlier, for set-up. </w:t>
        <w:tab/>
      </w:r>
    </w:p>
    <w:p w:rsidR="00000000" w:rsidDel="00000000" w:rsidP="00000000" w:rsidRDefault="00000000" w:rsidRPr="00000000" w14:paraId="00000025">
      <w:pPr>
        <w:widowControl w:val="0"/>
        <w:numPr>
          <w:ilvl w:val="0"/>
          <w:numId w:val="3"/>
        </w:numPr>
        <w:spacing w:after="240" w:before="240" w:line="240" w:lineRule="auto"/>
        <w:ind w:left="720" w:hanging="360"/>
      </w:pPr>
      <w:r w:rsidDel="00000000" w:rsidR="00000000" w:rsidRPr="00000000">
        <w:rPr>
          <w:rtl w:val="0"/>
        </w:rPr>
        <w:t xml:space="preserve">End Of Season U18 Tournament: </w:t>
      </w:r>
    </w:p>
    <w:p w:rsidR="00000000" w:rsidDel="00000000" w:rsidP="00000000" w:rsidRDefault="00000000" w:rsidRPr="00000000" w14:paraId="00000026">
      <w:pPr>
        <w:widowControl w:val="0"/>
        <w:spacing w:after="240" w:before="240" w:line="240" w:lineRule="auto"/>
        <w:ind w:left="720" w:firstLine="0"/>
        <w:rPr/>
      </w:pPr>
      <w:r w:rsidDel="00000000" w:rsidR="00000000" w:rsidRPr="00000000">
        <w:rPr>
          <w:rtl w:val="0"/>
        </w:rPr>
        <w:t xml:space="preserve">This event will be held Feb 27th through March. Volunteers are needed to serve as minor officials during the tournament.</w:t>
      </w:r>
    </w:p>
    <w:p w:rsidR="00000000" w:rsidDel="00000000" w:rsidP="00000000" w:rsidRDefault="00000000" w:rsidRPr="00000000" w14:paraId="00000027">
      <w:pPr>
        <w:widowControl w:val="0"/>
        <w:numPr>
          <w:ilvl w:val="0"/>
          <w:numId w:val="2"/>
        </w:numPr>
        <w:spacing w:after="240" w:before="240" w:line="240" w:lineRule="auto"/>
        <w:ind w:left="720" w:hanging="360"/>
        <w:rPr>
          <w:color w:val="222222"/>
        </w:rPr>
      </w:pPr>
      <w:r w:rsidDel="00000000" w:rsidR="00000000" w:rsidRPr="00000000">
        <w:rPr>
          <w:color w:val="222222"/>
          <w:rtl w:val="0"/>
        </w:rPr>
        <w:t xml:space="preserve">Spring/Summer Planning</w:t>
      </w:r>
    </w:p>
    <w:p w:rsidR="00000000" w:rsidDel="00000000" w:rsidP="00000000" w:rsidRDefault="00000000" w:rsidRPr="00000000" w14:paraId="00000028">
      <w:pPr>
        <w:widowControl w:val="0"/>
        <w:spacing w:after="240" w:before="240" w:line="240" w:lineRule="auto"/>
        <w:ind w:left="720" w:firstLine="0"/>
        <w:rPr>
          <w:color w:val="222222"/>
        </w:rPr>
      </w:pPr>
      <w:r w:rsidDel="00000000" w:rsidR="00000000" w:rsidRPr="00000000">
        <w:rPr>
          <w:color w:val="222222"/>
          <w:rtl w:val="0"/>
        </w:rPr>
        <w:t xml:space="preserve"> Pond hockey request for 2 hrs for 2 age levels from 9-11am on six Sundays, April/May. Hoping for return of GCCC sponsored Saturday hockey development drop in sessions from 9-10am on Saturdays during the offl season. Sessions could be staffed by Capitals Coaches. Requests will need need to be made for Skills clinics. It is anticipated that the Warriors will offer skills clinics that will be open to all.</w:t>
      </w:r>
    </w:p>
    <w:p w:rsidR="00000000" w:rsidDel="00000000" w:rsidP="00000000" w:rsidRDefault="00000000" w:rsidRPr="00000000" w14:paraId="00000029">
      <w:pPr>
        <w:widowControl w:val="0"/>
        <w:numPr>
          <w:ilvl w:val="0"/>
          <w:numId w:val="5"/>
        </w:numPr>
        <w:spacing w:after="240" w:before="240" w:line="240" w:lineRule="auto"/>
        <w:ind w:left="720" w:hanging="360"/>
        <w:rPr>
          <w:color w:val="222222"/>
          <w:u w:val="none"/>
        </w:rPr>
      </w:pPr>
      <w:r w:rsidDel="00000000" w:rsidR="00000000" w:rsidRPr="00000000">
        <w:rPr>
          <w:color w:val="222222"/>
          <w:rtl w:val="0"/>
        </w:rPr>
        <w:t xml:space="preserve">Learn to Play  </w:t>
      </w:r>
    </w:p>
    <w:p w:rsidR="00000000" w:rsidDel="00000000" w:rsidP="00000000" w:rsidRDefault="00000000" w:rsidRPr="00000000" w14:paraId="0000002A">
      <w:pPr>
        <w:widowControl w:val="0"/>
        <w:spacing w:after="240" w:before="240" w:line="240" w:lineRule="auto"/>
        <w:ind w:left="720" w:firstLine="0"/>
        <w:rPr>
          <w:color w:val="222222"/>
        </w:rPr>
      </w:pPr>
      <w:r w:rsidDel="00000000" w:rsidR="00000000" w:rsidRPr="00000000">
        <w:rPr>
          <w:color w:val="222222"/>
          <w:rtl w:val="0"/>
        </w:rPr>
        <w:t xml:space="preserve">We are pursuing a new Learn to Play program with either the Dallas Stars or the Colorado Avalanche. </w:t>
        <w:tab/>
      </w:r>
    </w:p>
    <w:p w:rsidR="00000000" w:rsidDel="00000000" w:rsidP="00000000" w:rsidRDefault="00000000" w:rsidRPr="00000000" w14:paraId="0000002B">
      <w:pPr>
        <w:widowControl w:val="0"/>
        <w:numPr>
          <w:ilvl w:val="0"/>
          <w:numId w:val="2"/>
        </w:numPr>
        <w:spacing w:after="240" w:before="240" w:line="240" w:lineRule="auto"/>
        <w:ind w:left="720" w:hanging="360"/>
        <w:rPr>
          <w:b w:val="1"/>
          <w:bCs w:val="1"/>
          <w:color w:val="222222"/>
        </w:rPr>
      </w:pPr>
      <w:r w:rsidDel="00000000" w:rsidR="00000000" w:rsidRPr="00000000">
        <w:rPr>
          <w:b w:val="1"/>
          <w:bCs w:val="1"/>
          <w:color w:val="222222"/>
          <w:rtl w:val="0"/>
        </w:rPr>
        <w:t xml:space="preserve"> </w:t>
      </w:r>
      <w:r w:rsidDel="00000000" w:rsidR="00000000" w:rsidRPr="00000000">
        <w:rPr>
          <w:color w:val="222222"/>
          <w:rtl w:val="0"/>
        </w:rPr>
        <w:t xml:space="preserve">Ice Practice Scheduling Guidelines </w:t>
      </w:r>
    </w:p>
    <w:p w:rsidR="00000000" w:rsidDel="00000000" w:rsidP="00000000" w:rsidRDefault="00000000" w:rsidRPr="00000000" w14:paraId="0000002C">
      <w:pPr>
        <w:widowControl w:val="0"/>
        <w:spacing w:after="240" w:before="240" w:line="240" w:lineRule="auto"/>
        <w:ind w:left="720" w:firstLine="0"/>
        <w:rPr>
          <w:color w:val="222222"/>
        </w:rPr>
      </w:pPr>
      <w:r w:rsidDel="00000000" w:rsidR="00000000" w:rsidRPr="00000000">
        <w:rPr>
          <w:color w:val="222222"/>
          <w:rtl w:val="0"/>
        </w:rPr>
        <w:t xml:space="preserve">This topic was were tabled due to time constraints and will be addressed at a future Board Meeting</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393310546875" w:line="240" w:lineRule="auto"/>
        <w:ind w:left="60.000152587890625" w:right="0" w:firstLine="29.999847412109375"/>
        <w:jc w:val="left"/>
        <w:rPr>
          <w:b w:val="1"/>
          <w:bCs w:val="1"/>
          <w:i w:val="0"/>
          <w:iCs w:val="0"/>
          <w:smallCaps w:val="0"/>
          <w:strike w:val="0"/>
          <w:color w:val="222222"/>
          <w:highlight w:val="white"/>
          <w:u w:val="none"/>
          <w:vertAlign w:val="baseline"/>
        </w:rPr>
      </w:pPr>
      <w:r w:rsidDel="00000000" w:rsidR="00000000" w:rsidRPr="00000000">
        <w:rPr>
          <w:b w:val="1"/>
          <w:bCs w:val="1"/>
          <w:i w:val="0"/>
          <w:iCs w:val="0"/>
          <w:smallCaps w:val="0"/>
          <w:strike w:val="0"/>
          <w:color w:val="222222"/>
          <w:highlight w:val="white"/>
          <w:u w:val="none"/>
          <w:vertAlign w:val="baseline"/>
          <w:rtl w:val="0"/>
        </w:rPr>
        <w:t xml:space="preserve">VII. ADJOURNMENT:</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78.4393310546875" w:line="240" w:lineRule="auto"/>
        <w:ind w:left="60.000152587890625" w:right="0" w:firstLine="29.999847412109375"/>
        <w:jc w:val="left"/>
        <w:rPr>
          <w:b w:val="1"/>
          <w:bCs w:val="1"/>
          <w:color w:val="222222"/>
          <w:highlight w:val="white"/>
        </w:rPr>
      </w:pPr>
      <w:r w:rsidDel="00000000" w:rsidR="00000000" w:rsidRPr="00000000">
        <w:rPr>
          <w:b w:val="1"/>
          <w:bCs w:val="1"/>
          <w:color w:val="222222"/>
          <w:highlight w:val="white"/>
          <w:rtl w:val="0"/>
        </w:rPr>
        <w:br w:type="textWrapping"/>
        <w:t xml:space="preserve">         </w:t>
      </w:r>
      <w:r w:rsidDel="00000000" w:rsidR="00000000" w:rsidRPr="00000000">
        <w:rPr>
          <w:color w:val="222222"/>
          <w:highlight w:val="white"/>
          <w:rtl w:val="0"/>
        </w:rPr>
        <w:t xml:space="preserve">The meeting adjourned at 9:10 pm The next meeting date and time to be determined. </w:t>
        <w:br w:type="textWrapping"/>
      </w:r>
      <w:r w:rsidDel="00000000" w:rsidR="00000000" w:rsidRPr="00000000">
        <w:rPr>
          <w:rtl w:val="0"/>
        </w:rPr>
      </w:r>
    </w:p>
    <w:sectPr>
      <w:headerReference r:id="rId6" w:type="default"/>
      <w:pgSz w:h="15840" w:w="12240" w:orient="portrait"/>
      <w:pgMar w:bottom="2885.9405517578125" w:top="519.599609375" w:left="1260.0000000000002" w:right="171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F">
    <w:pPr>
      <w:widowControl w:val="0"/>
      <w:spacing w:line="276" w:lineRule="auto"/>
      <w:rPr>
        <w:sz w:val="18"/>
        <w:szCs w:val="18"/>
      </w:rPr>
    </w:pPr>
    <w:r w:rsidDel="00000000" w:rsidR="00000000" w:rsidRPr="00000000">
      <w:rPr>
        <w:rtl w:val="0"/>
      </w:rPr>
    </w:r>
  </w:p>
  <w:p w:rsidR="00000000" w:rsidDel="00000000" w:rsidP="00000000" w:rsidRDefault="00000000" w:rsidRPr="00000000" w14:paraId="00000030">
    <w:pPr>
      <w:widowControl w:val="0"/>
      <w:spacing w:line="276" w:lineRule="auto"/>
      <w:rPr>
        <w:sz w:val="18"/>
        <w:szCs w:val="18"/>
      </w:rPr>
    </w:pPr>
    <w:r w:rsidDel="00000000" w:rsidR="00000000" w:rsidRPr="00000000">
      <w:rPr>
        <w:rtl w:val="0"/>
      </w:rPr>
    </w:r>
  </w:p>
  <w:p w:rsidR="00000000" w:rsidDel="00000000" w:rsidP="00000000" w:rsidRDefault="00000000" w:rsidRPr="00000000" w14:paraId="00000031">
    <w:pPr>
      <w:widowControl w:val="0"/>
      <w:spacing w:line="276" w:lineRule="auto"/>
      <w:rPr>
        <w:sz w:val="18"/>
        <w:szCs w:val="18"/>
      </w:rPr>
    </w:pPr>
    <w:r w:rsidDel="00000000" w:rsidR="00000000" w:rsidRPr="00000000">
      <w:rPr>
        <w:rtl w:val="0"/>
      </w:rPr>
    </w:r>
    <w:r w:rsidDel="00000000" w:rsidR="00000000" w:rsidRPr="00000000">
      <w:drawing>
        <wp:anchor allowOverlap="1" behindDoc="0" distB="19050" distT="19050" distL="19050" distR="19050" hidden="0" layoutInCell="1" locked="0" relativeHeight="0" simplePos="0">
          <wp:simplePos x="0" y="0"/>
          <wp:positionH relativeFrom="column">
            <wp:posOffset>4410075</wp:posOffset>
          </wp:positionH>
          <wp:positionV relativeFrom="paragraph">
            <wp:posOffset>104775</wp:posOffset>
          </wp:positionV>
          <wp:extent cx="1533525" cy="1181100"/>
          <wp:effectExtent b="0" l="0" r="0" t="0"/>
          <wp:wrapSquare wrapText="bothSides" distB="19050" distT="19050" distL="19050" distR="1905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33525" cy="1181100"/>
                  </a:xfrm>
                  <a:prstGeom prst="rect"/>
                  <a:ln/>
                </pic:spPr>
              </pic:pic>
            </a:graphicData>
          </a:graphic>
        </wp:anchor>
      </w:drawing>
    </w:r>
  </w:p>
  <w:p w:rsidR="00000000" w:rsidDel="00000000" w:rsidP="00000000" w:rsidRDefault="00000000" w:rsidRPr="00000000" w14:paraId="00000032">
    <w:pPr>
      <w:widowControl w:val="0"/>
      <w:spacing w:line="276" w:lineRule="auto"/>
      <w:rPr>
        <w:sz w:val="18"/>
        <w:szCs w:val="18"/>
      </w:rPr>
    </w:pPr>
    <w:r w:rsidDel="00000000" w:rsidR="00000000" w:rsidRPr="00000000">
      <w:rPr>
        <w:sz w:val="18"/>
        <w:szCs w:val="18"/>
        <w:rtl w:val="0"/>
      </w:rPr>
      <w:t xml:space="preserve">Date: </w:t>
      <w:tab/>
      <w:tab/>
      <w:t xml:space="preserve">January 12, 2026</w:t>
    </w:r>
  </w:p>
  <w:p w:rsidR="00000000" w:rsidDel="00000000" w:rsidP="00000000" w:rsidRDefault="00000000" w:rsidRPr="00000000" w14:paraId="00000033">
    <w:pPr>
      <w:widowControl w:val="0"/>
      <w:spacing w:line="276" w:lineRule="auto"/>
      <w:rPr>
        <w:sz w:val="18"/>
        <w:szCs w:val="18"/>
      </w:rPr>
    </w:pPr>
    <w:r w:rsidDel="00000000" w:rsidR="00000000" w:rsidRPr="00000000">
      <w:rPr>
        <w:sz w:val="18"/>
        <w:szCs w:val="18"/>
        <w:rtl w:val="0"/>
      </w:rPr>
      <w:t xml:space="preserve">Location: </w:t>
      <w:tab/>
      <w:t xml:space="preserve">GCCC Conference room</w:t>
    </w:r>
  </w:p>
  <w:p w:rsidR="00000000" w:rsidDel="00000000" w:rsidP="00000000" w:rsidRDefault="00000000" w:rsidRPr="00000000" w14:paraId="00000034">
    <w:pPr>
      <w:widowControl w:val="0"/>
      <w:spacing w:line="276" w:lineRule="auto"/>
      <w:ind w:left="0" w:firstLine="0"/>
      <w:rPr>
        <w:color w:val="222222"/>
        <w:sz w:val="18"/>
        <w:szCs w:val="18"/>
        <w:highlight w:val="white"/>
      </w:rPr>
    </w:pPr>
    <w:r w:rsidDel="00000000" w:rsidR="00000000" w:rsidRPr="00000000">
      <w:rPr>
        <w:sz w:val="18"/>
        <w:szCs w:val="18"/>
        <w:rtl w:val="0"/>
      </w:rPr>
      <w:t xml:space="preserve">Attendees: </w:t>
      <w:tab/>
    </w:r>
    <w:r w:rsidDel="00000000" w:rsidR="00000000" w:rsidRPr="00000000">
      <w:rPr>
        <w:color w:val="222222"/>
        <w:sz w:val="18"/>
        <w:szCs w:val="18"/>
        <w:highlight w:val="white"/>
        <w:rtl w:val="0"/>
      </w:rPr>
      <w:t xml:space="preserve">Bearclaw Shipe, John Utsey, Katy Fitzgerald, Chris Werner, Lisa </w:t>
    </w:r>
  </w:p>
  <w:p w:rsidR="00000000" w:rsidDel="00000000" w:rsidP="00000000" w:rsidRDefault="00000000" w:rsidRPr="00000000" w14:paraId="00000035">
    <w:pPr>
      <w:widowControl w:val="0"/>
      <w:spacing w:line="276" w:lineRule="auto"/>
      <w:ind w:left="0" w:firstLine="0"/>
      <w:rPr>
        <w:sz w:val="18"/>
        <w:szCs w:val="18"/>
      </w:rPr>
    </w:pPr>
    <w:r w:rsidDel="00000000" w:rsidR="00000000" w:rsidRPr="00000000">
      <w:rPr>
        <w:color w:val="222222"/>
        <w:sz w:val="18"/>
        <w:szCs w:val="18"/>
        <w:highlight w:val="white"/>
        <w:rtl w:val="0"/>
      </w:rPr>
      <w:t xml:space="preserve">                             Schub, Svenja Strieker, Tori Mendes, Dawn Kaufman, </w:t>
    </w:r>
    <w:r w:rsidDel="00000000" w:rsidR="00000000" w:rsidRPr="00000000">
      <w:rPr>
        <w:rtl w:val="0"/>
      </w:rPr>
    </w:r>
  </w:p>
  <w:p w:rsidR="00000000" w:rsidDel="00000000" w:rsidP="00000000" w:rsidRDefault="00000000" w:rsidRPr="00000000" w14:paraId="00000036">
    <w:pPr>
      <w:widowControl w:val="0"/>
      <w:spacing w:line="276" w:lineRule="auto"/>
      <w:ind w:left="720"/>
      <w:rPr>
        <w:sz w:val="18"/>
        <w:szCs w:val="18"/>
      </w:rPr>
    </w:pPr>
    <w:r w:rsidDel="00000000" w:rsidR="00000000" w:rsidRPr="00000000">
      <w:rPr>
        <w:sz w:val="18"/>
        <w:szCs w:val="18"/>
        <w:rtl w:val="0"/>
      </w:rPr>
      <w:t xml:space="preserve">Guests:</w:t>
      <w:tab/>
      <w:t xml:space="preserve">               Jared, Sandra              </w:t>
    </w:r>
  </w:p>
  <w:p w:rsidR="00000000" w:rsidDel="00000000" w:rsidP="00000000" w:rsidRDefault="00000000" w:rsidRPr="00000000" w14:paraId="00000037">
    <w:pPr>
      <w:widowControl w:val="0"/>
      <w:spacing w:line="276" w:lineRule="auto"/>
      <w:ind w:left="720"/>
      <w:rPr>
        <w:sz w:val="18"/>
        <w:szCs w:val="18"/>
      </w:rPr>
    </w:pPr>
    <w:r w:rsidDel="00000000" w:rsidR="00000000" w:rsidRPr="00000000">
      <w:rPr>
        <w:sz w:val="18"/>
        <w:szCs w:val="18"/>
        <w:rtl w:val="0"/>
      </w:rPr>
      <w:t xml:space="preserve">Absent:</w:t>
      <w:tab/>
      <w:tab/>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260" w:hanging="260"/>
      </w:pPr>
      <w:rPr>
        <w:u w:val="none"/>
      </w:rPr>
    </w:lvl>
    <w:lvl w:ilvl="1">
      <w:start w:val="1"/>
      <w:numFmt w:val="bullet"/>
      <w:lvlText w:val=""/>
      <w:lvlJc w:val="left"/>
      <w:pPr>
        <w:ind w:left="500" w:hanging="260"/>
      </w:pPr>
      <w:rPr>
        <w:u w:val="none"/>
      </w:rPr>
    </w:lvl>
    <w:lvl w:ilvl="2">
      <w:start w:val="1"/>
      <w:numFmt w:val="decimal"/>
      <w:lvlText w:val="%3."/>
      <w:lvlJc w:val="left"/>
      <w:pPr>
        <w:ind w:left="1440" w:hanging="360"/>
      </w:pPr>
      <w:rPr>
        <w:u w:val="none"/>
      </w:rPr>
    </w:lvl>
    <w:lvl w:ilvl="3">
      <w:start w:val="1"/>
      <w:numFmt w:val="decimal"/>
      <w:lvlText w:val="%4."/>
      <w:lvlJc w:val="left"/>
      <w:pPr>
        <w:ind w:left="1800" w:hanging="360"/>
      </w:pPr>
      <w:rPr>
        <w:u w:val="none"/>
      </w:rPr>
    </w:lvl>
    <w:lvl w:ilvl="4">
      <w:start w:val="1"/>
      <w:numFmt w:val="decimal"/>
      <w:lvlText w:val="%5."/>
      <w:lvlJc w:val="left"/>
      <w:pPr>
        <w:ind w:left="2160" w:hanging="360"/>
      </w:pPr>
      <w:rPr>
        <w:u w:val="none"/>
      </w:rPr>
    </w:lvl>
    <w:lvl w:ilvl="5">
      <w:start w:val="1"/>
      <w:numFmt w:val="decimal"/>
      <w:lvlText w:val="%6."/>
      <w:lvlJc w:val="left"/>
      <w:pPr>
        <w:ind w:left="2520" w:hanging="360"/>
      </w:pPr>
      <w:rPr>
        <w:u w:val="none"/>
      </w:rPr>
    </w:lvl>
    <w:lvl w:ilvl="6">
      <w:start w:val="1"/>
      <w:numFmt w:val="decimal"/>
      <w:lvlText w:val="%7."/>
      <w:lvlJc w:val="left"/>
      <w:pPr>
        <w:ind w:left="2880" w:hanging="360"/>
      </w:pPr>
      <w:rPr>
        <w:u w:val="none"/>
      </w:rPr>
    </w:lvl>
    <w:lvl w:ilvl="7">
      <w:start w:val="1"/>
      <w:numFmt w:val="decimal"/>
      <w:lvlText w:val="%8."/>
      <w:lvlJc w:val="left"/>
      <w:pPr>
        <w:ind w:left="3240" w:hanging="360"/>
      </w:pPr>
      <w:rPr>
        <w:u w:val="none"/>
      </w:rPr>
    </w:lvl>
    <w:lvl w:ilvl="8">
      <w:start w:val="1"/>
      <w:numFmt w:val="decimal"/>
      <w:lvlText w:val="%9."/>
      <w:lvlJc w:val="left"/>
      <w:pPr>
        <w:ind w:left="360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