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14="http://schemas.microsoft.com/office/word/2010/wordml" xmlns:wp14="http://schemas.microsoft.com/office/word/2010/wordprocessingDraw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06112F" w:rsidRDefault="0001063E" w14:paraId="5E052F1D" wp14:textId="77777777">
      <w:pPr>
        <w:pStyle w:val="normal0"/>
        <w:jc w:val="center"/>
        <w:rPr>
          <w:rFonts w:ascii="Helvetica Neue" w:hAnsi="Helvetica Neue" w:eastAsia="Helvetica Neue" w:cs="Helvetica Neue"/>
          <w:b/>
          <w:sz w:val="32"/>
          <w:szCs w:val="32"/>
        </w:rPr>
      </w:pPr>
      <w:r>
        <w:rPr>
          <w:rFonts w:ascii="Helvetica Neue" w:hAnsi="Helvetica Neue" w:eastAsia="Helvetica Neue" w:cs="Helvetica Neue"/>
          <w:b/>
          <w:sz w:val="32"/>
          <w:szCs w:val="32"/>
        </w:rPr>
        <w:t>Michigan Senior Women’s Hockey League</w:t>
      </w:r>
    </w:p>
    <w:p xmlns:wp14="http://schemas.microsoft.com/office/word/2010/wordml" w:rsidR="0006112F" w:rsidRDefault="0001063E" w14:paraId="131098C1" wp14:textId="77777777">
      <w:pPr>
        <w:pStyle w:val="normal0"/>
        <w:jc w:val="center"/>
        <w:rPr>
          <w:rFonts w:ascii="Helvetica Neue" w:hAnsi="Helvetica Neue" w:eastAsia="Helvetica Neue" w:cs="Helvetica Neue"/>
          <w:b/>
          <w:sz w:val="32"/>
          <w:szCs w:val="32"/>
        </w:rPr>
      </w:pPr>
      <w:r>
        <w:rPr>
          <w:rFonts w:ascii="Helvetica Neue" w:hAnsi="Helvetica Neue" w:eastAsia="Helvetica Neue" w:cs="Helvetica Neue"/>
          <w:b/>
          <w:sz w:val="32"/>
          <w:szCs w:val="32"/>
        </w:rPr>
        <w:t>Board Meeting Minutes</w:t>
      </w:r>
    </w:p>
    <w:p xmlns:wp14="http://schemas.microsoft.com/office/word/2010/wordml" w:rsidR="0006112F" w:rsidRDefault="0001063E" w14:paraId="362BAC6A" wp14:textId="77777777">
      <w:pPr>
        <w:pStyle w:val="normal0"/>
        <w:jc w:val="center"/>
        <w:rPr>
          <w:rFonts w:ascii="Helvetica Neue" w:hAnsi="Helvetica Neue" w:eastAsia="Helvetica Neue" w:cs="Helvetica Neue"/>
        </w:rPr>
      </w:pPr>
      <w:r>
        <w:rPr>
          <w:rFonts w:ascii="Helvetica Neue" w:hAnsi="Helvetica Neue" w:eastAsia="Helvetica Neue" w:cs="Helvetica Neue"/>
        </w:rPr>
        <w:t>January 9, 2020 </w:t>
      </w:r>
    </w:p>
    <w:p xmlns:wp14="http://schemas.microsoft.com/office/word/2010/wordml" w:rsidR="0006112F" w:rsidRDefault="0006112F" w14:paraId="672A6659" wp14:textId="77777777">
      <w:pPr>
        <w:pStyle w:val="normal0"/>
        <w:rPr>
          <w:rFonts w:ascii="Helvetica Neue" w:hAnsi="Helvetica Neue" w:eastAsia="Helvetica Neue" w:cs="Helvetica Neue"/>
        </w:rPr>
      </w:pPr>
    </w:p>
    <w:p xmlns:wp14="http://schemas.microsoft.com/office/word/2010/wordml" w:rsidR="0006112F" w:rsidRDefault="0006112F" w14:paraId="0A37501D" wp14:textId="77777777">
      <w:pPr>
        <w:pStyle w:val="normal0"/>
        <w:rPr>
          <w:rFonts w:ascii="Helvetica Neue" w:hAnsi="Helvetica Neue" w:eastAsia="Helvetica Neue" w:cs="Helvetica Neue"/>
        </w:rPr>
      </w:pPr>
    </w:p>
    <w:p xmlns:wp14="http://schemas.microsoft.com/office/word/2010/wordml" w:rsidR="0006112F" w:rsidRDefault="0001063E" w14:paraId="17662936" wp14:textId="77777777">
      <w:pPr>
        <w:pStyle w:val="normal0"/>
        <w:ind w:left="400" w:hanging="400"/>
        <w:jc w:val="both"/>
        <w:rPr>
          <w:rFonts w:ascii="Helvetica Neue" w:hAnsi="Helvetica Neue" w:eastAsia="Helvetica Neue" w:cs="Helvetica Neue"/>
        </w:rPr>
      </w:pPr>
      <w:r>
        <w:rPr>
          <w:rFonts w:ascii="Helvetica Neue" w:hAnsi="Helvetica Neue" w:eastAsia="Helvetica Neue" w:cs="Helvetica Neue"/>
          <w:b/>
        </w:rPr>
        <w:t>Attendees</w:t>
      </w:r>
      <w:r>
        <w:rPr>
          <w:rFonts w:ascii="Helvetica Neue" w:hAnsi="Helvetica Neue" w:eastAsia="Helvetica Neue" w:cs="Helvetica Neue"/>
        </w:rPr>
        <w:t>:  </w:t>
      </w:r>
    </w:p>
    <w:p xmlns:wp14="http://schemas.microsoft.com/office/word/2010/wordml" w:rsidR="0006112F" w:rsidRDefault="0001063E" w14:paraId="56043C62" wp14:textId="77777777">
      <w:pPr>
        <w:pStyle w:val="normal0"/>
        <w:ind w:left="400" w:hanging="400"/>
        <w:jc w:val="both"/>
        <w:rPr>
          <w:rFonts w:ascii="Helvetica Neue" w:hAnsi="Helvetica Neue" w:eastAsia="Helvetica Neue" w:cs="Helvetica Neue"/>
        </w:rPr>
      </w:pPr>
      <w:r>
        <w:rPr>
          <w:rFonts w:ascii="Helvetica Neue" w:hAnsi="Helvetica Neue" w:eastAsia="Helvetica Neue" w:cs="Helvetica Neue"/>
        </w:rPr>
        <w:t xml:space="preserve">Lauren Murphy, Vice President (Goody 2 Shoes), </w:t>
      </w:r>
    </w:p>
    <w:p xmlns:wp14="http://schemas.microsoft.com/office/word/2010/wordml" w:rsidR="0006112F" w:rsidRDefault="0001063E" w14:paraId="0C11719B" wp14:textId="77777777">
      <w:pPr>
        <w:pStyle w:val="normal0"/>
        <w:ind w:left="400"/>
        <w:jc w:val="both"/>
        <w:rPr>
          <w:rFonts w:ascii="Helvetica Neue" w:hAnsi="Helvetica Neue" w:eastAsia="Helvetica Neue" w:cs="Helvetica Neue"/>
        </w:rPr>
      </w:pPr>
      <w:r>
        <w:rPr>
          <w:rFonts w:ascii="Helvetica Neue" w:hAnsi="Helvetica Neue" w:eastAsia="Helvetica Neue" w:cs="Helvetica Neue"/>
        </w:rPr>
        <w:t>Mary </w:t>
      </w:r>
      <w:proofErr w:type="spellStart"/>
      <w:r>
        <w:rPr>
          <w:rFonts w:ascii="Helvetica Neue" w:hAnsi="Helvetica Neue" w:eastAsia="Helvetica Neue" w:cs="Helvetica Neue"/>
        </w:rPr>
        <w:t>Bonnici</w:t>
      </w:r>
      <w:proofErr w:type="spellEnd"/>
      <w:r>
        <w:rPr>
          <w:rFonts w:ascii="Helvetica Neue" w:hAnsi="Helvetica Neue" w:eastAsia="Helvetica Neue" w:cs="Helvetica Neue"/>
        </w:rPr>
        <w:t>, Treasurer (Ice Pack),</w:t>
      </w:r>
    </w:p>
    <w:p xmlns:wp14="http://schemas.microsoft.com/office/word/2010/wordml" w:rsidR="0006112F" w:rsidRDefault="0001063E" w14:paraId="6E91B1C9" wp14:textId="77777777">
      <w:pPr>
        <w:pStyle w:val="normal0"/>
        <w:ind w:left="400"/>
        <w:jc w:val="both"/>
        <w:rPr>
          <w:rFonts w:ascii="Helvetica Neue" w:hAnsi="Helvetica Neue" w:eastAsia="Helvetica Neue" w:cs="Helvetica Neue"/>
        </w:rPr>
      </w:pPr>
      <w:r>
        <w:rPr>
          <w:rFonts w:ascii="Helvetica Neue" w:hAnsi="Helvetica Neue" w:eastAsia="Helvetica Neue" w:cs="Helvetica Neue"/>
        </w:rPr>
        <w:t>Alexandra Wright, Asst. Treasurer (Motor City Crush), </w:t>
      </w:r>
    </w:p>
    <w:p xmlns:wp14="http://schemas.microsoft.com/office/word/2010/wordml" w:rsidR="0006112F" w:rsidRDefault="0001063E" w14:paraId="78A497B5" wp14:textId="77777777">
      <w:pPr>
        <w:pStyle w:val="normal0"/>
        <w:ind w:left="400"/>
        <w:jc w:val="both"/>
        <w:rPr>
          <w:rFonts w:ascii="Helvetica Neue" w:hAnsi="Helvetica Neue" w:eastAsia="Helvetica Neue" w:cs="Helvetica Neue"/>
        </w:rPr>
      </w:pPr>
      <w:r>
        <w:rPr>
          <w:rFonts w:ascii="Helvetica Neue" w:hAnsi="Helvetica Neue" w:eastAsia="Helvetica Neue" w:cs="Helvetica Neue"/>
        </w:rPr>
        <w:t>Alyssa </w:t>
      </w:r>
      <w:proofErr w:type="spellStart"/>
      <w:r>
        <w:rPr>
          <w:rFonts w:ascii="Helvetica Neue" w:hAnsi="Helvetica Neue" w:eastAsia="Helvetica Neue" w:cs="Helvetica Neue"/>
        </w:rPr>
        <w:t>LaForge</w:t>
      </w:r>
      <w:proofErr w:type="spellEnd"/>
      <w:r>
        <w:rPr>
          <w:rFonts w:ascii="Helvetica Neue" w:hAnsi="Helvetica Neue" w:eastAsia="Helvetica Neue" w:cs="Helvetica Neue"/>
        </w:rPr>
        <w:t>, </w:t>
      </w:r>
      <w:proofErr w:type="spellStart"/>
      <w:r>
        <w:rPr>
          <w:rFonts w:ascii="Helvetica Neue" w:hAnsi="Helvetica Neue" w:eastAsia="Helvetica Neue" w:cs="Helvetica Neue"/>
        </w:rPr>
        <w:t>Ruicci</w:t>
      </w:r>
      <w:proofErr w:type="spellEnd"/>
      <w:r>
        <w:rPr>
          <w:rFonts w:ascii="Helvetica Neue" w:hAnsi="Helvetica Neue" w:eastAsia="Helvetica Neue" w:cs="Helvetica Neue"/>
        </w:rPr>
        <w:t> Cu</w:t>
      </w:r>
      <w:r>
        <w:rPr>
          <w:rFonts w:ascii="Helvetica Neue" w:hAnsi="Helvetica Neue" w:eastAsia="Helvetica Neue" w:cs="Helvetica Neue"/>
        </w:rPr>
        <w:t>p Coordinator (Lady Blues),</w:t>
      </w:r>
    </w:p>
    <w:p xmlns:wp14="http://schemas.microsoft.com/office/word/2010/wordml" w:rsidR="0006112F" w:rsidRDefault="0001063E" w14:paraId="216C4A3B" wp14:textId="77777777">
      <w:pPr>
        <w:pStyle w:val="normal0"/>
        <w:ind w:left="400"/>
        <w:jc w:val="both"/>
        <w:rPr>
          <w:rFonts w:ascii="Helvetica Neue" w:hAnsi="Helvetica Neue" w:eastAsia="Helvetica Neue" w:cs="Helvetica Neue"/>
        </w:rPr>
      </w:pPr>
      <w:r>
        <w:rPr>
          <w:rFonts w:ascii="Helvetica Neue" w:hAnsi="Helvetica Neue" w:eastAsia="Helvetica Neue" w:cs="Helvetica Neue"/>
        </w:rPr>
        <w:t xml:space="preserve">Karen Swan, Secretary (Ice Pack), </w:t>
      </w:r>
    </w:p>
    <w:p xmlns:wp14="http://schemas.microsoft.com/office/word/2010/wordml" w:rsidR="0006112F" w:rsidRDefault="0001063E" w14:paraId="66BC0AB6" wp14:textId="77777777">
      <w:pPr>
        <w:pStyle w:val="normal0"/>
        <w:ind w:left="400"/>
        <w:jc w:val="both"/>
        <w:rPr>
          <w:rFonts w:ascii="Helvetica Neue" w:hAnsi="Helvetica Neue" w:eastAsia="Helvetica Neue" w:cs="Helvetica Neue"/>
        </w:rPr>
      </w:pPr>
      <w:r>
        <w:rPr>
          <w:rFonts w:ascii="Helvetica Neue" w:hAnsi="Helvetica Neue" w:eastAsia="Helvetica Neue" w:cs="Helvetica Neue"/>
        </w:rPr>
        <w:t xml:space="preserve">Maria Farris (Chick Republic) and </w:t>
      </w:r>
    </w:p>
    <w:p xmlns:wp14="http://schemas.microsoft.com/office/word/2010/wordml" w:rsidR="0006112F" w:rsidRDefault="0001063E" w14:paraId="34D26567" wp14:textId="77777777">
      <w:pPr>
        <w:pStyle w:val="normal0"/>
        <w:ind w:left="400"/>
        <w:jc w:val="both"/>
        <w:rPr>
          <w:rFonts w:ascii="Helvetica Neue" w:hAnsi="Helvetica Neue" w:eastAsia="Helvetica Neue" w:cs="Helvetica Neue"/>
        </w:rPr>
      </w:pPr>
      <w:r>
        <w:rPr>
          <w:rFonts w:ascii="Helvetica Neue" w:hAnsi="Helvetica Neue" w:eastAsia="Helvetica Neue" w:cs="Helvetica Neue"/>
        </w:rPr>
        <w:t>Samantha Jenkins (Hammerheads).</w:t>
      </w:r>
    </w:p>
    <w:p xmlns:wp14="http://schemas.microsoft.com/office/word/2010/wordml" w:rsidR="0006112F" w:rsidRDefault="0006112F" w14:paraId="5DAB6C7B" wp14:textId="77777777">
      <w:pPr>
        <w:pStyle w:val="normal0"/>
        <w:ind w:left="400"/>
        <w:jc w:val="both"/>
        <w:rPr>
          <w:rFonts w:ascii="Helvetica Neue" w:hAnsi="Helvetica Neue" w:eastAsia="Helvetica Neue" w:cs="Helvetica Neue"/>
        </w:rPr>
      </w:pPr>
    </w:p>
    <w:p xmlns:wp14="http://schemas.microsoft.com/office/word/2010/wordml" w:rsidR="0006112F" w:rsidRDefault="0001063E" w14:paraId="05339DEF" wp14:textId="77777777">
      <w:pPr>
        <w:pStyle w:val="normal0"/>
        <w:ind w:left="400"/>
        <w:jc w:val="both"/>
        <w:rPr>
          <w:rFonts w:ascii="Helvetica Neue" w:hAnsi="Helvetica Neue" w:eastAsia="Helvetica Neue" w:cs="Helvetica Neue"/>
        </w:rPr>
      </w:pPr>
      <w:r>
        <w:rPr>
          <w:rFonts w:ascii="Helvetica Neue" w:hAnsi="Helvetica Neue" w:eastAsia="Helvetica Neue" w:cs="Helvetica Neue"/>
        </w:rPr>
        <w:t xml:space="preserve">Carrie </w:t>
      </w:r>
      <w:proofErr w:type="spellStart"/>
      <w:r>
        <w:rPr>
          <w:rFonts w:ascii="Helvetica Neue" w:hAnsi="Helvetica Neue" w:eastAsia="Helvetica Neue" w:cs="Helvetica Neue"/>
        </w:rPr>
        <w:t>Sirola</w:t>
      </w:r>
      <w:proofErr w:type="spellEnd"/>
      <w:r>
        <w:rPr>
          <w:rFonts w:ascii="Helvetica Neue" w:hAnsi="Helvetica Neue" w:eastAsia="Helvetica Neue" w:cs="Helvetica Neue"/>
        </w:rPr>
        <w:t xml:space="preserve"> (O’Leary Hawks);</w:t>
      </w:r>
    </w:p>
    <w:p xmlns:wp14="http://schemas.microsoft.com/office/word/2010/wordml" w:rsidR="0006112F" w:rsidRDefault="0001063E" w14:paraId="3CAB516C" wp14:textId="77777777">
      <w:pPr>
        <w:pStyle w:val="normal0"/>
        <w:ind w:left="400"/>
        <w:jc w:val="both"/>
        <w:rPr>
          <w:rFonts w:ascii="Helvetica Neue" w:hAnsi="Helvetica Neue" w:eastAsia="Helvetica Neue" w:cs="Helvetica Neue"/>
        </w:rPr>
      </w:pPr>
      <w:proofErr w:type="gramStart"/>
      <w:r>
        <w:rPr>
          <w:rFonts w:ascii="Helvetica Neue" w:hAnsi="Helvetica Neue" w:eastAsia="Helvetica Neue" w:cs="Helvetica Neue"/>
        </w:rPr>
        <w:t>and</w:t>
      </w:r>
      <w:proofErr w:type="gramEnd"/>
      <w:r>
        <w:rPr>
          <w:rFonts w:ascii="Helvetica Neue" w:hAnsi="Helvetica Neue" w:eastAsia="Helvetica Neue" w:cs="Helvetica Neue"/>
        </w:rPr>
        <w:t xml:space="preserve"> Sally Krug-Shaffer (Lady Blues).   </w:t>
      </w:r>
    </w:p>
    <w:p xmlns:wp14="http://schemas.microsoft.com/office/word/2010/wordml" w:rsidR="0006112F" w:rsidRDefault="0001063E" w14:paraId="6E7BEAA2" wp14:textId="77777777">
      <w:pPr>
        <w:pStyle w:val="normal0"/>
        <w:rPr>
          <w:rFonts w:ascii="Helvetica Neue" w:hAnsi="Helvetica Neue" w:eastAsia="Helvetica Neue" w:cs="Helvetica Neue"/>
        </w:rPr>
      </w:pPr>
      <w:r>
        <w:rPr>
          <w:rFonts w:ascii="Helvetica Neue" w:hAnsi="Helvetica Neue" w:eastAsia="Helvetica Neue" w:cs="Helvetica Neue"/>
        </w:rPr>
        <w:t> </w:t>
      </w:r>
    </w:p>
    <w:p xmlns:wp14="http://schemas.microsoft.com/office/word/2010/wordml" w:rsidR="0006112F" w:rsidRDefault="0001063E" w14:paraId="5D21E983" wp14:textId="77777777">
      <w:pPr>
        <w:pStyle w:val="normal0"/>
        <w:rPr>
          <w:rFonts w:ascii="Helvetica Neue" w:hAnsi="Helvetica Neue" w:eastAsia="Helvetica Neue" w:cs="Helvetica Neue"/>
        </w:rPr>
      </w:pPr>
      <w:r>
        <w:rPr>
          <w:rFonts w:ascii="Helvetica Neue" w:hAnsi="Helvetica Neue" w:eastAsia="Helvetica Neue" w:cs="Helvetica Neue"/>
        </w:rPr>
        <w:t>Meeting called to order at 7:03 p.m. by Lauren Murphy.   </w:t>
      </w:r>
    </w:p>
    <w:p xmlns:wp14="http://schemas.microsoft.com/office/word/2010/wordml" w:rsidR="0006112F" w:rsidRDefault="0001063E" w14:paraId="63E4A9CD" wp14:textId="77777777">
      <w:pPr>
        <w:pStyle w:val="normal0"/>
        <w:rPr>
          <w:rFonts w:ascii="Helvetica Neue" w:hAnsi="Helvetica Neue" w:eastAsia="Helvetica Neue" w:cs="Helvetica Neue"/>
        </w:rPr>
      </w:pPr>
      <w:r>
        <w:rPr>
          <w:rFonts w:ascii="Helvetica Neue" w:hAnsi="Helvetica Neue" w:eastAsia="Helvetica Neue" w:cs="Helvetica Neue"/>
        </w:rPr>
        <w:t> </w:t>
      </w:r>
    </w:p>
    <w:p xmlns:wp14="http://schemas.microsoft.com/office/word/2010/wordml" w:rsidR="0006112F" w:rsidRDefault="0001063E" w14:paraId="552E7936" wp14:textId="77777777">
      <w:pPr>
        <w:pStyle w:val="normal0"/>
        <w:numPr>
          <w:ilvl w:val="0"/>
          <w:numId w:val="2"/>
        </w:numPr>
        <w:pBdr>
          <w:top w:val="nil"/>
          <w:left w:val="nil"/>
          <w:bottom w:val="nil"/>
          <w:right w:val="nil"/>
          <w:between w:val="nil"/>
        </w:pBdr>
        <w:ind w:left="720" w:hanging="630"/>
        <w:jc w:val="both"/>
        <w:rPr>
          <w:rFonts w:ascii="Helvetica Neue" w:hAnsi="Helvetica Neue" w:eastAsia="Helvetica Neue" w:cs="Helvetica Neue"/>
          <w:color w:val="000000"/>
        </w:rPr>
      </w:pPr>
      <w:r>
        <w:rPr>
          <w:rFonts w:ascii="Helvetica Neue" w:hAnsi="Helvetica Neue" w:eastAsia="Helvetica Neue" w:cs="Helvetica Neue"/>
          <w:color w:val="000000"/>
        </w:rPr>
        <w:t>Approval of 12/5/2019 Minutes (Motion to approve by A. Wright, seconded by L. Murphy) </w:t>
      </w:r>
    </w:p>
    <w:p xmlns:wp14="http://schemas.microsoft.com/office/word/2010/wordml" w:rsidR="0006112F" w:rsidRDefault="0001063E" w14:paraId="4F6584BE" wp14:textId="77777777">
      <w:pPr>
        <w:pStyle w:val="normal0"/>
        <w:ind w:left="960"/>
        <w:rPr>
          <w:rFonts w:ascii="Helvetica Neue" w:hAnsi="Helvetica Neue" w:eastAsia="Helvetica Neue" w:cs="Helvetica Neue"/>
        </w:rPr>
      </w:pPr>
      <w:r>
        <w:rPr>
          <w:rFonts w:ascii="Helvetica Neue" w:hAnsi="Helvetica Neue" w:eastAsia="Helvetica Neue" w:cs="Helvetica Neue"/>
        </w:rPr>
        <w:t> </w:t>
      </w:r>
    </w:p>
    <w:p xmlns:wp14="http://schemas.microsoft.com/office/word/2010/wordml" w:rsidR="0006112F" w:rsidRDefault="0001063E" w14:paraId="66CE5816" wp14:textId="77777777">
      <w:pPr>
        <w:pStyle w:val="normal0"/>
        <w:numPr>
          <w:ilvl w:val="0"/>
          <w:numId w:val="1"/>
        </w:numPr>
        <w:ind w:hanging="540"/>
        <w:rPr>
          <w:rFonts w:ascii="Helvetica Neue" w:hAnsi="Helvetica Neue" w:eastAsia="Helvetica Neue" w:cs="Helvetica Neue"/>
        </w:rPr>
      </w:pPr>
      <w:r>
        <w:rPr>
          <w:rFonts w:ascii="Helvetica Neue" w:hAnsi="Helvetica Neue" w:eastAsia="Helvetica Neue" w:cs="Helvetica Neue"/>
        </w:rPr>
        <w:t>Financial Information  </w:t>
      </w:r>
    </w:p>
    <w:p xmlns:wp14="http://schemas.microsoft.com/office/word/2010/wordml" w:rsidR="0006112F" w:rsidRDefault="0001063E" w14:paraId="49373EBD" wp14:textId="77777777">
      <w:pPr>
        <w:pStyle w:val="normal0"/>
        <w:numPr>
          <w:ilvl w:val="1"/>
          <w:numId w:val="1"/>
        </w:numPr>
        <w:pBdr>
          <w:top w:val="nil"/>
          <w:left w:val="nil"/>
          <w:bottom w:val="nil"/>
          <w:right w:val="nil"/>
          <w:between w:val="nil"/>
        </w:pBdr>
        <w:jc w:val="both"/>
        <w:rPr>
          <w:rFonts w:ascii="Helvetica Neue" w:hAnsi="Helvetica Neue" w:eastAsia="Helvetica Neue" w:cs="Helvetica Neue"/>
          <w:color w:val="000000"/>
        </w:rPr>
      </w:pPr>
      <w:r>
        <w:rPr>
          <w:rFonts w:ascii="Helvetica Neue" w:hAnsi="Helvetica Neue" w:eastAsia="Helvetica Neue" w:cs="Helvetica Neue"/>
          <w:color w:val="000000"/>
        </w:rPr>
        <w:t>Treasurer’s Report (M. </w:t>
      </w:r>
      <w:proofErr w:type="spellStart"/>
      <w:r>
        <w:rPr>
          <w:rFonts w:ascii="Helvetica Neue" w:hAnsi="Helvetica Neue" w:eastAsia="Helvetica Neue" w:cs="Helvetica Neue"/>
          <w:color w:val="000000"/>
        </w:rPr>
        <w:t>Bonnici</w:t>
      </w:r>
      <w:proofErr w:type="spellEnd"/>
      <w:r>
        <w:rPr>
          <w:rFonts w:ascii="Helvetica Neue" w:hAnsi="Helvetica Neue" w:eastAsia="Helvetica Neue" w:cs="Helvetica Neue"/>
          <w:color w:val="000000"/>
        </w:rPr>
        <w:t>) </w:t>
      </w:r>
    </w:p>
    <w:p xmlns:wp14="http://schemas.microsoft.com/office/word/2010/wordml" w:rsidR="0006112F" w:rsidRDefault="0001063E" w14:paraId="4ADFB2E8" wp14:textId="77777777">
      <w:pPr>
        <w:pStyle w:val="normal0"/>
        <w:numPr>
          <w:ilvl w:val="0"/>
          <w:numId w:val="3"/>
        </w:numPr>
        <w:ind w:left="2160" w:hanging="560"/>
        <w:jc w:val="both"/>
        <w:rPr>
          <w:rFonts w:ascii="Helvetica Neue" w:hAnsi="Helvetica Neue" w:eastAsia="Helvetica Neue" w:cs="Helvetica Neue"/>
        </w:rPr>
      </w:pPr>
      <w:r>
        <w:rPr>
          <w:rFonts w:ascii="Helvetica Neue" w:hAnsi="Helvetica Neue" w:eastAsia="Helvetica Neue" w:cs="Helvetica Neue"/>
        </w:rPr>
        <w:t xml:space="preserve">Bank statement is uploaded in </w:t>
      </w:r>
      <w:proofErr w:type="spellStart"/>
      <w:r>
        <w:rPr>
          <w:rFonts w:ascii="Helvetica Neue" w:hAnsi="Helvetica Neue" w:eastAsia="Helvetica Neue" w:cs="Helvetica Neue"/>
        </w:rPr>
        <w:t>DropBox</w:t>
      </w:r>
      <w:proofErr w:type="spellEnd"/>
      <w:r>
        <w:rPr>
          <w:rFonts w:ascii="Helvetica Neue" w:hAnsi="Helvetica Neue" w:eastAsia="Helvetica Neue" w:cs="Helvetica Neue"/>
        </w:rPr>
        <w:t>; check register is up to date; and the ending Account Balance as of 12/31/2019:  $3,981.41.</w:t>
      </w:r>
    </w:p>
    <w:p xmlns:wp14="http://schemas.microsoft.com/office/word/2010/wordml" w:rsidR="0006112F" w:rsidRDefault="0001063E" w14:paraId="0711F5C3" wp14:textId="77777777">
      <w:pPr>
        <w:pStyle w:val="normal0"/>
        <w:numPr>
          <w:ilvl w:val="0"/>
          <w:numId w:val="3"/>
        </w:numPr>
        <w:pBdr>
          <w:top w:val="nil"/>
          <w:left w:val="nil"/>
          <w:bottom w:val="nil"/>
          <w:right w:val="nil"/>
          <w:between w:val="nil"/>
        </w:pBdr>
        <w:ind w:left="2160" w:hanging="540"/>
        <w:jc w:val="both"/>
        <w:rPr>
          <w:rFonts w:ascii="Helvetica Neue" w:hAnsi="Helvetica Neue" w:eastAsia="Helvetica Neue" w:cs="Helvetica Neue"/>
          <w:color w:val="000000"/>
        </w:rPr>
      </w:pPr>
      <w:r>
        <w:rPr>
          <w:rFonts w:ascii="Helvetica Neue" w:hAnsi="Helvetica Neue" w:eastAsia="Helvetica Neue" w:cs="Helvetica Neue"/>
          <w:color w:val="000000"/>
        </w:rPr>
        <w:t xml:space="preserve">Mary discussed status of fundraising check from Red Wings fundraiser with the Red Wings’ Coordinator (Mary); </w:t>
      </w:r>
      <w:proofErr w:type="gramStart"/>
      <w:r>
        <w:rPr>
          <w:rFonts w:ascii="Helvetica Neue" w:hAnsi="Helvetica Neue" w:eastAsia="Helvetica Neue" w:cs="Helvetica Neue"/>
          <w:color w:val="000000"/>
        </w:rPr>
        <w:t xml:space="preserve">no status update </w:t>
      </w:r>
      <w:r>
        <w:rPr>
          <w:rFonts w:ascii="Helvetica Neue" w:hAnsi="Helvetica Neue" w:eastAsia="Helvetica Neue" w:cs="Helvetica Neue"/>
          <w:color w:val="000000"/>
        </w:rPr>
        <w:t>and MSWHL has not received a check as of 1/9/2020</w:t>
      </w:r>
      <w:proofErr w:type="gramEnd"/>
      <w:r>
        <w:rPr>
          <w:rFonts w:ascii="Helvetica Neue" w:hAnsi="Helvetica Neue" w:eastAsia="Helvetica Neue" w:cs="Helvetica Neue"/>
          <w:color w:val="000000"/>
        </w:rPr>
        <w:t xml:space="preserve">. M. </w:t>
      </w:r>
      <w:proofErr w:type="spellStart"/>
      <w:r>
        <w:rPr>
          <w:rFonts w:ascii="Helvetica Neue" w:hAnsi="Helvetica Neue" w:eastAsia="Helvetica Neue" w:cs="Helvetica Neue"/>
          <w:color w:val="000000"/>
        </w:rPr>
        <w:t>Bonnici</w:t>
      </w:r>
      <w:proofErr w:type="spellEnd"/>
      <w:r>
        <w:rPr>
          <w:rFonts w:ascii="Helvetica Neue" w:hAnsi="Helvetica Neue" w:eastAsia="Helvetica Neue" w:cs="Helvetica Neue"/>
          <w:color w:val="000000"/>
        </w:rPr>
        <w:t xml:space="preserve"> to follow up again with Red Wings contact (Mary).  </w:t>
      </w:r>
    </w:p>
    <w:p xmlns:wp14="http://schemas.microsoft.com/office/word/2010/wordml" w:rsidR="0006112F" w:rsidRDefault="0001063E" w14:paraId="68570A13" wp14:textId="77777777">
      <w:pPr>
        <w:pStyle w:val="normal0"/>
        <w:numPr>
          <w:ilvl w:val="0"/>
          <w:numId w:val="3"/>
        </w:numPr>
        <w:pBdr>
          <w:top w:val="nil"/>
          <w:left w:val="nil"/>
          <w:bottom w:val="nil"/>
          <w:right w:val="nil"/>
          <w:between w:val="nil"/>
        </w:pBdr>
        <w:ind w:left="2160" w:hanging="540"/>
        <w:jc w:val="both"/>
        <w:rPr>
          <w:rFonts w:ascii="Helvetica Neue" w:hAnsi="Helvetica Neue" w:eastAsia="Helvetica Neue" w:cs="Helvetica Neue"/>
          <w:color w:val="000000"/>
        </w:rPr>
      </w:pPr>
      <w:r>
        <w:rPr>
          <w:rFonts w:ascii="Helvetica Neue" w:hAnsi="Helvetica Neue" w:eastAsia="Helvetica Neue" w:cs="Helvetica Neue"/>
          <w:color w:val="000000"/>
        </w:rPr>
        <w:t>A. Wright is going to provide a ‘Statement of Activities and Changes in Net Assets’. Format to be formally approved by the Board at the Februa</w:t>
      </w:r>
      <w:r>
        <w:rPr>
          <w:rFonts w:ascii="Helvetica Neue" w:hAnsi="Helvetica Neue" w:eastAsia="Helvetica Neue" w:cs="Helvetica Neue"/>
          <w:color w:val="000000"/>
        </w:rPr>
        <w:t>ry 13, 2020 meeting.</w:t>
      </w:r>
    </w:p>
    <w:p xmlns:wp14="http://schemas.microsoft.com/office/word/2010/wordml" w:rsidR="0006112F" w:rsidRDefault="0006112F" w14:paraId="02EB378F" wp14:textId="77777777">
      <w:pPr>
        <w:pStyle w:val="normal0"/>
        <w:tabs>
          <w:tab w:val="left" w:pos="720"/>
        </w:tabs>
        <w:jc w:val="both"/>
        <w:rPr>
          <w:rFonts w:ascii="Helvetica Neue" w:hAnsi="Helvetica Neue" w:eastAsia="Helvetica Neue" w:cs="Helvetica Neue"/>
        </w:rPr>
      </w:pPr>
    </w:p>
    <w:p xmlns:wp14="http://schemas.microsoft.com/office/word/2010/wordml" w:rsidR="0006112F" w:rsidRDefault="0001063E" w14:paraId="00FA42C2" wp14:textId="77777777">
      <w:pPr>
        <w:pStyle w:val="normal0"/>
        <w:numPr>
          <w:ilvl w:val="0"/>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Pr>
          <w:rFonts w:ascii="Helvetica Neue" w:hAnsi="Helvetica Neue" w:eastAsia="Helvetica Neue" w:cs="Helvetica Neue"/>
          <w:color w:val="000000"/>
        </w:rPr>
        <w:t xml:space="preserve">Old Business </w:t>
      </w:r>
    </w:p>
    <w:p xmlns:wp14="http://schemas.microsoft.com/office/word/2010/wordml" w:rsidR="0006112F" w:rsidRDefault="0001063E" w14:paraId="42DBEF47" wp14:textId="77777777">
      <w:pPr>
        <w:pStyle w:val="normal0"/>
        <w:numPr>
          <w:ilvl w:val="1"/>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Pr>
          <w:rFonts w:ascii="Helvetica Neue" w:hAnsi="Helvetica Neue" w:eastAsia="Helvetica Neue" w:cs="Helvetica Neue"/>
          <w:color w:val="000000"/>
        </w:rPr>
        <w:t>Second Red Wings Fundraiser night</w:t>
      </w:r>
    </w:p>
    <w:p xmlns:wp14="http://schemas.microsoft.com/office/word/2010/wordml" w:rsidR="0006112F" w:rsidRDefault="0001063E" w14:paraId="23671824" wp14:textId="77777777">
      <w:pPr>
        <w:pStyle w:val="normal0"/>
        <w:numPr>
          <w:ilvl w:val="2"/>
          <w:numId w:val="1"/>
        </w:numPr>
        <w:pBdr>
          <w:top w:val="nil"/>
          <w:left w:val="nil"/>
          <w:bottom w:val="nil"/>
          <w:right w:val="nil"/>
          <w:between w:val="nil"/>
        </w:pBdr>
        <w:tabs>
          <w:tab w:val="left" w:pos="720"/>
        </w:tabs>
        <w:ind w:hanging="540"/>
        <w:jc w:val="both"/>
        <w:rPr>
          <w:rFonts w:ascii="Helvetica Neue" w:hAnsi="Helvetica Neue" w:eastAsia="Helvetica Neue" w:cs="Helvetica Neue"/>
          <w:color w:val="000000"/>
        </w:rPr>
      </w:pPr>
      <w:r>
        <w:rPr>
          <w:rFonts w:ascii="Helvetica Neue" w:hAnsi="Helvetica Neue" w:eastAsia="Helvetica Neue" w:cs="Helvetica Neue"/>
          <w:color w:val="000000"/>
        </w:rPr>
        <w:t>Discussions have begun with Mary, Red Wings</w:t>
      </w:r>
      <w:r>
        <w:rPr>
          <w:rFonts w:ascii="Helvetica Neue" w:hAnsi="Helvetica Neue" w:eastAsia="Helvetica Neue" w:cs="Helvetica Neue"/>
        </w:rPr>
        <w:t>’</w:t>
      </w:r>
      <w:r>
        <w:rPr>
          <w:rFonts w:ascii="Helvetica Neue" w:hAnsi="Helvetica Neue" w:eastAsia="Helvetica Neue" w:cs="Helvetica Neue"/>
          <w:color w:val="000000"/>
        </w:rPr>
        <w:t xml:space="preserve"> </w:t>
      </w:r>
      <w:r>
        <w:rPr>
          <w:rFonts w:ascii="Helvetica Neue" w:hAnsi="Helvetica Neue" w:eastAsia="Helvetica Neue" w:cs="Helvetica Neue"/>
        </w:rPr>
        <w:t>C</w:t>
      </w:r>
      <w:r>
        <w:rPr>
          <w:rFonts w:ascii="Helvetica Neue" w:hAnsi="Helvetica Neue" w:eastAsia="Helvetica Neue" w:cs="Helvetica Neue"/>
          <w:color w:val="000000"/>
        </w:rPr>
        <w:t xml:space="preserve">oordinator, regarding a second game in </w:t>
      </w:r>
      <w:r>
        <w:rPr>
          <w:rFonts w:ascii="Helvetica Neue" w:hAnsi="Helvetica Neue" w:eastAsia="Helvetica Neue" w:cs="Helvetica Neue"/>
        </w:rPr>
        <w:t>the second half</w:t>
      </w:r>
      <w:r>
        <w:rPr>
          <w:rFonts w:ascii="Helvetica Neue" w:hAnsi="Helvetica Neue" w:eastAsia="Helvetica Neue" w:cs="Helvetica Neue"/>
          <w:color w:val="000000"/>
        </w:rPr>
        <w:t xml:space="preserve"> of the MSWHL season.</w:t>
      </w:r>
    </w:p>
    <w:p xmlns:wp14="http://schemas.microsoft.com/office/word/2010/wordml" w:rsidR="0006112F" w:rsidRDefault="0001063E" w14:paraId="3B10EC83" wp14:textId="77777777">
      <w:pPr>
        <w:pStyle w:val="normal0"/>
        <w:numPr>
          <w:ilvl w:val="2"/>
          <w:numId w:val="1"/>
        </w:numPr>
        <w:pBdr>
          <w:top w:val="nil"/>
          <w:left w:val="nil"/>
          <w:bottom w:val="nil"/>
          <w:right w:val="nil"/>
          <w:between w:val="nil"/>
        </w:pBdr>
        <w:tabs>
          <w:tab w:val="left" w:pos="720"/>
        </w:tabs>
        <w:ind w:hanging="540"/>
        <w:jc w:val="both"/>
        <w:rPr>
          <w:rFonts w:ascii="Helvetica Neue" w:hAnsi="Helvetica Neue" w:eastAsia="Helvetica Neue" w:cs="Helvetica Neue"/>
          <w:color w:val="000000"/>
        </w:rPr>
      </w:pPr>
      <w:r>
        <w:rPr>
          <w:rFonts w:ascii="Helvetica Neue" w:hAnsi="Helvetica Neue" w:eastAsia="Helvetica Neue" w:cs="Helvetica Neue"/>
          <w:color w:val="000000"/>
        </w:rPr>
        <w:t>The Board voted on a potential date of Saturday, April 4, 2020 vs. Tampa Bay Lightning, 7:00pm, Little Caesar’s Arena.</w:t>
      </w:r>
    </w:p>
    <w:p xmlns:wp14="http://schemas.microsoft.com/office/word/2010/wordml" w:rsidR="0006112F" w:rsidRDefault="0001063E" w14:paraId="0E3B23D4" wp14:textId="77777777">
      <w:pPr>
        <w:pStyle w:val="normal0"/>
        <w:numPr>
          <w:ilvl w:val="2"/>
          <w:numId w:val="1"/>
        </w:numPr>
        <w:pBdr>
          <w:top w:val="nil"/>
          <w:left w:val="nil"/>
          <w:bottom w:val="nil"/>
          <w:right w:val="nil"/>
          <w:between w:val="nil"/>
        </w:pBdr>
        <w:tabs>
          <w:tab w:val="left" w:pos="720"/>
        </w:tabs>
        <w:ind w:hanging="540"/>
        <w:jc w:val="both"/>
        <w:rPr>
          <w:rFonts w:ascii="Helvetica Neue" w:hAnsi="Helvetica Neue" w:eastAsia="Helvetica Neue" w:cs="Helvetica Neue"/>
          <w:color w:val="000000"/>
        </w:rPr>
      </w:pPr>
      <w:r>
        <w:rPr>
          <w:rFonts w:ascii="Helvetica Neue" w:hAnsi="Helvetica Neue" w:eastAsia="Helvetica Neue" w:cs="Helvetica Neue"/>
          <w:color w:val="000000"/>
        </w:rPr>
        <w:t>The Board will release a mailer once the date is confirmed with the Red Wings</w:t>
      </w:r>
      <w:r>
        <w:rPr>
          <w:rFonts w:ascii="Helvetica Neue" w:hAnsi="Helvetica Neue" w:eastAsia="Helvetica Neue" w:cs="Helvetica Neue"/>
        </w:rPr>
        <w:t>’</w:t>
      </w:r>
      <w:r>
        <w:rPr>
          <w:rFonts w:ascii="Helvetica Neue" w:hAnsi="Helvetica Neue" w:eastAsia="Helvetica Neue" w:cs="Helvetica Neue"/>
          <w:color w:val="000000"/>
        </w:rPr>
        <w:t xml:space="preserve"> </w:t>
      </w:r>
      <w:r>
        <w:rPr>
          <w:rFonts w:ascii="Helvetica Neue" w:hAnsi="Helvetica Neue" w:eastAsia="Helvetica Neue" w:cs="Helvetica Neue"/>
        </w:rPr>
        <w:t>C</w:t>
      </w:r>
      <w:r>
        <w:rPr>
          <w:rFonts w:ascii="Helvetica Neue" w:hAnsi="Helvetica Neue" w:eastAsia="Helvetica Neue" w:cs="Helvetica Neue"/>
          <w:color w:val="000000"/>
        </w:rPr>
        <w:t xml:space="preserve">oordinator. </w:t>
      </w:r>
    </w:p>
    <w:p xmlns:wp14="http://schemas.microsoft.com/office/word/2010/wordml" w:rsidR="0006112F" w:rsidRDefault="0006112F" w14:paraId="6A05A809" wp14:textId="77777777">
      <w:pPr>
        <w:pStyle w:val="normal0"/>
        <w:pBdr>
          <w:top w:val="nil"/>
          <w:left w:val="nil"/>
          <w:bottom w:val="nil"/>
          <w:right w:val="nil"/>
          <w:between w:val="nil"/>
        </w:pBdr>
        <w:tabs>
          <w:tab w:val="left" w:pos="720"/>
        </w:tabs>
        <w:ind w:left="2160"/>
        <w:jc w:val="both"/>
        <w:rPr>
          <w:rFonts w:ascii="Helvetica Neue" w:hAnsi="Helvetica Neue" w:eastAsia="Helvetica Neue" w:cs="Helvetica Neue"/>
        </w:rPr>
      </w:pPr>
    </w:p>
    <w:p xmlns:wp14="http://schemas.microsoft.com/office/word/2010/wordml" w:rsidR="0006112F" w:rsidRDefault="0001063E" w14:paraId="3CF86903" wp14:textId="77777777">
      <w:pPr>
        <w:pStyle w:val="normal0"/>
        <w:numPr>
          <w:ilvl w:val="1"/>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Pr>
          <w:rFonts w:ascii="Helvetica Neue" w:hAnsi="Helvetica Neue" w:eastAsia="Helvetica Neue" w:cs="Helvetica Neue"/>
          <w:color w:val="000000"/>
        </w:rPr>
        <w:t>Player Appeals</w:t>
      </w:r>
    </w:p>
    <w:p xmlns:wp14="http://schemas.microsoft.com/office/word/2010/wordml" w:rsidR="0006112F" w:rsidRDefault="0001063E" w14:paraId="16C22DED"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Pr>
          <w:rFonts w:ascii="Helvetica Neue" w:hAnsi="Helvetica Neue" w:eastAsia="Helvetica Neue" w:cs="Helvetica Neue"/>
          <w:color w:val="000000"/>
        </w:rPr>
        <w:t>Resolved at 12/5/2019 meeting. Discussion closed.</w:t>
      </w:r>
    </w:p>
    <w:p xmlns:wp14="http://schemas.microsoft.com/office/word/2010/wordml" w:rsidR="0006112F" w:rsidP="0001063E" w:rsidRDefault="0006112F" w14:paraId="5A39BBE3" wp14:textId="77777777">
      <w:pPr>
        <w:pStyle w:val="normal0"/>
        <w:pBdr>
          <w:top w:val="nil"/>
          <w:left w:val="nil"/>
          <w:bottom w:val="nil"/>
          <w:right w:val="nil"/>
          <w:between w:val="nil"/>
        </w:pBdr>
        <w:tabs>
          <w:tab w:val="left" w:pos="720"/>
        </w:tabs>
        <w:ind w:left="2160"/>
        <w:jc w:val="both"/>
        <w:rPr>
          <w:rFonts w:ascii="Helvetica Neue" w:hAnsi="Helvetica Neue" w:eastAsia="Helvetica Neue" w:cs="Helvetica Neue"/>
        </w:rPr>
      </w:pPr>
    </w:p>
    <w:p xmlns:wp14="http://schemas.microsoft.com/office/word/2010/wordml" w:rsidR="0006112F" w:rsidRDefault="0006112F" w14:paraId="41C8F396" wp14:textId="77777777">
      <w:pPr>
        <w:pStyle w:val="normal0"/>
        <w:rPr>
          <w:rFonts w:ascii="Helvetica Neue" w:hAnsi="Helvetica Neue" w:eastAsia="Helvetica Neue" w:cs="Helvetica Neue"/>
        </w:rPr>
      </w:pPr>
    </w:p>
    <w:p w:rsidR="1FA8A837" w:rsidP="1FA8A837" w:rsidRDefault="1FA8A837" w14:paraId="21819957" w14:textId="1CFC5CC2">
      <w:pPr>
        <w:pStyle w:val="normal0"/>
        <w:ind w:left="1080"/>
        <w:jc w:val="both"/>
        <w:rPr>
          <w:rFonts w:ascii="Helvetica Neue" w:hAnsi="Helvetica Neue" w:eastAsia="Helvetica Neue" w:cs="Helvetica Neue"/>
          <w:color w:val="000000" w:themeColor="text1" w:themeTint="FF" w:themeShade="FF"/>
        </w:rPr>
      </w:pPr>
    </w:p>
    <w:p w:rsidR="1FA8A837" w:rsidP="1FA8A837" w:rsidRDefault="1FA8A837" w14:paraId="6026BD44" w14:textId="394E6EA9">
      <w:pPr>
        <w:pStyle w:val="normal0"/>
        <w:ind w:left="1080"/>
        <w:jc w:val="both"/>
        <w:rPr>
          <w:rFonts w:ascii="Helvetica Neue" w:hAnsi="Helvetica Neue" w:eastAsia="Helvetica Neue" w:cs="Helvetica Neue"/>
          <w:color w:val="000000" w:themeColor="text1" w:themeTint="FF" w:themeShade="FF"/>
        </w:rPr>
      </w:pPr>
    </w:p>
    <w:p xmlns:wp14="http://schemas.microsoft.com/office/word/2010/wordml" w:rsidR="0006112F" w:rsidRDefault="0001063E" w14:paraId="7E7D9E7C" wp14:textId="77777777">
      <w:pPr>
        <w:pStyle w:val="normal0"/>
        <w:numPr>
          <w:ilvl w:val="1"/>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Transitioning Players </w:t>
      </w:r>
    </w:p>
    <w:p xmlns:wp14="http://schemas.microsoft.com/office/word/2010/wordml" w:rsidR="0006112F" w:rsidRDefault="0001063E" w14:paraId="1AD1073A"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b w:val="1"/>
          <w:bCs w:val="1"/>
          <w:color w:val="000000" w:themeColor="text1" w:themeTint="FF" w:themeShade="FF"/>
          <w:u w:val="single"/>
        </w:rPr>
        <w:t>Please Note</w:t>
      </w:r>
      <w:r w:rsidRPr="1FA8A837" w:rsidR="1FA8A837">
        <w:rPr>
          <w:rFonts w:ascii="Helvetica Neue" w:hAnsi="Helvetica Neue" w:eastAsia="Helvetica Neue" w:cs="Helvetica Neue"/>
          <w:color w:val="000000" w:themeColor="text1" w:themeTint="FF" w:themeShade="FF"/>
        </w:rPr>
        <w:t>: Due to privacy of the player(s) and team(s), no names or teams will be mentioned in the below notes of the Board discussions.</w:t>
      </w:r>
    </w:p>
    <w:p xmlns:wp14="http://schemas.microsoft.com/office/word/2010/wordml" w:rsidR="0006112F" w:rsidRDefault="0001063E" w14:paraId="1C8D85F1"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The Board discussed the formal complaint s</w:t>
      </w:r>
      <w:r w:rsidRPr="1FA8A837" w:rsidR="1FA8A837">
        <w:rPr>
          <w:rFonts w:ascii="Helvetica Neue" w:hAnsi="Helvetica Neue" w:eastAsia="Helvetica Neue" w:cs="Helvetica Neue"/>
          <w:color w:val="000000" w:themeColor="text1" w:themeTint="FF" w:themeShade="FF"/>
        </w:rPr>
        <w:t>ubmitted by a Team regarding a transitioning player. The Board will reach out to the player and their respective team to ensure all USA Hockey rules and regulations are being complied with according to the “USA Hockey Transgender Athlete Eligibility Policy.”</w:t>
      </w:r>
    </w:p>
    <w:p xmlns:wp14="http://schemas.microsoft.com/office/word/2010/wordml" w:rsidR="0006112F" w:rsidRDefault="0001063E" w14:paraId="769A0DE9"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The “USA Hockey Transgender Athlete Eligibility Policy,” approved by USAH </w:t>
      </w:r>
      <w:proofErr w:type="spellStart"/>
      <w:r w:rsidRPr="1FA8A837" w:rsidR="1FA8A837">
        <w:rPr>
          <w:rFonts w:ascii="Helvetica Neue" w:hAnsi="Helvetica Neue" w:eastAsia="Helvetica Neue" w:cs="Helvetica Neue"/>
          <w:color w:val="000000" w:themeColor="text1" w:themeTint="FF" w:themeShade="FF"/>
        </w:rPr>
        <w:t>BoD</w:t>
      </w:r>
      <w:proofErr w:type="spellEnd"/>
      <w:r w:rsidRPr="1FA8A837" w:rsidR="1FA8A837">
        <w:rPr>
          <w:rFonts w:ascii="Helvetica Neue" w:hAnsi="Helvetica Neue" w:eastAsia="Helvetica Neue" w:cs="Helvetica Neue"/>
          <w:color w:val="000000" w:themeColor="text1" w:themeTint="FF" w:themeShade="FF"/>
        </w:rPr>
        <w:t xml:space="preserve"> 1</w:t>
      </w:r>
      <w:r w:rsidRPr="1FA8A837" w:rsidR="1FA8A837">
        <w:rPr>
          <w:rFonts w:ascii="Helvetica Neue" w:hAnsi="Helvetica Neue" w:eastAsia="Helvetica Neue" w:cs="Helvetica Neue"/>
        </w:rPr>
        <w:t>/20/10</w:t>
      </w:r>
      <w:r w:rsidRPr="1FA8A837" w:rsidR="1FA8A837">
        <w:rPr>
          <w:rFonts w:ascii="Helvetica Neue" w:hAnsi="Helvetica Neue" w:eastAsia="Helvetica Neue" w:cs="Helvetica Neue"/>
          <w:color w:val="000000" w:themeColor="text1" w:themeTint="FF" w:themeShade="FF"/>
        </w:rPr>
        <w:t>, can be found below for reference.</w:t>
      </w:r>
    </w:p>
    <w:p xmlns:wp14="http://schemas.microsoft.com/office/word/2010/wordml" w:rsidR="0006112F" w:rsidRDefault="0001063E" w14:paraId="3E5FE0A2"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The Board will then address the complaint appropriately, based on facts gathered during the conversations with all parties involved</w:t>
      </w:r>
      <w:r w:rsidRPr="1FA8A837" w:rsidR="1FA8A837">
        <w:rPr>
          <w:rFonts w:ascii="Helvetica Neue" w:hAnsi="Helvetica Neue" w:eastAsia="Helvetica Neue" w:cs="Helvetica Neue"/>
          <w:color w:val="000000" w:themeColor="text1" w:themeTint="FF" w:themeShade="FF"/>
        </w:rPr>
        <w:t xml:space="preserve">. </w:t>
      </w:r>
    </w:p>
    <w:p xmlns:wp14="http://schemas.microsoft.com/office/word/2010/wordml" w:rsidR="0006112F" w:rsidRDefault="0001063E" w14:paraId="51F1D242"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Upon conclusion of the matter, the Board will provide a response to the Team that submitted the initial complaint. </w:t>
      </w:r>
    </w:p>
    <w:p xmlns:wp14="http://schemas.microsoft.com/office/word/2010/wordml" w:rsidR="0006112F" w:rsidRDefault="0006112F" w14:paraId="72A3D3EC" wp14:textId="77777777">
      <w:pPr>
        <w:pStyle w:val="normal0"/>
        <w:pBdr>
          <w:top w:val="nil"/>
          <w:left w:val="nil"/>
          <w:bottom w:val="nil"/>
          <w:right w:val="nil"/>
          <w:between w:val="nil"/>
        </w:pBdr>
        <w:tabs>
          <w:tab w:val="left" w:pos="720"/>
        </w:tabs>
        <w:ind w:left="2160"/>
        <w:jc w:val="both"/>
        <w:rPr>
          <w:rFonts w:ascii="Helvetica Neue" w:hAnsi="Helvetica Neue" w:eastAsia="Helvetica Neue" w:cs="Helvetica Neue"/>
        </w:rPr>
      </w:pPr>
    </w:p>
    <w:p xmlns:wp14="http://schemas.microsoft.com/office/word/2010/wordml" w:rsidR="0006112F" w:rsidRDefault="0001063E" w14:paraId="78FBFC7A" wp14:textId="77777777">
      <w:pPr>
        <w:pStyle w:val="normal0"/>
        <w:numPr>
          <w:ilvl w:val="1"/>
          <w:numId w:val="1"/>
        </w:numPr>
        <w:pBdr>
          <w:top w:val="nil"/>
          <w:left w:val="nil"/>
          <w:bottom w:val="nil"/>
          <w:right w:val="nil"/>
          <w:between w:val="nil"/>
        </w:pBdr>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Registration Policy Review</w:t>
      </w:r>
    </w:p>
    <w:p xmlns:wp14="http://schemas.microsoft.com/office/word/2010/wordml" w:rsidR="0006112F" w:rsidRDefault="0001063E" w14:paraId="329950EE"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The Board has an active issue relating to a team that has not formally registered their complete roster with MSWHL, via </w:t>
      </w:r>
      <w:proofErr w:type="spellStart"/>
      <w:r w:rsidRPr="1FA8A837" w:rsidR="1FA8A837">
        <w:rPr>
          <w:rFonts w:ascii="Helvetica Neue" w:hAnsi="Helvetica Neue" w:eastAsia="Helvetica Neue" w:cs="Helvetica Neue"/>
          <w:color w:val="000000" w:themeColor="text1" w:themeTint="FF" w:themeShade="FF"/>
        </w:rPr>
        <w:t>Sports</w:t>
      </w:r>
      <w:r w:rsidRPr="1FA8A837" w:rsidR="1FA8A837">
        <w:rPr>
          <w:rFonts w:ascii="Helvetica Neue" w:hAnsi="Helvetica Neue" w:eastAsia="Helvetica Neue" w:cs="Helvetica Neue"/>
        </w:rPr>
        <w:t>E</w:t>
      </w:r>
      <w:r w:rsidRPr="1FA8A837" w:rsidR="1FA8A837">
        <w:rPr>
          <w:rFonts w:ascii="Helvetica Neue" w:hAnsi="Helvetica Neue" w:eastAsia="Helvetica Neue" w:cs="Helvetica Neue"/>
          <w:color w:val="000000" w:themeColor="text1" w:themeTint="FF" w:themeShade="FF"/>
        </w:rPr>
        <w:t>ngine</w:t>
      </w:r>
      <w:proofErr w:type="spellEnd"/>
      <w:r w:rsidRPr="1FA8A837" w:rsidR="1FA8A837">
        <w:rPr>
          <w:rFonts w:ascii="Helvetica Neue" w:hAnsi="Helvetica Neue" w:eastAsia="Helvetica Neue" w:cs="Helvetica Neue"/>
          <w:color w:val="000000" w:themeColor="text1" w:themeTint="FF" w:themeShade="FF"/>
        </w:rPr>
        <w:t>.</w:t>
      </w:r>
    </w:p>
    <w:p xmlns:wp14="http://schemas.microsoft.com/office/word/2010/wordml" w:rsidR="0006112F" w:rsidRDefault="0001063E" w14:paraId="4C6D06E5"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The MSWHL </w:t>
      </w:r>
      <w:r w:rsidRPr="1FA8A837" w:rsidR="1FA8A837">
        <w:rPr>
          <w:rFonts w:ascii="Helvetica Neue" w:hAnsi="Helvetica Neue" w:eastAsia="Helvetica Neue" w:cs="Helvetica Neue"/>
        </w:rPr>
        <w:t>H</w:t>
      </w:r>
      <w:r w:rsidRPr="1FA8A837" w:rsidR="1FA8A837">
        <w:rPr>
          <w:rFonts w:ascii="Helvetica Neue" w:hAnsi="Helvetica Neue" w:eastAsia="Helvetica Neue" w:cs="Helvetica Neue"/>
          <w:color w:val="000000" w:themeColor="text1" w:themeTint="FF" w:themeShade="FF"/>
        </w:rPr>
        <w:t>andbook; Section VIII. A.2; states, “All members of a team (i.e., players, managers, coaches) must register wit</w:t>
      </w:r>
      <w:r w:rsidRPr="1FA8A837" w:rsidR="1FA8A837">
        <w:rPr>
          <w:rFonts w:ascii="Helvetica Neue" w:hAnsi="Helvetica Neue" w:eastAsia="Helvetica Neue" w:cs="Helvetica Neue"/>
          <w:color w:val="000000" w:themeColor="text1" w:themeTint="FF" w:themeShade="FF"/>
        </w:rPr>
        <w:t>h accurate demographic and playing history information via the League website.”</w:t>
      </w:r>
    </w:p>
    <w:p xmlns:wp14="http://schemas.microsoft.com/office/word/2010/wordml" w:rsidR="0006112F" w:rsidRDefault="0001063E" w14:paraId="233D93D7"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Pr>
          <w:rFonts w:ascii="Helvetica Neue" w:hAnsi="Helvetica Neue" w:eastAsia="Helvetica Neue" w:cs="Helvetica Neue"/>
          <w:color w:val="000000"/>
        </w:rPr>
        <w:t xml:space="preserve">The </w:t>
      </w:r>
      <w:r>
        <w:rPr>
          <w:rFonts w:ascii="Helvetica Neue" w:hAnsi="Helvetica Neue" w:eastAsia="Helvetica Neue" w:cs="Helvetica Neue"/>
        </w:rPr>
        <w:t>B</w:t>
      </w:r>
      <w:r>
        <w:rPr>
          <w:rFonts w:ascii="Helvetica Neue" w:hAnsi="Helvetica Neue" w:eastAsia="Helvetica Neue" w:cs="Helvetica Neue"/>
          <w:color w:val="000000"/>
        </w:rPr>
        <w:t xml:space="preserve">oard voted 7-0 to charge the team in question of violation with a 1-League Game forfeit for not complying with the MSWHL Handbook. </w:t>
      </w:r>
      <w:r>
        <w:rPr>
          <w:rFonts w:ascii="Helvetica Neue" w:hAnsi="Helvetica Neue" w:eastAsia="Helvetica Neue" w:cs="Helvetica Neue"/>
          <w:color w:val="000000"/>
        </w:rPr>
        <w:tab/>
      </w:r>
    </w:p>
    <w:p xmlns:wp14="http://schemas.microsoft.com/office/word/2010/wordml" w:rsidR="0006112F" w:rsidRDefault="0001063E" w14:paraId="208D5299"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The Division Coordinator is also conti</w:t>
      </w:r>
      <w:r w:rsidRPr="1FA8A837" w:rsidR="1FA8A837">
        <w:rPr>
          <w:rFonts w:ascii="Helvetica Neue" w:hAnsi="Helvetica Neue" w:eastAsia="Helvetica Neue" w:cs="Helvetica Neue"/>
          <w:color w:val="000000" w:themeColor="text1" w:themeTint="FF" w:themeShade="FF"/>
        </w:rPr>
        <w:t>nuously following up with the respective team to ensure all players register with MSWHL.</w:t>
      </w:r>
    </w:p>
    <w:p xmlns:wp14="http://schemas.microsoft.com/office/word/2010/wordml" w:rsidR="0006112F" w:rsidRDefault="0006112F" w14:paraId="0D0B940D" wp14:textId="77777777">
      <w:pPr>
        <w:pStyle w:val="normal0"/>
        <w:pBdr>
          <w:top w:val="nil"/>
          <w:left w:val="nil"/>
          <w:bottom w:val="nil"/>
          <w:right w:val="nil"/>
          <w:between w:val="nil"/>
        </w:pBdr>
        <w:tabs>
          <w:tab w:val="left" w:pos="720"/>
        </w:tabs>
        <w:ind w:left="2160"/>
        <w:jc w:val="both"/>
        <w:rPr>
          <w:rFonts w:ascii="Helvetica Neue" w:hAnsi="Helvetica Neue" w:eastAsia="Helvetica Neue" w:cs="Helvetica Neue"/>
        </w:rPr>
      </w:pPr>
    </w:p>
    <w:p xmlns:wp14="http://schemas.microsoft.com/office/word/2010/wordml" w:rsidR="0006112F" w:rsidRDefault="0001063E" w14:paraId="19C762DA" wp14:textId="77777777">
      <w:pPr>
        <w:pStyle w:val="normal0"/>
        <w:numPr>
          <w:ilvl w:val="1"/>
          <w:numId w:val="1"/>
        </w:numPr>
        <w:pBdr>
          <w:top w:val="nil"/>
          <w:left w:val="nil"/>
          <w:bottom w:val="nil"/>
          <w:right w:val="nil"/>
          <w:between w:val="nil"/>
        </w:pBdr>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Reinstatement of Division 0</w:t>
      </w:r>
    </w:p>
    <w:p xmlns:wp14="http://schemas.microsoft.com/office/word/2010/wordml" w:rsidR="0006112F" w:rsidRDefault="0001063E" w14:paraId="401DBFD1"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Discussion topics initiated by Carrie </w:t>
      </w:r>
      <w:proofErr w:type="spellStart"/>
      <w:r w:rsidRPr="1FA8A837" w:rsidR="1FA8A837">
        <w:rPr>
          <w:rFonts w:ascii="Helvetica Neue" w:hAnsi="Helvetica Neue" w:eastAsia="Helvetica Neue" w:cs="Helvetica Neue"/>
          <w:color w:val="000000" w:themeColor="text1" w:themeTint="FF" w:themeShade="FF"/>
        </w:rPr>
        <w:t>Sirola</w:t>
      </w:r>
      <w:proofErr w:type="spellEnd"/>
      <w:r w:rsidRPr="1FA8A837" w:rsidR="1FA8A837">
        <w:rPr>
          <w:rFonts w:ascii="Helvetica Neue" w:hAnsi="Helvetica Neue" w:eastAsia="Helvetica Neue" w:cs="Helvetica Neue"/>
          <w:color w:val="000000" w:themeColor="text1" w:themeTint="FF" w:themeShade="FF"/>
        </w:rPr>
        <w:t xml:space="preserve"> of O’Leary Hawks:</w:t>
      </w:r>
    </w:p>
    <w:p xmlns:wp14="http://schemas.microsoft.com/office/word/2010/wordml" w:rsidR="0006112F" w:rsidRDefault="0001063E" w14:paraId="5D245293" wp14:textId="77777777">
      <w:pPr>
        <w:pStyle w:val="normal0"/>
        <w:numPr>
          <w:ilvl w:val="3"/>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D0/D1 split, teams are upset because they have to reschedule second-half of season</w:t>
      </w:r>
    </w:p>
    <w:p xmlns:wp14="http://schemas.microsoft.com/office/word/2010/wordml" w:rsidR="0006112F" w:rsidRDefault="0001063E" w14:paraId="1B120979" wp14:textId="77777777">
      <w:pPr>
        <w:pStyle w:val="normal0"/>
        <w:numPr>
          <w:ilvl w:val="3"/>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Lopsided game scores due to players being absen</w:t>
      </w:r>
      <w:r w:rsidRPr="1FA8A837" w:rsidR="1FA8A837">
        <w:rPr>
          <w:rFonts w:ascii="Helvetica Neue" w:hAnsi="Helvetica Neue" w:eastAsia="Helvetica Neue" w:cs="Helvetica Neue"/>
        </w:rPr>
        <w:t>t</w:t>
      </w:r>
    </w:p>
    <w:p xmlns:wp14="http://schemas.microsoft.com/office/word/2010/wordml" w:rsidR="0006112F" w:rsidRDefault="0001063E" w14:paraId="02EE362E" wp14:textId="77777777">
      <w:pPr>
        <w:pStyle w:val="normal0"/>
        <w:numPr>
          <w:ilvl w:val="3"/>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Provided suggestions for the 2020</w:t>
      </w:r>
      <w:proofErr w:type="gramStart"/>
      <w:r w:rsidRPr="1FA8A837" w:rsidR="1FA8A837">
        <w:rPr>
          <w:rFonts w:ascii="Helvetica Neue" w:hAnsi="Helvetica Neue" w:eastAsia="Helvetica Neue" w:cs="Helvetica Neue"/>
          <w:color w:val="000000" w:themeColor="text1" w:themeTint="FF" w:themeShade="FF"/>
        </w:rPr>
        <w:t xml:space="preserve">/2021 </w:t>
      </w:r>
      <w:r w:rsidRPr="1FA8A837" w:rsidR="1FA8A837">
        <w:rPr>
          <w:rFonts w:ascii="Helvetica Neue" w:hAnsi="Helvetica Neue" w:eastAsia="Helvetica Neue" w:cs="Helvetica Neue"/>
          <w:color w:val="000000" w:themeColor="text1" w:themeTint="FF" w:themeShade="FF"/>
        </w:rPr>
        <w:t>season</w:t>
      </w:r>
      <w:proofErr w:type="gramEnd"/>
      <w:r w:rsidRPr="1FA8A837" w:rsidR="1FA8A837">
        <w:rPr>
          <w:rFonts w:ascii="Helvetica Neue" w:hAnsi="Helvetica Neue" w:eastAsia="Helvetica Neue" w:cs="Helvetica Neue"/>
          <w:color w:val="000000" w:themeColor="text1" w:themeTint="FF" w:themeShade="FF"/>
        </w:rPr>
        <w:t xml:space="preserve"> structure based on history of being a Board Member. </w:t>
      </w:r>
    </w:p>
    <w:p xmlns:wp14="http://schemas.microsoft.com/office/word/2010/wordml" w:rsidR="0001063E" w:rsidRDefault="0001063E" w14:paraId="43C7AC8D" wp14:textId="77777777">
      <w:pPr>
        <w:pStyle w:val="normal0"/>
        <w:numPr>
          <w:ilvl w:val="3"/>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The Board engaged in a ve</w:t>
      </w:r>
      <w:r w:rsidRPr="1FA8A837" w:rsidR="1FA8A837">
        <w:rPr>
          <w:rFonts w:ascii="Helvetica Neue" w:hAnsi="Helvetica Neue" w:eastAsia="Helvetica Neue" w:cs="Helvetica Neue"/>
          <w:color w:val="000000" w:themeColor="text1" w:themeTint="FF" w:themeShade="FF"/>
        </w:rPr>
        <w:t xml:space="preserve">ry constructive discussion with all the above-mentioned points and has asked if Carrie </w:t>
      </w:r>
      <w:proofErr w:type="spellStart"/>
      <w:r w:rsidRPr="1FA8A837" w:rsidR="1FA8A837">
        <w:rPr>
          <w:rFonts w:ascii="Helvetica Neue" w:hAnsi="Helvetica Neue" w:eastAsia="Helvetica Neue" w:cs="Helvetica Neue"/>
          <w:color w:val="000000" w:themeColor="text1" w:themeTint="FF" w:themeShade="FF"/>
        </w:rPr>
        <w:t>Sirola</w:t>
      </w:r>
      <w:proofErr w:type="spellEnd"/>
      <w:r w:rsidRPr="1FA8A837" w:rsidR="1FA8A837">
        <w:rPr>
          <w:rFonts w:ascii="Helvetica Neue" w:hAnsi="Helvetica Neue" w:eastAsia="Helvetica Neue" w:cs="Helvetica Neue"/>
          <w:color w:val="000000" w:themeColor="text1" w:themeTint="FF" w:themeShade="FF"/>
        </w:rPr>
        <w:t xml:space="preserve"> would be willing to attend a </w:t>
      </w:r>
      <w:r w:rsidRPr="1FA8A837" w:rsidR="1FA8A837">
        <w:rPr>
          <w:rFonts w:ascii="Helvetica Neue" w:hAnsi="Helvetica Neue" w:eastAsia="Helvetica Neue" w:cs="Helvetica Neue"/>
        </w:rPr>
        <w:t>B</w:t>
      </w:r>
      <w:r w:rsidRPr="1FA8A837" w:rsidR="1FA8A837">
        <w:rPr>
          <w:rFonts w:ascii="Helvetica Neue" w:hAnsi="Helvetica Neue" w:eastAsia="Helvetica Neue" w:cs="Helvetica Neue"/>
          <w:color w:val="000000" w:themeColor="text1" w:themeTint="FF" w:themeShade="FF"/>
        </w:rPr>
        <w:t>oard meeting post-</w:t>
      </w:r>
      <w:proofErr w:type="spellStart"/>
      <w:r w:rsidRPr="1FA8A837" w:rsidR="1FA8A837">
        <w:rPr>
          <w:rFonts w:ascii="Helvetica Neue" w:hAnsi="Helvetica Neue" w:eastAsia="Helvetica Neue" w:cs="Helvetica Neue"/>
          <w:color w:val="000000" w:themeColor="text1" w:themeTint="FF" w:themeShade="FF"/>
        </w:rPr>
        <w:t>Ruicci</w:t>
      </w:r>
      <w:proofErr w:type="spellEnd"/>
      <w:r w:rsidRPr="1FA8A837" w:rsidR="1FA8A837">
        <w:rPr>
          <w:rFonts w:ascii="Helvetica Neue" w:hAnsi="Helvetica Neue" w:eastAsia="Helvetica Neue" w:cs="Helvetica Neue"/>
          <w:color w:val="000000" w:themeColor="text1" w:themeTint="FF" w:themeShade="FF"/>
        </w:rPr>
        <w:t xml:space="preserve"> Cup to help with a new potential Division structure for the 2020/2021 season.</w:t>
      </w:r>
    </w:p>
    <w:p xmlns:wp14="http://schemas.microsoft.com/office/word/2010/wordml" w:rsidR="0006112F" w:rsidP="0001063E" w:rsidRDefault="0006112F" w14:paraId="0E27B00A" wp14:textId="77777777">
      <w:pPr>
        <w:pStyle w:val="normal0"/>
        <w:pBdr>
          <w:top w:val="nil"/>
          <w:left w:val="nil"/>
          <w:bottom w:val="nil"/>
          <w:right w:val="nil"/>
          <w:between w:val="nil"/>
        </w:pBdr>
        <w:tabs>
          <w:tab w:val="left" w:pos="720"/>
        </w:tabs>
        <w:ind w:left="2160"/>
        <w:jc w:val="both"/>
        <w:rPr>
          <w:rFonts w:ascii="Helvetica Neue" w:hAnsi="Helvetica Neue" w:eastAsia="Helvetica Neue" w:cs="Helvetica Neue"/>
          <w:color w:val="000000"/>
        </w:rPr>
      </w:pPr>
    </w:p>
    <w:p xmlns:wp14="http://schemas.microsoft.com/office/word/2010/wordml" w:rsidR="0006112F" w:rsidRDefault="0001063E" w14:paraId="1CFA90CF" wp14:textId="77777777">
      <w:pPr>
        <w:pStyle w:val="normal0"/>
        <w:numPr>
          <w:ilvl w:val="1"/>
          <w:numId w:val="1"/>
        </w:numPr>
        <w:pBdr>
          <w:top w:val="nil"/>
          <w:left w:val="nil"/>
          <w:bottom w:val="nil"/>
          <w:right w:val="nil"/>
          <w:between w:val="nil"/>
        </w:pBdr>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Scrimmages between D0/D1 team</w:t>
      </w:r>
      <w:r w:rsidRPr="1FA8A837" w:rsidR="1FA8A837">
        <w:rPr>
          <w:rFonts w:ascii="Helvetica Neue" w:hAnsi="Helvetica Neue" w:eastAsia="Helvetica Neue" w:cs="Helvetica Neue"/>
          <w:color w:val="000000" w:themeColor="text1" w:themeTint="FF" w:themeShade="FF"/>
        </w:rPr>
        <w:t>s upon reinstatement of D0</w:t>
      </w:r>
    </w:p>
    <w:p xmlns:wp14="http://schemas.microsoft.com/office/word/2010/wordml" w:rsidR="0006112F" w:rsidRDefault="0001063E" w14:paraId="3E02294C"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Scrimmages have been scheduled between both groups, allowing both D0 and D1 to have a greater amount of variety in their game schedules. </w:t>
      </w:r>
    </w:p>
    <w:p xmlns:wp14="http://schemas.microsoft.com/office/word/2010/wordml" w:rsidR="0006112F" w:rsidRDefault="0001063E" w14:paraId="54A7E74F"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Majority of D0/D1 teams are participating in the initiative. </w:t>
      </w:r>
    </w:p>
    <w:p xmlns:wp14="http://schemas.microsoft.com/office/word/2010/wordml" w:rsidR="0006112F" w:rsidRDefault="0006112F" w14:paraId="60061E4C" wp14:textId="77777777">
      <w:pPr>
        <w:pStyle w:val="normal0"/>
        <w:pBdr>
          <w:top w:val="nil"/>
          <w:left w:val="nil"/>
          <w:bottom w:val="nil"/>
          <w:right w:val="nil"/>
          <w:between w:val="nil"/>
        </w:pBdr>
        <w:tabs>
          <w:tab w:val="left" w:pos="720"/>
        </w:tabs>
        <w:jc w:val="both"/>
        <w:rPr>
          <w:rFonts w:ascii="Helvetica Neue" w:hAnsi="Helvetica Neue" w:eastAsia="Helvetica Neue" w:cs="Helvetica Neue"/>
        </w:rPr>
      </w:pPr>
    </w:p>
    <w:p xmlns:wp14="http://schemas.microsoft.com/office/word/2010/wordml" w:rsidR="0006112F" w:rsidRDefault="0006112F" w14:paraId="44EAFD9C" wp14:textId="77777777">
      <w:pPr>
        <w:pStyle w:val="normal0"/>
        <w:pBdr>
          <w:top w:val="nil"/>
          <w:left w:val="nil"/>
          <w:bottom w:val="nil"/>
          <w:right w:val="nil"/>
          <w:between w:val="nil"/>
        </w:pBdr>
        <w:tabs>
          <w:tab w:val="left" w:pos="720"/>
        </w:tabs>
        <w:jc w:val="both"/>
        <w:rPr>
          <w:rFonts w:ascii="Helvetica Neue" w:hAnsi="Helvetica Neue" w:eastAsia="Helvetica Neue" w:cs="Helvetica Neue"/>
        </w:rPr>
      </w:pPr>
    </w:p>
    <w:p xmlns:wp14="http://schemas.microsoft.com/office/word/2010/wordml" w:rsidR="0006112F" w:rsidRDefault="0006112F" w14:paraId="4B94D5A5" wp14:textId="77777777">
      <w:pPr>
        <w:pStyle w:val="normal0"/>
        <w:pBdr>
          <w:top w:val="nil"/>
          <w:left w:val="nil"/>
          <w:bottom w:val="nil"/>
          <w:right w:val="nil"/>
          <w:between w:val="nil"/>
        </w:pBdr>
        <w:tabs>
          <w:tab w:val="left" w:pos="720"/>
        </w:tabs>
        <w:ind w:left="2160"/>
        <w:jc w:val="both"/>
        <w:rPr>
          <w:rFonts w:ascii="Helvetica Neue" w:hAnsi="Helvetica Neue" w:eastAsia="Helvetica Neue" w:cs="Helvetica Neue"/>
        </w:rPr>
      </w:pPr>
    </w:p>
    <w:p w:rsidR="1FA8A837" w:rsidP="1FA8A837" w:rsidRDefault="1FA8A837" w14:paraId="336FC6F3" w14:textId="142ADE59">
      <w:pPr>
        <w:pStyle w:val="normal0"/>
        <w:ind w:left="360"/>
        <w:jc w:val="both"/>
        <w:rPr>
          <w:rFonts w:ascii="Helvetica Neue" w:hAnsi="Helvetica Neue" w:eastAsia="Helvetica Neue" w:cs="Helvetica Neue"/>
          <w:color w:val="000000" w:themeColor="text1" w:themeTint="FF" w:themeShade="FF"/>
        </w:rPr>
      </w:pPr>
    </w:p>
    <w:p xmlns:wp14="http://schemas.microsoft.com/office/word/2010/wordml" w:rsidR="0006112F" w:rsidRDefault="0001063E" w14:paraId="54A827D8" wp14:textId="77777777">
      <w:pPr>
        <w:pStyle w:val="normal0"/>
        <w:numPr>
          <w:ilvl w:val="0"/>
          <w:numId w:val="1"/>
        </w:numPr>
        <w:pBdr>
          <w:top w:val="nil"/>
          <w:left w:val="nil"/>
          <w:bottom w:val="nil"/>
          <w:right w:val="nil"/>
          <w:between w:val="nil"/>
        </w:pBdr>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New Business</w:t>
      </w:r>
    </w:p>
    <w:p xmlns:wp14="http://schemas.microsoft.com/office/word/2010/wordml" w:rsidR="0006112F" w:rsidRDefault="0001063E" w14:paraId="0E81CFAD" wp14:textId="77777777">
      <w:pPr>
        <w:pStyle w:val="normal0"/>
        <w:numPr>
          <w:ilvl w:val="1"/>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Feedback Regarding D0/D1 Split</w:t>
      </w:r>
    </w:p>
    <w:p xmlns:wp14="http://schemas.microsoft.com/office/word/2010/wordml" w:rsidR="0006112F" w:rsidRDefault="0001063E" w14:paraId="44EAA09D"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See above III. Old business, D.</w:t>
      </w:r>
    </w:p>
    <w:p xmlns:wp14="http://schemas.microsoft.com/office/word/2010/wordml" w:rsidR="0006112F" w:rsidRDefault="0006112F" w14:paraId="3DEEC669" wp14:textId="77777777">
      <w:pPr>
        <w:pStyle w:val="normal0"/>
        <w:pBdr>
          <w:top w:val="nil"/>
          <w:left w:val="nil"/>
          <w:bottom w:val="nil"/>
          <w:right w:val="nil"/>
          <w:between w:val="nil"/>
        </w:pBdr>
        <w:tabs>
          <w:tab w:val="left" w:pos="720"/>
        </w:tabs>
        <w:ind w:left="2160"/>
        <w:jc w:val="both"/>
        <w:rPr>
          <w:rFonts w:ascii="Helvetica Neue" w:hAnsi="Helvetica Neue" w:eastAsia="Helvetica Neue" w:cs="Helvetica Neue"/>
        </w:rPr>
      </w:pPr>
    </w:p>
    <w:p xmlns:wp14="http://schemas.microsoft.com/office/word/2010/wordml" w:rsidR="0006112F" w:rsidRDefault="0001063E" w14:paraId="7DA3AEE5" wp14:textId="77777777">
      <w:pPr>
        <w:pStyle w:val="normal0"/>
        <w:numPr>
          <w:ilvl w:val="1"/>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Formal Player Behavior Complaint by Gators</w:t>
      </w:r>
    </w:p>
    <w:p xmlns:wp14="http://schemas.microsoft.com/office/word/2010/wordml" w:rsidR="0006112F" w:rsidRDefault="0001063E" w14:paraId="19B3EE6C"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The Board read aloud the formal complaint made by the Gators regarding a player’s behavior; what penalty was assessed; and would like the </w:t>
      </w:r>
      <w:r w:rsidRPr="1FA8A837" w:rsidR="1FA8A837">
        <w:rPr>
          <w:rFonts w:ascii="Helvetica Neue" w:hAnsi="Helvetica Neue" w:eastAsia="Helvetica Neue" w:cs="Helvetica Neue"/>
        </w:rPr>
        <w:t>B</w:t>
      </w:r>
      <w:r w:rsidRPr="1FA8A837" w:rsidR="1FA8A837">
        <w:rPr>
          <w:rFonts w:ascii="Helvetica Neue" w:hAnsi="Helvetica Neue" w:eastAsia="Helvetica Neue" w:cs="Helvetica Neue"/>
          <w:color w:val="000000" w:themeColor="text1" w:themeTint="FF" w:themeShade="FF"/>
        </w:rPr>
        <w:t>oard to ad</w:t>
      </w:r>
      <w:r w:rsidRPr="1FA8A837" w:rsidR="1FA8A837">
        <w:rPr>
          <w:rFonts w:ascii="Helvetica Neue" w:hAnsi="Helvetica Neue" w:eastAsia="Helvetica Neue" w:cs="Helvetica Neue"/>
          <w:color w:val="000000" w:themeColor="text1" w:themeTint="FF" w:themeShade="FF"/>
        </w:rPr>
        <w:t xml:space="preserve">dress the player and take further action toward said player. </w:t>
      </w:r>
    </w:p>
    <w:p xmlns:wp14="http://schemas.microsoft.com/office/word/2010/wordml" w:rsidR="0006112F" w:rsidRDefault="0001063E" w14:paraId="2F4B2B12"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The Board unanimously voted to request and view video evidence, provided by the Gators and </w:t>
      </w:r>
      <w:proofErr w:type="spellStart"/>
      <w:r w:rsidRPr="1FA8A837" w:rsidR="1FA8A837">
        <w:rPr>
          <w:rFonts w:ascii="Helvetica Neue" w:hAnsi="Helvetica Neue" w:eastAsia="Helvetica Neue" w:cs="Helvetica Neue"/>
          <w:color w:val="000000" w:themeColor="text1" w:themeTint="FF" w:themeShade="FF"/>
        </w:rPr>
        <w:t>Livebarn</w:t>
      </w:r>
      <w:proofErr w:type="spellEnd"/>
      <w:r w:rsidRPr="1FA8A837" w:rsidR="1FA8A837">
        <w:rPr>
          <w:rFonts w:ascii="Helvetica Neue" w:hAnsi="Helvetica Neue" w:eastAsia="Helvetica Neue" w:cs="Helvetica Neue"/>
          <w:color w:val="000000" w:themeColor="text1" w:themeTint="FF" w:themeShade="FF"/>
        </w:rPr>
        <w:t>, and to make a more informed decision once the video is reviewed.</w:t>
      </w:r>
    </w:p>
    <w:p xmlns:wp14="http://schemas.microsoft.com/office/word/2010/wordml" w:rsidR="0006112F" w:rsidRDefault="0001063E" w14:paraId="097EFD80"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Subsequent to the </w:t>
      </w:r>
      <w:r w:rsidRPr="1FA8A837" w:rsidR="1FA8A837">
        <w:rPr>
          <w:rFonts w:ascii="Helvetica Neue" w:hAnsi="Helvetica Neue" w:eastAsia="Helvetica Neue" w:cs="Helvetica Neue"/>
        </w:rPr>
        <w:t>B</w:t>
      </w:r>
      <w:r w:rsidRPr="1FA8A837" w:rsidR="1FA8A837">
        <w:rPr>
          <w:rFonts w:ascii="Helvetica Neue" w:hAnsi="Helvetica Neue" w:eastAsia="Helvetica Neue" w:cs="Helvetica Neue"/>
          <w:color w:val="000000" w:themeColor="text1" w:themeTint="FF" w:themeShade="FF"/>
        </w:rPr>
        <w:t>oard meet</w:t>
      </w:r>
      <w:r w:rsidRPr="1FA8A837" w:rsidR="1FA8A837">
        <w:rPr>
          <w:rFonts w:ascii="Helvetica Neue" w:hAnsi="Helvetica Neue" w:eastAsia="Helvetica Neue" w:cs="Helvetica Neue"/>
          <w:color w:val="000000" w:themeColor="text1" w:themeTint="FF" w:themeShade="FF"/>
        </w:rPr>
        <w:t xml:space="preserve">ing, the video was shared with all </w:t>
      </w:r>
      <w:r w:rsidRPr="1FA8A837" w:rsidR="1FA8A837">
        <w:rPr>
          <w:rFonts w:ascii="Helvetica Neue" w:hAnsi="Helvetica Neue" w:eastAsia="Helvetica Neue" w:cs="Helvetica Neue"/>
        </w:rPr>
        <w:t>B</w:t>
      </w:r>
      <w:r w:rsidRPr="1FA8A837" w:rsidR="1FA8A837">
        <w:rPr>
          <w:rFonts w:ascii="Helvetica Neue" w:hAnsi="Helvetica Neue" w:eastAsia="Helvetica Neue" w:cs="Helvetica Neue"/>
          <w:color w:val="000000" w:themeColor="text1" w:themeTint="FF" w:themeShade="FF"/>
        </w:rPr>
        <w:t>oard members and a conclusion was reached.</w:t>
      </w:r>
    </w:p>
    <w:p xmlns:wp14="http://schemas.microsoft.com/office/word/2010/wordml" w:rsidR="0006112F" w:rsidRDefault="0001063E" w14:paraId="7F2BDCA2"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 xml:space="preserve">The </w:t>
      </w:r>
      <w:r w:rsidRPr="1FA8A837" w:rsidR="1FA8A837">
        <w:rPr>
          <w:rFonts w:ascii="Helvetica Neue" w:hAnsi="Helvetica Neue" w:eastAsia="Helvetica Neue" w:cs="Helvetica Neue"/>
        </w:rPr>
        <w:t>B</w:t>
      </w:r>
      <w:r w:rsidRPr="1FA8A837" w:rsidR="1FA8A837">
        <w:rPr>
          <w:rFonts w:ascii="Helvetica Neue" w:hAnsi="Helvetica Neue" w:eastAsia="Helvetica Neue" w:cs="Helvetica Neue"/>
          <w:color w:val="000000" w:themeColor="text1" w:themeTint="FF" w:themeShade="FF"/>
        </w:rPr>
        <w:t>oard voted 8-0 not to move forward with any action as the event was deemed a</w:t>
      </w:r>
      <w:r w:rsidRPr="1FA8A837" w:rsidR="1FA8A837">
        <w:rPr>
          <w:rFonts w:ascii="Helvetica Neue" w:hAnsi="Helvetica Neue" w:eastAsia="Helvetica Neue" w:cs="Helvetica Neue"/>
        </w:rPr>
        <w:t xml:space="preserve">n </w:t>
      </w:r>
      <w:r w:rsidRPr="1FA8A837" w:rsidR="1FA8A837">
        <w:rPr>
          <w:rFonts w:ascii="Helvetica Neue" w:hAnsi="Helvetica Neue" w:eastAsia="Helvetica Neue" w:cs="Helvetica Neue"/>
          <w:color w:val="000000" w:themeColor="text1" w:themeTint="FF" w:themeShade="FF"/>
        </w:rPr>
        <w:t xml:space="preserve">accident with </w:t>
      </w:r>
      <w:r w:rsidRPr="1FA8A837" w:rsidR="1FA8A837">
        <w:rPr>
          <w:rFonts w:ascii="Helvetica Neue" w:hAnsi="Helvetica Neue" w:eastAsia="Helvetica Neue" w:cs="Helvetica Neue"/>
          <w:color w:val="000000" w:themeColor="text1" w:themeTint="FF" w:themeShade="FF"/>
        </w:rPr>
        <w:t xml:space="preserve">no malicious intent </w:t>
      </w:r>
      <w:r w:rsidRPr="1FA8A837" w:rsidR="1FA8A837">
        <w:rPr>
          <w:rFonts w:ascii="Helvetica Neue" w:hAnsi="Helvetica Neue" w:eastAsia="Helvetica Neue" w:cs="Helvetica Neue"/>
          <w:color w:val="000000" w:themeColor="text1" w:themeTint="FF" w:themeShade="FF"/>
        </w:rPr>
        <w:t xml:space="preserve">displayed by either player involved. </w:t>
      </w:r>
    </w:p>
    <w:p xmlns:wp14="http://schemas.microsoft.com/office/word/2010/wordml" w:rsidR="0006112F" w:rsidRDefault="0001063E" w14:paraId="4AEAC9B5" wp14:textId="77777777">
      <w:pPr>
        <w:pStyle w:val="normal0"/>
        <w:numPr>
          <w:ilvl w:val="2"/>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Complaint deemed cl</w:t>
      </w:r>
      <w:r w:rsidRPr="1FA8A837" w:rsidR="1FA8A837">
        <w:rPr>
          <w:rFonts w:ascii="Helvetica Neue" w:hAnsi="Helvetica Neue" w:eastAsia="Helvetica Neue" w:cs="Helvetica Neue"/>
          <w:color w:val="000000" w:themeColor="text1" w:themeTint="FF" w:themeShade="FF"/>
        </w:rPr>
        <w:t>osed.</w:t>
      </w:r>
    </w:p>
    <w:p xmlns:wp14="http://schemas.microsoft.com/office/word/2010/wordml" w:rsidR="0006112F" w:rsidRDefault="0006112F" w14:paraId="3656B9AB" wp14:textId="77777777">
      <w:pPr>
        <w:pStyle w:val="normal0"/>
        <w:pBdr>
          <w:top w:val="nil"/>
          <w:left w:val="nil"/>
          <w:bottom w:val="nil"/>
          <w:right w:val="nil"/>
          <w:between w:val="nil"/>
        </w:pBdr>
        <w:ind w:left="2160" w:hanging="720"/>
        <w:jc w:val="both"/>
        <w:rPr>
          <w:rFonts w:ascii="Helvetica Neue" w:hAnsi="Helvetica Neue" w:eastAsia="Helvetica Neue" w:cs="Helvetica Neue"/>
          <w:color w:val="000000"/>
        </w:rPr>
      </w:pPr>
    </w:p>
    <w:p xmlns:wp14="http://schemas.microsoft.com/office/word/2010/wordml" w:rsidR="0006112F" w:rsidRDefault="0001063E" w14:paraId="65BE3149" wp14:textId="77777777">
      <w:pPr>
        <w:pStyle w:val="normal0"/>
        <w:numPr>
          <w:ilvl w:val="0"/>
          <w:numId w:val="1"/>
        </w:numPr>
        <w:pBdr>
          <w:top w:val="nil"/>
          <w:left w:val="nil"/>
          <w:bottom w:val="nil"/>
          <w:right w:val="nil"/>
          <w:between w:val="nil"/>
        </w:pBdr>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Next Board Meeting</w:t>
      </w:r>
    </w:p>
    <w:p xmlns:wp14="http://schemas.microsoft.com/office/word/2010/wordml" w:rsidR="0006112F" w:rsidRDefault="0001063E" w14:paraId="3D07245D" wp14:textId="77777777">
      <w:pPr>
        <w:pStyle w:val="normal0"/>
        <w:numPr>
          <w:ilvl w:val="1"/>
          <w:numId w:val="1"/>
        </w:numPr>
        <w:pBdr>
          <w:top w:val="nil"/>
          <w:left w:val="nil"/>
          <w:bottom w:val="nil"/>
          <w:right w:val="nil"/>
          <w:between w:val="nil"/>
        </w:pBdr>
        <w:tabs>
          <w:tab w:val="left" w:pos="720"/>
        </w:tabs>
        <w:jc w:val="both"/>
        <w:rPr>
          <w:rFonts w:ascii="Helvetica Neue" w:hAnsi="Helvetica Neue" w:eastAsia="Helvetica Neue" w:cs="Helvetica Neue"/>
          <w:color w:val="000000"/>
        </w:rPr>
      </w:pPr>
      <w:r w:rsidRPr="1FA8A837" w:rsidR="1FA8A837">
        <w:rPr>
          <w:rFonts w:ascii="Helvetica Neue" w:hAnsi="Helvetica Neue" w:eastAsia="Helvetica Neue" w:cs="Helvetica Neue"/>
          <w:color w:val="000000" w:themeColor="text1" w:themeTint="FF" w:themeShade="FF"/>
        </w:rPr>
        <w:t>Scheduled for February 13, 2020, 7:00pm, Dearborn Ice Skating Center (DISC). It is located at </w:t>
      </w:r>
      <w:r w:rsidRPr="1FA8A837" w:rsidR="1FA8A837">
        <w:rPr>
          <w:rFonts w:ascii="Helvetica Neue" w:hAnsi="Helvetica Neue" w:eastAsia="Helvetica Neue" w:cs="Helvetica Neue"/>
          <w:color w:val="222222"/>
        </w:rPr>
        <w:t>14900 Ford Rd, Dearborn, MI 48126</w:t>
      </w:r>
      <w:r w:rsidRPr="1FA8A837" w:rsidR="1FA8A837">
        <w:rPr>
          <w:rFonts w:ascii="Helvetica Neue" w:hAnsi="Helvetica Neue" w:eastAsia="Helvetica Neue" w:cs="Helvetica Neue"/>
          <w:color w:val="000000" w:themeColor="text1" w:themeTint="FF" w:themeShade="FF"/>
        </w:rPr>
        <w:t>.</w:t>
      </w:r>
    </w:p>
    <w:p xmlns:wp14="http://schemas.microsoft.com/office/word/2010/wordml" w:rsidR="0006112F" w:rsidRDefault="0006112F" w14:paraId="45FB0818" wp14:textId="77777777">
      <w:pPr>
        <w:pStyle w:val="normal0"/>
        <w:tabs>
          <w:tab w:val="left" w:pos="720"/>
        </w:tabs>
        <w:jc w:val="both"/>
        <w:rPr>
          <w:rFonts w:ascii="Helvetica Neue" w:hAnsi="Helvetica Neue" w:eastAsia="Helvetica Neue" w:cs="Helvetica Neue"/>
        </w:rPr>
      </w:pPr>
    </w:p>
    <w:p xmlns:wp14="http://schemas.microsoft.com/office/word/2010/wordml" w:rsidR="0006112F" w:rsidP="0001063E" w:rsidRDefault="0001063E" w14:paraId="09EC9E02" wp14:textId="77777777">
      <w:pPr>
        <w:pStyle w:val="normal0"/>
        <w:tabs>
          <w:tab w:val="left" w:pos="720"/>
        </w:tabs>
        <w:rPr>
          <w:rFonts w:ascii="Helvetica Neue" w:hAnsi="Helvetica Neue" w:eastAsia="Helvetica Neue" w:cs="Helvetica Neue"/>
        </w:rPr>
      </w:pPr>
      <w:r>
        <w:rPr>
          <w:rFonts w:ascii="Helvetica Neue" w:hAnsi="Helvetica Neue" w:eastAsia="Helvetica Neue" w:cs="Helvetica Neue"/>
        </w:rPr>
        <w:t>Meeting adjourned at 8:45 p.m. by L. Murphy</w:t>
      </w:r>
    </w:p>
    <w:p xmlns:wp14="http://schemas.microsoft.com/office/word/2010/wordml" w:rsidR="0006112F" w:rsidRDefault="0006112F" w14:paraId="049F31CB" wp14:textId="77777777">
      <w:pPr>
        <w:pStyle w:val="normal0"/>
        <w:rPr>
          <w:rFonts w:ascii="Helvetica Neue" w:hAnsi="Helvetica Neue" w:eastAsia="Helvetica Neue" w:cs="Helvetica Neue"/>
        </w:rPr>
      </w:pPr>
    </w:p>
    <w:p xmlns:wp14="http://schemas.microsoft.com/office/word/2010/wordml" w:rsidR="0006112F" w:rsidRDefault="0001063E" w14:paraId="0D89B53D" wp14:textId="77777777">
      <w:pPr>
        <w:pStyle w:val="normal0"/>
        <w:ind w:left="2880" w:firstLine="720"/>
        <w:jc w:val="both"/>
        <w:rPr>
          <w:rFonts w:ascii="Helvetica Neue" w:hAnsi="Helvetica Neue" w:eastAsia="Helvetica Neue" w:cs="Helvetica Neue"/>
        </w:rPr>
      </w:pPr>
      <w:r>
        <w:rPr>
          <w:rFonts w:ascii="Helvetica Neue" w:hAnsi="Helvetica Neue" w:eastAsia="Helvetica Neue" w:cs="Helvetica Neue"/>
        </w:rPr>
        <w:t>Respectfully Submitted,</w:t>
      </w:r>
    </w:p>
    <w:p xmlns:wp14="http://schemas.microsoft.com/office/word/2010/wordml" w:rsidR="0006112F" w:rsidRDefault="0001063E" w14:paraId="2BF107FD" wp14:textId="77777777">
      <w:pPr>
        <w:pStyle w:val="normal0"/>
        <w:ind w:left="3600" w:firstLine="720"/>
        <w:jc w:val="both"/>
        <w:rPr>
          <w:rFonts w:ascii="Helvetica Neue" w:hAnsi="Helvetica Neue" w:eastAsia="Helvetica Neue" w:cs="Helvetica Neue"/>
        </w:rPr>
      </w:pPr>
      <w:r>
        <w:rPr>
          <w:rFonts w:ascii="Helvetica Neue" w:hAnsi="Helvetica Neue" w:eastAsia="Helvetica Neue" w:cs="Helvetica Neue"/>
        </w:rPr>
        <w:t>/</w:t>
      </w:r>
      <w:proofErr w:type="spellStart"/>
      <w:r>
        <w:rPr>
          <w:rFonts w:ascii="Helvetica Neue" w:hAnsi="Helvetica Neue" w:eastAsia="Helvetica Neue" w:cs="Helvetica Neue"/>
        </w:rPr>
        <w:t>ks</w:t>
      </w:r>
      <w:proofErr w:type="spellEnd"/>
      <w:r>
        <w:rPr>
          <w:rFonts w:ascii="Helvetica Neue" w:hAnsi="Helvetica Neue" w:eastAsia="Helvetica Neue" w:cs="Helvetica Neue"/>
        </w:rPr>
        <w:t>/</w:t>
      </w:r>
    </w:p>
    <w:p xmlns:wp14="http://schemas.microsoft.com/office/word/2010/wordml" w:rsidR="0006112F" w:rsidRDefault="0001063E" w14:paraId="4EA506CA" wp14:textId="77777777">
      <w:pPr>
        <w:pStyle w:val="normal0"/>
        <w:ind w:left="2880" w:firstLine="720"/>
        <w:jc w:val="both"/>
        <w:rPr>
          <w:rFonts w:ascii="Helvetica Neue" w:hAnsi="Helvetica Neue" w:eastAsia="Helvetica Neue" w:cs="Helvetica Neue"/>
        </w:rPr>
      </w:pPr>
      <w:r>
        <w:rPr>
          <w:rFonts w:ascii="Helvetica Neue" w:hAnsi="Helvetica Neue" w:eastAsia="Helvetica Neue" w:cs="Helvetica Neue"/>
        </w:rPr>
        <w:t>Karen Swan</w:t>
      </w:r>
    </w:p>
    <w:p xmlns:wp14="http://schemas.microsoft.com/office/word/2010/wordml" w:rsidR="0006112F" w:rsidRDefault="0001063E" w14:paraId="2AF0052F" wp14:textId="77777777">
      <w:pPr>
        <w:pStyle w:val="normal0"/>
        <w:ind w:left="2880" w:firstLine="720"/>
        <w:jc w:val="both"/>
        <w:rPr>
          <w:rFonts w:ascii="Helvetica Neue" w:hAnsi="Helvetica Neue" w:eastAsia="Helvetica Neue" w:cs="Helvetica Neue"/>
        </w:rPr>
      </w:pPr>
      <w:r>
        <w:rPr>
          <w:rFonts w:ascii="Helvetica Neue" w:hAnsi="Helvetica Neue" w:eastAsia="Helvetica Neue" w:cs="Helvetica Neue"/>
        </w:rPr>
        <w:t>MSWHL Secretary</w:t>
      </w:r>
    </w:p>
    <w:p xmlns:wp14="http://schemas.microsoft.com/office/word/2010/wordml" w:rsidR="0006112F" w:rsidRDefault="0006112F" w14:paraId="53128261" wp14:textId="77777777">
      <w:pPr>
        <w:pStyle w:val="normal0"/>
        <w:rPr>
          <w:rFonts w:ascii="Helvetica Neue" w:hAnsi="Helvetica Neue" w:eastAsia="Helvetica Neue" w:cs="Helvetica Neue"/>
        </w:rPr>
      </w:pPr>
      <w:bookmarkStart w:name="_gjdgxs" w:colFirst="0" w:colLast="0" w:id="0"/>
      <w:bookmarkEnd w:id="0"/>
    </w:p>
    <w:p xmlns:wp14="http://schemas.microsoft.com/office/word/2010/wordml" w:rsidR="0006112F" w:rsidRDefault="0001063E" w14:paraId="7D1F3736" wp14:textId="77777777">
      <w:pPr>
        <w:pStyle w:val="normal0"/>
        <w:rPr>
          <w:rFonts w:ascii="Helvetica Neue" w:hAnsi="Helvetica Neue" w:eastAsia="Helvetica Neue" w:cs="Helvetica Neue"/>
        </w:rPr>
      </w:pPr>
      <w:bookmarkStart w:name="_gvrd2zzaysfj" w:colFirst="0" w:colLast="0" w:id="1"/>
      <w:bookmarkEnd w:id="1"/>
      <w:r>
        <w:rPr>
          <w:rFonts w:ascii="Helvetica Neue" w:hAnsi="Helvetica Neue" w:eastAsia="Helvetica Neue" w:cs="Helvetica Neue"/>
        </w:rPr>
        <w:t>Exhibit 1 – USA Hockey Transgender Athlete Eligibility Policy</w:t>
      </w:r>
    </w:p>
    <w:sectPr w:rsidR="0006112F" w:rsidSect="0006112F">
      <w:pgSz w:w="12240" w:h="15840" w:orient="portrait"/>
      <w:pgMar w:top="720" w:right="1440" w:bottom="720" w:left="1440" w:gutter="0"/>
      <w:pgNumType w:start="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D12C5"/>
    <w:multiLevelType w:val="multilevel"/>
    <w:tmpl w:val="F126BF36"/>
    <w:lvl w:ilvl="0">
      <w:start w:val="2"/>
      <w:numFmt w:val="upperRoman"/>
      <w:lvlText w:val="%1."/>
      <w:lvlJc w:val="right"/>
      <w:pPr>
        <w:ind w:left="720" w:hanging="360"/>
      </w:pPr>
    </w:lvl>
    <w:lvl w:ilvl="1">
      <w:start w:val="1"/>
      <w:numFmt w:val="upperLetter"/>
      <w:lvlText w:val="%2."/>
      <w:lvlJc w:val="left"/>
      <w:pPr>
        <w:ind w:left="1440" w:hanging="360"/>
      </w:pPr>
    </w:lvl>
    <w:lvl w:ilvl="2">
      <w:start w:val="1"/>
      <w:numFmt w:val="lowerLetter"/>
      <w:lvlText w:val="%3."/>
      <w:lvlJc w:val="lef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
    <w:nsid w:val="45FC2058"/>
    <w:multiLevelType w:val="multilevel"/>
    <w:tmpl w:val="0366AB02"/>
    <w:lvl w:ilvl="0">
      <w:start w:val="1"/>
      <w:numFmt w:val="lowerLetter"/>
      <w:lvlText w:val="%1."/>
      <w:lvlJc w:val="left"/>
      <w:pPr>
        <w:ind w:left="2120" w:hanging="360"/>
      </w:pPr>
    </w:lvl>
    <w:lvl w:ilvl="1">
      <w:start w:val="1"/>
      <w:numFmt w:val="lowerLetter"/>
      <w:lvlText w:val="%2."/>
      <w:lvlJc w:val="left"/>
      <w:pPr>
        <w:ind w:left="2840" w:hanging="360"/>
      </w:pPr>
    </w:lvl>
    <w:lvl w:ilvl="2">
      <w:start w:val="1"/>
      <w:numFmt w:val="lowerLetter"/>
      <w:lvlText w:val="%3."/>
      <w:lvlJc w:val="left"/>
      <w:pPr>
        <w:ind w:left="3560" w:hanging="360"/>
      </w:pPr>
    </w:lvl>
    <w:lvl w:ilvl="3">
      <w:start w:val="1"/>
      <w:numFmt w:val="lowerLetter"/>
      <w:lvlText w:val="%4."/>
      <w:lvlJc w:val="left"/>
      <w:pPr>
        <w:ind w:left="4280" w:hanging="360"/>
      </w:pPr>
    </w:lvl>
    <w:lvl w:ilvl="4">
      <w:start w:val="1"/>
      <w:numFmt w:val="lowerLetter"/>
      <w:lvlText w:val="%5."/>
      <w:lvlJc w:val="left"/>
      <w:pPr>
        <w:ind w:left="5000" w:hanging="360"/>
      </w:pPr>
    </w:lvl>
    <w:lvl w:ilvl="5">
      <w:start w:val="1"/>
      <w:numFmt w:val="lowerLetter"/>
      <w:lvlText w:val="%6."/>
      <w:lvlJc w:val="left"/>
      <w:pPr>
        <w:ind w:left="5720" w:hanging="360"/>
      </w:pPr>
    </w:lvl>
    <w:lvl w:ilvl="6">
      <w:start w:val="1"/>
      <w:numFmt w:val="lowerLetter"/>
      <w:lvlText w:val="%7."/>
      <w:lvlJc w:val="left"/>
      <w:pPr>
        <w:ind w:left="6440" w:hanging="360"/>
      </w:pPr>
    </w:lvl>
    <w:lvl w:ilvl="7">
      <w:start w:val="1"/>
      <w:numFmt w:val="lowerLetter"/>
      <w:lvlText w:val="%8."/>
      <w:lvlJc w:val="left"/>
      <w:pPr>
        <w:ind w:left="7160" w:hanging="360"/>
      </w:pPr>
    </w:lvl>
    <w:lvl w:ilvl="8">
      <w:start w:val="1"/>
      <w:numFmt w:val="lowerLetter"/>
      <w:lvlText w:val="%9."/>
      <w:lvlJc w:val="left"/>
      <w:pPr>
        <w:ind w:left="7880" w:hanging="360"/>
      </w:pPr>
    </w:lvl>
  </w:abstractNum>
  <w:abstractNum w:abstractNumId="2">
    <w:nsid w:val="75725C28"/>
    <w:multiLevelType w:val="multilevel"/>
    <w:tmpl w:val="65C249E6"/>
    <w:lvl w:ilvl="0">
      <w:start w:val="1"/>
      <w:numFmt w:val="upperRoman"/>
      <w:lvlText w:val="%1."/>
      <w:lvlJc w:val="left"/>
      <w:pPr>
        <w:ind w:left="810" w:hanging="72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50"/>
  <w:proofState w:spelling="clean" w:grammar="dirty"/>
  <w:doNotTrackMoves/>
  <w:defaultTabStop w:val="720"/>
  <w:characterSpacingControl w:val="doNotCompress"/>
  <w:compat/>
  <w:rsids>
    <w:rsidRoot w:val="0006112F"/>
    <w:rsid w:val="0001063E"/>
    <w:rsid w:val="0006112F"/>
    <w:rsid w:val="1FA8A83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0121"/>
  <w15:docId w15:val="{82a86a35-d02f-4120-866a-9f49f5180b9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mbria" w:hAnsi="Cambria" w:eastAsia="Cambria" w:cs="Cambria"/>
        <w:sz w:val="24"/>
        <w:szCs w:val="24"/>
        <w:lang w:val="en-US"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0"/>
    <w:next w:val="normal0"/>
    <w:rsid w:val="0006112F"/>
    <w:pPr>
      <w:keepNext/>
      <w:keepLines/>
      <w:spacing w:before="480" w:after="120"/>
      <w:outlineLvl w:val="0"/>
    </w:pPr>
    <w:rPr>
      <w:b/>
      <w:sz w:val="48"/>
      <w:szCs w:val="48"/>
    </w:rPr>
  </w:style>
  <w:style w:type="paragraph" w:styleId="Heading2">
    <w:name w:val="heading 2"/>
    <w:basedOn w:val="normal0"/>
    <w:next w:val="normal0"/>
    <w:rsid w:val="0006112F"/>
    <w:pPr>
      <w:keepNext/>
      <w:keepLines/>
      <w:spacing w:before="360" w:after="80"/>
      <w:outlineLvl w:val="1"/>
    </w:pPr>
    <w:rPr>
      <w:b/>
      <w:sz w:val="36"/>
      <w:szCs w:val="36"/>
    </w:rPr>
  </w:style>
  <w:style w:type="paragraph" w:styleId="Heading3">
    <w:name w:val="heading 3"/>
    <w:basedOn w:val="normal0"/>
    <w:next w:val="normal0"/>
    <w:rsid w:val="0006112F"/>
    <w:pPr>
      <w:keepNext/>
      <w:keepLines/>
      <w:spacing w:before="280" w:after="80"/>
      <w:outlineLvl w:val="2"/>
    </w:pPr>
    <w:rPr>
      <w:b/>
      <w:sz w:val="28"/>
      <w:szCs w:val="28"/>
    </w:rPr>
  </w:style>
  <w:style w:type="paragraph" w:styleId="Heading4">
    <w:name w:val="heading 4"/>
    <w:basedOn w:val="normal0"/>
    <w:next w:val="normal0"/>
    <w:rsid w:val="0006112F"/>
    <w:pPr>
      <w:keepNext/>
      <w:keepLines/>
      <w:spacing w:before="240" w:after="40"/>
      <w:outlineLvl w:val="3"/>
    </w:pPr>
    <w:rPr>
      <w:b/>
    </w:rPr>
  </w:style>
  <w:style w:type="paragraph" w:styleId="Heading5">
    <w:name w:val="heading 5"/>
    <w:basedOn w:val="normal0"/>
    <w:next w:val="normal0"/>
    <w:rsid w:val="0006112F"/>
    <w:pPr>
      <w:keepNext/>
      <w:keepLines/>
      <w:spacing w:before="220" w:after="40"/>
      <w:outlineLvl w:val="4"/>
    </w:pPr>
    <w:rPr>
      <w:b/>
      <w:sz w:val="22"/>
      <w:szCs w:val="22"/>
    </w:rPr>
  </w:style>
  <w:style w:type="paragraph" w:styleId="Heading6">
    <w:name w:val="heading 6"/>
    <w:basedOn w:val="normal0"/>
    <w:next w:val="normal0"/>
    <w:rsid w:val="0006112F"/>
    <w:pPr>
      <w:keepNext/>
      <w:keepLines/>
      <w:spacing w:before="200" w:after="40"/>
      <w:outlineLvl w:val="5"/>
    </w:pPr>
    <w:rPr>
      <w:b/>
      <w:sz w:val="20"/>
      <w:szCs w:val="20"/>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paragraph" w:styleId="normal0" w:customStyle="1">
    <w:name w:val="normal"/>
    <w:rsid w:val="0006112F"/>
  </w:style>
  <w:style w:type="paragraph" w:styleId="Title">
    <w:name w:val="Title"/>
    <w:basedOn w:val="normal0"/>
    <w:next w:val="normal0"/>
    <w:rsid w:val="0006112F"/>
    <w:pPr>
      <w:keepNext/>
      <w:keepLines/>
      <w:spacing w:before="480" w:after="120"/>
    </w:pPr>
    <w:rPr>
      <w:b/>
      <w:sz w:val="72"/>
      <w:szCs w:val="72"/>
    </w:rPr>
  </w:style>
  <w:style w:type="paragraph" w:styleId="Subtitle">
    <w:name w:val="Subtitle"/>
    <w:basedOn w:val="normal0"/>
    <w:next w:val="normal0"/>
    <w:rsid w:val="0006112F"/>
    <w:pPr>
      <w:keepNext/>
      <w:keepLines/>
      <w:spacing w:before="360" w:after="80"/>
    </w:pPr>
    <w:rPr>
      <w:rFonts w:ascii="Georgia" w:hAnsi="Georgia" w:eastAsia="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theme" Target="theme/theme1.xml" Id="rId6"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Karen Swan</dc:creator>
  <lastModifiedBy>Karen Swan</lastModifiedBy>
  <revision>3</revision>
  <dcterms:created xsi:type="dcterms:W3CDTF">2020-01-18T04:03:00.0000000Z</dcterms:created>
  <dcterms:modified xsi:type="dcterms:W3CDTF">2020-01-18T04:10:51.1461678Z</dcterms:modified>
</coreProperties>
</file>