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Michigan Senior Women’s Hockey League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Board Meeting Agenda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Tuesday March 10</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2020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Approval of Feb 20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meeting minutes – Call to order 7:06</w:t>
      </w:r>
    </w:p>
    <w:p w:rsidR="00000000" w:rsidDel="00000000" w:rsidP="00000000" w:rsidRDefault="00000000" w:rsidRPr="00000000" w14:paraId="0000000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Samantha – First approval, Alyssa – second approval</w:t>
      </w:r>
    </w:p>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Financial Information  </w:t>
      </w:r>
    </w:p>
    <w:p w:rsidR="00000000" w:rsidDel="00000000" w:rsidP="00000000" w:rsidRDefault="00000000" w:rsidRPr="00000000" w14:paraId="0000000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Treasury Report - $15,365.91 as of 2/29/2020</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Old Business  </w:t>
      </w:r>
    </w:p>
    <w:p w:rsidR="00000000" w:rsidDel="00000000" w:rsidP="00000000" w:rsidRDefault="00000000" w:rsidRPr="00000000" w14:paraId="0000000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Follow up on ref complaint from Swarm- confirm it was addressed and handled after last discussion</w:t>
      </w:r>
    </w:p>
    <w:p w:rsidR="00000000" w:rsidDel="00000000" w:rsidP="00000000" w:rsidRDefault="00000000" w:rsidRPr="00000000" w14:paraId="0000000B">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Board has discussed with the party and a consensus has been reached and agreed to. </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New Business  </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Complaint about Polar Bears vs TOT game on February 22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E">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Both Teams will be present</w:t>
      </w:r>
    </w:p>
    <w:p w:rsidR="00000000" w:rsidDel="00000000" w:rsidP="00000000" w:rsidRDefault="00000000" w:rsidRPr="00000000" w14:paraId="0000000F">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Representative from TOT – Renee LeBlanc</w:t>
      </w:r>
    </w:p>
    <w:p w:rsidR="00000000" w:rsidDel="00000000" w:rsidP="00000000" w:rsidRDefault="00000000" w:rsidRPr="00000000" w14:paraId="00000010">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Representative from Polar Bears – Leslie Davidson</w:t>
      </w:r>
    </w:p>
    <w:p w:rsidR="00000000" w:rsidDel="00000000" w:rsidP="00000000" w:rsidRDefault="00000000" w:rsidRPr="00000000" w14:paraId="00000011">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Representative from Polar Bears – Karin Pearson</w:t>
      </w:r>
    </w:p>
    <w:p w:rsidR="00000000" w:rsidDel="00000000" w:rsidP="00000000" w:rsidRDefault="00000000" w:rsidRPr="00000000" w14:paraId="00000012">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Both parties viewed a video of the situation at hand and agreed the gesture could potentially be of ill intent.</w:t>
      </w:r>
    </w:p>
    <w:p w:rsidR="00000000" w:rsidDel="00000000" w:rsidP="00000000" w:rsidRDefault="00000000" w:rsidRPr="00000000" w14:paraId="00000013">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Both teams agreed that additional representation of the board will be present at the Ruicci Cup game between TOT and Polar Bears. The board will also speak to the referring Company regarding the quality and attentiveness to the referees during the Ruicci Cup.</w:t>
      </w:r>
    </w:p>
    <w:p w:rsidR="00000000" w:rsidDel="00000000" w:rsidP="00000000" w:rsidRDefault="00000000" w:rsidRPr="00000000" w14:paraId="0000001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Ruicci Cup  </w:t>
      </w:r>
    </w:p>
    <w:p w:rsidR="00000000" w:rsidDel="00000000" w:rsidP="00000000" w:rsidRDefault="00000000" w:rsidRPr="00000000" w14:paraId="00000015">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Tentative to do list – Review and assign tasks </w:t>
      </w:r>
    </w:p>
    <w:p w:rsidR="00000000" w:rsidDel="00000000" w:rsidP="00000000" w:rsidRDefault="00000000" w:rsidRPr="00000000" w14:paraId="00000016">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Volunteer schedule was passed around and time slots were completed. Board members will also be making a best effort to have one representative at every game during Ruicci cup to address any disputes if necessary. </w:t>
      </w:r>
    </w:p>
    <w:p w:rsidR="00000000" w:rsidDel="00000000" w:rsidP="00000000" w:rsidRDefault="00000000" w:rsidRPr="00000000" w14:paraId="00000017">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guest for championship – John Orgodnick </w:t>
      </w:r>
    </w:p>
    <w:p w:rsidR="00000000" w:rsidDel="00000000" w:rsidP="00000000" w:rsidRDefault="00000000" w:rsidRPr="00000000" w14:paraId="00000018">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Prizes -finalize and approve </w:t>
      </w:r>
    </w:p>
    <w:p w:rsidR="00000000" w:rsidDel="00000000" w:rsidP="00000000" w:rsidRDefault="00000000" w:rsidRPr="00000000" w14:paraId="00000019">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Alyssa is continuing to take suggestions, will be voted on once finalized.</w:t>
      </w:r>
    </w:p>
    <w:p w:rsidR="00000000" w:rsidDel="00000000" w:rsidP="00000000" w:rsidRDefault="00000000" w:rsidRPr="00000000" w14:paraId="0000001A">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Confirm voting process </w:t>
      </w:r>
    </w:p>
    <w:p w:rsidR="00000000" w:rsidDel="00000000" w:rsidP="00000000" w:rsidRDefault="00000000" w:rsidRPr="00000000" w14:paraId="0000001B">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Ballots will be passed out to each team during Ruicci Cup and an e-form will be distributed to teams that are not participating in Ruicci Cup.</w:t>
      </w:r>
    </w:p>
    <w:p w:rsidR="00000000" w:rsidDel="00000000" w:rsidP="00000000" w:rsidRDefault="00000000" w:rsidRPr="00000000" w14:paraId="0000001C">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Small gesture for Michelle Monson/Gill</w:t>
      </w:r>
    </w:p>
    <w:p w:rsidR="00000000" w:rsidDel="00000000" w:rsidP="00000000" w:rsidRDefault="00000000" w:rsidRPr="00000000" w14:paraId="0000001D">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Suggestion of MVP Trophy; Potential name: Michelle Monson M.V.P. Award</w:t>
      </w:r>
    </w:p>
    <w:p w:rsidR="00000000" w:rsidDel="00000000" w:rsidP="00000000" w:rsidRDefault="00000000" w:rsidRPr="00000000" w14:paraId="0000001E">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Finalize and approve budget </w:t>
      </w:r>
    </w:p>
    <w:p w:rsidR="00000000" w:rsidDel="00000000" w:rsidP="00000000" w:rsidRDefault="00000000" w:rsidRPr="00000000" w14:paraId="0000001F">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Payment of bills / reimbursement </w:t>
      </w:r>
    </w:p>
    <w:p w:rsidR="00000000" w:rsidDel="00000000" w:rsidP="00000000" w:rsidRDefault="00000000" w:rsidRPr="00000000" w14:paraId="00000020">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Ruicci Cup appeals </w:t>
      </w:r>
    </w:p>
    <w:p w:rsidR="00000000" w:rsidDel="00000000" w:rsidP="00000000" w:rsidRDefault="00000000" w:rsidRPr="00000000" w14:paraId="00000021">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appeals have been completed. See below:</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625.000000000002" w:type="dxa"/>
        <w:jc w:val="left"/>
        <w:tblInd w:w="0.0" w:type="dxa"/>
        <w:tblBorders>
          <w:top w:color="93cddc" w:space="0" w:sz="4" w:val="single"/>
          <w:left w:color="93cddc" w:space="0" w:sz="4" w:val="single"/>
          <w:bottom w:color="93cddc" w:space="0" w:sz="4" w:val="single"/>
          <w:right w:color="93cddc" w:space="0" w:sz="4" w:val="single"/>
          <w:insideH w:color="93cddc" w:space="0" w:sz="4" w:val="single"/>
          <w:insideV w:color="93cddc" w:space="0" w:sz="4" w:val="single"/>
        </w:tblBorders>
        <w:tblLayout w:type="fixed"/>
        <w:tblLook w:val="04A0"/>
      </w:tblPr>
      <w:tblGrid>
        <w:gridCol w:w="2936"/>
        <w:gridCol w:w="2983"/>
        <w:gridCol w:w="3706"/>
        <w:tblGridChange w:id="0">
          <w:tblGrid>
            <w:gridCol w:w="2936"/>
            <w:gridCol w:w="2983"/>
            <w:gridCol w:w="3706"/>
          </w:tblGrid>
        </w:tblGridChange>
      </w:tblGrid>
      <w:t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 </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TEAM </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VOTE -VIA SLACK</w:t>
            </w:r>
          </w:p>
        </w:tc>
      </w:tr>
      <w:t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BIRDIE BALL </w:t>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HAMMERHEADS D1 </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 YES-5 NO- 0 1 Abstain </w:t>
            </w:r>
          </w:p>
        </w:tc>
      </w:tr>
      <w:t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KRISTY REINHARDT</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HAMMERHEADS D1</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 YES-5 NO-0 1 Abstain </w:t>
            </w:r>
          </w:p>
        </w:tc>
      </w:tr>
      <w:tr>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MADISON MCCMURRAY</w:t>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TOT FLYING UNICORNS D1</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 YES-5 NO-0 </w:t>
            </w:r>
          </w:p>
        </w:tc>
      </w:tr>
      <w:tr>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LAUREN CLEGG</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TOT FLYING UNICORNS D1</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 YES-6 NO-0</w:t>
            </w:r>
          </w:p>
        </w:tc>
      </w:tr>
      <w:t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AMY WEST </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G2S D2 </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APPROVED-YES-4 NO-0 1 Abstain</w:t>
            </w:r>
          </w:p>
        </w:tc>
      </w:tr>
      <w:tr>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KELLY WEST</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G2S D2</w:t>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APPROVED-YES-4 NO-0 1 Abstain </w:t>
            </w:r>
          </w:p>
        </w:tc>
      </w:tr>
      <w:t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JENNA TAYLOR</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G2S D2</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APPROVED-YES-5 NO-0 1 Abstain</w:t>
            </w:r>
          </w:p>
        </w:tc>
      </w:tr>
      <w:t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CHARLENE SUEGE</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G2S D2</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APPROVED-YES-4 NO-0 1 Abstain</w:t>
            </w:r>
          </w:p>
        </w:tc>
      </w:tr>
      <w:t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RACHEL GREEN</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G2S D2</w:t>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 YES-4 NO-0 1Abstain </w:t>
            </w:r>
          </w:p>
        </w:tc>
      </w:tr>
      <w:tr>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SARAH LAESSER</w:t>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TOT D2 </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DENIED- YES-0 NO-5 </w:t>
            </w:r>
          </w:p>
        </w:tc>
      </w:tr>
      <w:t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BRENDA HARDY</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BOMBSHELLS D4</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APPROVED-YES-6 NO-0 </w:t>
            </w:r>
          </w:p>
        </w:tc>
      </w:tr>
    </w:tb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Meeting call to close 8:45pm; Lauren Murphy</w:t>
      </w:r>
    </w:p>
    <w:p w:rsidR="00000000" w:rsidDel="00000000" w:rsidP="00000000" w:rsidRDefault="00000000" w:rsidRPr="00000000" w14:paraId="00000049">
      <w:pPr>
        <w:spacing w:after="0" w:line="240" w:lineRule="auto"/>
        <w:rPr>
          <w:rFonts w:ascii="Times New Roman" w:cs="Times New Roman" w:eastAsia="Times New Roman" w:hAnsi="Times New Roman"/>
          <w:sz w:val="20"/>
          <w:szCs w:val="20"/>
        </w:rPr>
      </w:pPr>
      <w:r w:rsidDel="00000000" w:rsidR="00000000" w:rsidRPr="00000000">
        <w:rPr>
          <w:rtl w:val="0"/>
        </w:rPr>
      </w:r>
    </w:p>
    <w:sectPr>
      <w:pgSz w:h="15840" w:w="12240"/>
      <w:pgMar w:bottom="1296" w:top="129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89445C"/>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89445C"/>
  </w:style>
  <w:style w:type="character" w:styleId="eop" w:customStyle="1">
    <w:name w:val="eop"/>
    <w:basedOn w:val="DefaultParagraphFont"/>
    <w:rsid w:val="0089445C"/>
  </w:style>
  <w:style w:type="character" w:styleId="contextualspellingandgrammarerror" w:customStyle="1">
    <w:name w:val="contextualspellingandgrammarerror"/>
    <w:basedOn w:val="DefaultParagraphFont"/>
    <w:rsid w:val="0089445C"/>
  </w:style>
  <w:style w:type="character" w:styleId="spellingerror" w:customStyle="1">
    <w:name w:val="spellingerror"/>
    <w:basedOn w:val="DefaultParagraphFont"/>
    <w:rsid w:val="0089445C"/>
  </w:style>
  <w:style w:type="table" w:styleId="TableGrid">
    <w:name w:val="Table Grid"/>
    <w:basedOn w:val="TableNormal"/>
    <w:uiPriority w:val="59"/>
    <w:rsid w:val="0089445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5">
    <w:name w:val="Grid Table 4 Accent 5"/>
    <w:basedOn w:val="TableNormal"/>
    <w:uiPriority w:val="49"/>
    <w:rsid w:val="00EE1FE1"/>
    <w:pPr>
      <w:spacing w:after="0" w:line="240" w:lineRule="auto"/>
    </w:p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ef3" w:val="clear"/>
      </w:tcPr>
    </w:tblStylePr>
    <w:tblStylePr w:type="band1Vert">
      <w:tcPr>
        <w:shd w:fill="dbeef3" w:val="clear"/>
      </w:tcPr>
    </w:tblStylePr>
    <w:tblStylePr w:type="firstCol">
      <w:rPr>
        <w:b w:val="1"/>
      </w:rPr>
    </w:tblStylePr>
    <w:tblStylePr w:type="firstRow">
      <w:rPr>
        <w:b w:val="1"/>
        <w:color w:val="ffffff"/>
      </w:rPr>
      <w:tcPr>
        <w:tcBorders>
          <w:top w:color="4bacc6" w:space="0" w:sz="4" w:val="single"/>
          <w:left w:color="4bacc6" w:space="0" w:sz="4" w:val="single"/>
          <w:bottom w:color="4bacc6" w:space="0" w:sz="4" w:val="single"/>
          <w:right w:color="4bacc6" w:space="0" w:sz="4" w:val="single"/>
          <w:insideH w:color="000000" w:space="0" w:sz="0" w:val="nil"/>
          <w:insideV w:color="000000" w:space="0" w:sz="0" w:val="nil"/>
        </w:tcBorders>
        <w:shd w:fill="4bacc6" w:val="clear"/>
      </w:tcPr>
    </w:tblStylePr>
    <w:tblStylePr w:type="lastCol">
      <w:rPr>
        <w:b w:val="1"/>
      </w:rPr>
    </w:tblStylePr>
    <w:tblStylePr w:type="lastRow">
      <w:rPr>
        <w:b w:val="1"/>
      </w:rPr>
      <w:tcPr>
        <w:tcBorders>
          <w:top w:color="4bacc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D1OocCmqbBAo13Zb1Kj0wMro3w==">AMUW2mXGZGczbpGRq+xXmVbjKlQTCBy/cb/eU2AEN9N0d4g8NCp5iY/z1Gp9YvJ3bWCCGLV0U+90u1ld/04zwQb1zSBNQim5ZeJZMuRWnxdnRmRTjhg1MrE=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2020-03-10T23:53:00Z</dcterms:created>
  <dc:creator>Alyssa LaForge</dc:creator>
</cp:coreProperties>
</file>