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F237" w14:textId="7555E665" w:rsidR="004C4133" w:rsidRPr="00CF23C7" w:rsidRDefault="004C4133">
      <w:pPr>
        <w:rPr>
          <w:b/>
          <w:bCs/>
        </w:rPr>
      </w:pPr>
      <w:r w:rsidRPr="00CF23C7">
        <w:rPr>
          <w:b/>
          <w:bCs/>
          <w:highlight w:val="yellow"/>
        </w:rPr>
        <w:t>BYLC SPONSORSHIP</w:t>
      </w:r>
    </w:p>
    <w:p w14:paraId="226301EE" w14:textId="568053F6" w:rsidR="004C4133" w:rsidRDefault="004C4133">
      <w:r w:rsidRPr="004C4133">
        <w:t xml:space="preserve">BYLC is a 501c3 MN Nonprofit. All corporate sponsorships are tax deductible and used to support the club and our athletes. If you're interested in becoming a corporate </w:t>
      </w:r>
      <w:proofErr w:type="gramStart"/>
      <w:r w:rsidRPr="004C4133">
        <w:t>sponsor</w:t>
      </w:r>
      <w:proofErr w:type="gramEnd"/>
      <w:r w:rsidRPr="004C4133">
        <w:t xml:space="preserve"> please reach out to bylcvolunteer@gmail.com. Sponsorship donations greater than $500 will be accepted in lieu of completing DIBS hours.</w:t>
      </w:r>
    </w:p>
    <w:p w14:paraId="0364D432" w14:textId="77777777" w:rsidR="004C4133" w:rsidRDefault="004C4133"/>
    <w:p w14:paraId="06190DCC" w14:textId="77777777" w:rsidR="00CF23C7" w:rsidRDefault="001C06E9">
      <w:pPr>
        <w:rPr>
          <w:b/>
          <w:bCs/>
        </w:rPr>
      </w:pPr>
      <w:r w:rsidRPr="00CF23C7">
        <w:rPr>
          <w:b/>
          <w:bCs/>
          <w:highlight w:val="yellow"/>
        </w:rPr>
        <w:t>FIELD SET UP</w:t>
      </w:r>
      <w:r w:rsidRPr="00CF23C7">
        <w:rPr>
          <w:b/>
          <w:bCs/>
        </w:rPr>
        <w:t xml:space="preserve"> </w:t>
      </w:r>
    </w:p>
    <w:p w14:paraId="655FCD24" w14:textId="27ABD50D" w:rsidR="00CF23C7" w:rsidRPr="00CF23C7" w:rsidRDefault="00CF23C7">
      <w:pPr>
        <w:rPr>
          <w:b/>
          <w:bCs/>
        </w:rPr>
      </w:pPr>
      <w:r w:rsidRPr="00CF23C7">
        <w:rPr>
          <w:i/>
          <w:iCs/>
          <w:highlight w:val="yellow"/>
        </w:rPr>
        <w:t>See Volunteer Page -&gt; Field Set Up Handout for detailed info and Field Box instructions</w:t>
      </w:r>
      <w:r w:rsidRPr="00CF23C7">
        <w:rPr>
          <w:i/>
          <w:iCs/>
        </w:rPr>
        <w:t xml:space="preserve"> </w:t>
      </w:r>
    </w:p>
    <w:p w14:paraId="536561F3" w14:textId="30B330B1" w:rsidR="002F7C84" w:rsidRDefault="001C06E9">
      <w:pPr>
        <w:rPr>
          <w:rFonts w:ascii="MS Gothic" w:eastAsia="MS Gothic" w:hAnsi="MS Gothic" w:cs="MS Gothic"/>
        </w:rPr>
      </w:pPr>
      <w:r w:rsidRPr="001C06E9">
        <w:t>A</w:t>
      </w:r>
      <w:r>
        <w:t>rrive a</w:t>
      </w:r>
      <w:r w:rsidRPr="001C06E9">
        <w:t xml:space="preserve">t least </w:t>
      </w:r>
      <w:r>
        <w:t>30</w:t>
      </w:r>
      <w:r w:rsidRPr="001C06E9">
        <w:t xml:space="preserve"> minutes prior to the game </w:t>
      </w:r>
      <w:r>
        <w:t xml:space="preserve">start time. </w:t>
      </w:r>
      <w:r>
        <w:br/>
        <w:t>Place the score</w:t>
      </w:r>
      <w:r w:rsidRPr="001C06E9">
        <w:t xml:space="preserve"> table </w:t>
      </w:r>
      <w:r>
        <w:t xml:space="preserve">and 2 chairs </w:t>
      </w:r>
      <w:r w:rsidRPr="001C06E9">
        <w:t xml:space="preserve">on the </w:t>
      </w:r>
      <w:r>
        <w:t xml:space="preserve">far side of </w:t>
      </w:r>
      <w:r w:rsidRPr="001C06E9">
        <w:t>field</w:t>
      </w:r>
      <w:r>
        <w:t xml:space="preserve"> at center line,</w:t>
      </w:r>
      <w:r w:rsidRPr="001C06E9">
        <w:t xml:space="preserve"> in between the home &amp; away teams. </w:t>
      </w:r>
      <w:r>
        <w:t xml:space="preserve">Place 1 scoreboard and 1 air horn on table. </w:t>
      </w:r>
      <w:r>
        <w:rPr>
          <w:rFonts w:ascii="MS Gothic" w:eastAsia="MS Gothic" w:hAnsi="MS Gothic" w:cs="MS Gothic"/>
        </w:rPr>
        <w:br/>
      </w:r>
      <w:r w:rsidRPr="001C06E9">
        <w:t xml:space="preserve">Place cones at all four field corners and </w:t>
      </w:r>
      <w:r w:rsidRPr="001C06E9">
        <w:t xml:space="preserve">the </w:t>
      </w:r>
      <w:r>
        <w:t xml:space="preserve">intersection of the outside line and </w:t>
      </w:r>
      <w:r w:rsidRPr="001C06E9">
        <w:t>center</w:t>
      </w:r>
      <w:r w:rsidRPr="001C06E9">
        <w:t xml:space="preserve"> line</w:t>
      </w:r>
      <w:r>
        <w:t xml:space="preserve"> (opposite of players) and 2 on player/coach side, 5 yards on each side of midline (substitution box)</w:t>
      </w:r>
      <w:r w:rsidRPr="001C06E9">
        <w:t>.</w:t>
      </w:r>
      <w:r>
        <w:br/>
      </w:r>
      <w:r w:rsidRPr="001C06E9">
        <w:t xml:space="preserve">Place </w:t>
      </w:r>
      <w:r>
        <w:t xml:space="preserve">6 </w:t>
      </w:r>
      <w:r w:rsidRPr="001C06E9">
        <w:t xml:space="preserve">'end balls' at both ends of the field. See the coach for balls. </w:t>
      </w:r>
      <w:r w:rsidRPr="001C06E9">
        <w:rPr>
          <w:rFonts w:ascii="MS Gothic" w:eastAsia="MS Gothic" w:hAnsi="MS Gothic" w:cs="MS Gothic" w:hint="eastAsia"/>
        </w:rPr>
        <w:t>  </w:t>
      </w:r>
      <w:r w:rsidR="002F7C84">
        <w:rPr>
          <w:rFonts w:ascii="MS Gothic" w:eastAsia="MS Gothic" w:hAnsi="MS Gothic" w:cs="MS Gothic"/>
        </w:rPr>
        <w:br/>
      </w:r>
    </w:p>
    <w:p w14:paraId="36B5F3F2" w14:textId="4CC97DE8" w:rsidR="00CF23C7" w:rsidRDefault="002F7C84" w:rsidP="00CF23C7">
      <w:r w:rsidRPr="00CF23C7">
        <w:rPr>
          <w:b/>
          <w:bCs/>
          <w:highlight w:val="yellow"/>
        </w:rPr>
        <w:t xml:space="preserve">FIELD </w:t>
      </w:r>
      <w:r w:rsidRPr="00CF23C7">
        <w:rPr>
          <w:b/>
          <w:bCs/>
          <w:highlight w:val="yellow"/>
        </w:rPr>
        <w:t>TEAR DOWN</w:t>
      </w:r>
      <w:r w:rsidR="001C06E9">
        <w:rPr>
          <w:rFonts w:ascii="MS Gothic" w:eastAsia="MS Gothic" w:hAnsi="MS Gothic" w:cs="MS Gothic"/>
        </w:rPr>
        <w:br/>
      </w:r>
      <w:r w:rsidR="00CF23C7" w:rsidRPr="00CF23C7">
        <w:rPr>
          <w:i/>
          <w:iCs/>
          <w:highlight w:val="yellow"/>
        </w:rPr>
        <w:t>See Volunteer Page -&gt; Field Set Up Handout for detailed info and Field Box instructions</w:t>
      </w:r>
      <w:r w:rsidR="00CF23C7">
        <w:t xml:space="preserve"> </w:t>
      </w:r>
    </w:p>
    <w:p w14:paraId="5A226D2F" w14:textId="646B06DB" w:rsidR="00521FDC" w:rsidRDefault="00CF23C7">
      <w:r>
        <w:rPr>
          <w:rFonts w:cstheme="minorHAnsi"/>
        </w:rPr>
        <w:t>W</w:t>
      </w:r>
      <w:r w:rsidR="001C06E9" w:rsidRPr="002F7C84">
        <w:rPr>
          <w:rFonts w:cstheme="minorHAnsi"/>
        </w:rPr>
        <w:t xml:space="preserve">alk the field and retrieve all </w:t>
      </w:r>
      <w:proofErr w:type="gramStart"/>
      <w:r w:rsidR="001C06E9" w:rsidRPr="002F7C84">
        <w:rPr>
          <w:rFonts w:cstheme="minorHAnsi"/>
        </w:rPr>
        <w:t>balls</w:t>
      </w:r>
      <w:proofErr w:type="gramEnd"/>
      <w:r w:rsidR="001C06E9" w:rsidRPr="002F7C84">
        <w:rPr>
          <w:rFonts w:cstheme="minorHAnsi"/>
        </w:rPr>
        <w:t xml:space="preserve"> and cones. Return </w:t>
      </w:r>
      <w:r w:rsidR="001C06E9" w:rsidRPr="002F7C84">
        <w:rPr>
          <w:rFonts w:cstheme="minorHAnsi"/>
        </w:rPr>
        <w:t xml:space="preserve">all </w:t>
      </w:r>
      <w:proofErr w:type="gramStart"/>
      <w:r w:rsidR="001C06E9" w:rsidRPr="002F7C84">
        <w:rPr>
          <w:rFonts w:cstheme="minorHAnsi"/>
        </w:rPr>
        <w:t>balls</w:t>
      </w:r>
      <w:proofErr w:type="gramEnd"/>
      <w:r w:rsidR="001C06E9" w:rsidRPr="002F7C84">
        <w:rPr>
          <w:rFonts w:cstheme="minorHAnsi"/>
        </w:rPr>
        <w:t xml:space="preserve"> </w:t>
      </w:r>
      <w:r w:rsidR="001C06E9" w:rsidRPr="002F7C84">
        <w:rPr>
          <w:rFonts w:cstheme="minorHAnsi"/>
        </w:rPr>
        <w:t xml:space="preserve">to the coach. </w:t>
      </w:r>
      <w:r w:rsidR="001C06E9" w:rsidRPr="002F7C84">
        <w:rPr>
          <w:rFonts w:ascii="MS Gothic" w:eastAsia="MS Gothic" w:hAnsi="MS Gothic" w:cs="MS Gothic" w:hint="eastAsia"/>
        </w:rPr>
        <w:t>  </w:t>
      </w:r>
      <w:r w:rsidR="002F7C84" w:rsidRPr="002F7C84">
        <w:rPr>
          <w:rFonts w:eastAsia="MS Gothic" w:cstheme="minorHAnsi"/>
        </w:rPr>
        <w:br/>
      </w:r>
      <w:r w:rsidR="002F7C84" w:rsidRPr="002F7C84">
        <w:rPr>
          <w:rFonts w:eastAsia="MS Gothic" w:cstheme="minorHAnsi"/>
        </w:rPr>
        <w:t>Collect cones, table, chairs, air horn and scoreboard (if applicable) and return to the Field Box. Be sure the Field Box is secured.</w:t>
      </w:r>
      <w:r w:rsidR="001C06E9" w:rsidRPr="002F7C84">
        <w:rPr>
          <w:rFonts w:eastAsia="MS Gothic" w:cstheme="minorHAnsi"/>
        </w:rPr>
        <w:br/>
      </w:r>
      <w:r w:rsidR="001C06E9" w:rsidRPr="002F7C84">
        <w:rPr>
          <w:rFonts w:cstheme="minorHAnsi"/>
        </w:rPr>
        <w:t xml:space="preserve">Ensure there is no garbage left on the field or in the stands. </w:t>
      </w:r>
      <w:r w:rsidR="001C06E9" w:rsidRPr="002F7C84">
        <w:rPr>
          <w:rFonts w:ascii="MS Gothic" w:eastAsia="MS Gothic" w:hAnsi="MS Gothic" w:cs="MS Gothic" w:hint="eastAsia"/>
        </w:rPr>
        <w:t>  </w:t>
      </w:r>
      <w:r w:rsidR="001C06E9">
        <w:rPr>
          <w:rFonts w:ascii="MS Gothic" w:eastAsia="MS Gothic" w:hAnsi="MS Gothic" w:cs="MS Gothic"/>
        </w:rPr>
        <w:br/>
      </w:r>
      <w:r w:rsidR="001C06E9" w:rsidRPr="001C06E9">
        <w:t>***Check Tourney Machine/Sports Engine schedule for any possible game location or time changes!</w:t>
      </w:r>
    </w:p>
    <w:p w14:paraId="77F05418" w14:textId="77777777" w:rsidR="001C06E9" w:rsidRPr="001C06E9" w:rsidRDefault="001C06E9">
      <w:pPr>
        <w:rPr>
          <w:rFonts w:cstheme="minorHAnsi"/>
        </w:rPr>
      </w:pPr>
    </w:p>
    <w:p w14:paraId="2CBF7895" w14:textId="56E8E683" w:rsidR="001C06E9" w:rsidRPr="00CF23C7" w:rsidRDefault="001C06E9">
      <w:pPr>
        <w:rPr>
          <w:rFonts w:cstheme="minorHAnsi"/>
          <w:b/>
          <w:bCs/>
        </w:rPr>
      </w:pPr>
      <w:r w:rsidRPr="00CF23C7">
        <w:rPr>
          <w:rFonts w:cstheme="minorHAnsi"/>
          <w:b/>
          <w:bCs/>
          <w:highlight w:val="yellow"/>
        </w:rPr>
        <w:t>SCOREKEEPER</w:t>
      </w:r>
    </w:p>
    <w:p w14:paraId="34E534A8" w14:textId="368C77B4" w:rsidR="001C06E9" w:rsidRDefault="001C06E9">
      <w:pPr>
        <w:rPr>
          <w:rFonts w:eastAsia="MS Gothic" w:cstheme="minorHAnsi"/>
        </w:rPr>
      </w:pPr>
      <w:r w:rsidRPr="001C06E9">
        <w:t>A</w:t>
      </w:r>
      <w:r>
        <w:t>rrive a</w:t>
      </w:r>
      <w:r w:rsidRPr="001C06E9">
        <w:t>t least 1</w:t>
      </w:r>
      <w:r>
        <w:t>5</w:t>
      </w:r>
      <w:r w:rsidRPr="001C06E9">
        <w:t xml:space="preserve"> minutes prior to the game </w:t>
      </w:r>
      <w:r>
        <w:t xml:space="preserve">start time. </w:t>
      </w:r>
      <w:r>
        <w:br/>
      </w:r>
      <w:r>
        <w:rPr>
          <w:rFonts w:eastAsia="MS Gothic" w:cstheme="minorHAnsi"/>
        </w:rPr>
        <w:t>C</w:t>
      </w:r>
      <w:r w:rsidRPr="001C06E9">
        <w:rPr>
          <w:rFonts w:eastAsia="MS Gothic" w:cstheme="minorHAnsi"/>
        </w:rPr>
        <w:t xml:space="preserve">heck in at the score table. The table will be on the field in between the home &amp; away teams. </w:t>
      </w:r>
      <w:r w:rsidRPr="001C06E9">
        <w:rPr>
          <w:rFonts w:ascii="MS Gothic" w:eastAsia="MS Gothic" w:hAnsi="MS Gothic" w:cs="MS Gothic" w:hint="eastAsia"/>
        </w:rPr>
        <w:t> </w:t>
      </w:r>
      <w:r>
        <w:rPr>
          <w:rFonts w:ascii="MS Gothic" w:eastAsia="MS Gothic" w:hAnsi="MS Gothic" w:cs="MS Gothic"/>
        </w:rPr>
        <w:br/>
      </w:r>
      <w:r w:rsidRPr="001C06E9">
        <w:rPr>
          <w:rFonts w:eastAsia="MS Gothic" w:cstheme="minorHAnsi"/>
        </w:rPr>
        <w:t xml:space="preserve">For home games: </w:t>
      </w:r>
      <w:r>
        <w:rPr>
          <w:rFonts w:eastAsia="MS Gothic" w:cstheme="minorHAnsi"/>
        </w:rPr>
        <w:br/>
        <w:t>Y</w:t>
      </w:r>
      <w:r w:rsidRPr="001C06E9">
        <w:rPr>
          <w:rFonts w:eastAsia="MS Gothic" w:cstheme="minorHAnsi"/>
        </w:rPr>
        <w:t xml:space="preserve">ou will need a device to track time for both the game clock and any possible penalties. </w:t>
      </w:r>
      <w:r>
        <w:rPr>
          <w:rFonts w:eastAsia="MS Gothic" w:cstheme="minorHAnsi"/>
        </w:rPr>
        <w:br/>
      </w:r>
      <w:r w:rsidRPr="001C06E9">
        <w:rPr>
          <w:rFonts w:eastAsia="MS Gothic" w:cstheme="minorHAnsi"/>
        </w:rPr>
        <w:t xml:space="preserve">Keep </w:t>
      </w:r>
      <w:proofErr w:type="gramStart"/>
      <w:r w:rsidRPr="001C06E9">
        <w:rPr>
          <w:rFonts w:eastAsia="MS Gothic" w:cstheme="minorHAnsi"/>
        </w:rPr>
        <w:t>score</w:t>
      </w:r>
      <w:proofErr w:type="gramEnd"/>
      <w:r w:rsidRPr="001C06E9">
        <w:rPr>
          <w:rFonts w:eastAsia="MS Gothic" w:cstheme="minorHAnsi"/>
        </w:rPr>
        <w:t xml:space="preserve"> for the duration of the game. </w:t>
      </w:r>
      <w:r>
        <w:rPr>
          <w:rFonts w:eastAsia="MS Gothic" w:cstheme="minorHAnsi"/>
        </w:rPr>
        <w:br/>
      </w:r>
      <w:r w:rsidRPr="001C06E9">
        <w:rPr>
          <w:rFonts w:eastAsia="MS Gothic" w:cstheme="minorHAnsi"/>
        </w:rPr>
        <w:t xml:space="preserve">The ref will confirm time </w:t>
      </w:r>
      <w:r>
        <w:rPr>
          <w:rFonts w:eastAsia="MS Gothic" w:cstheme="minorHAnsi"/>
        </w:rPr>
        <w:t>(quarters vs half)</w:t>
      </w:r>
      <w:r w:rsidRPr="001C06E9">
        <w:rPr>
          <w:rFonts w:eastAsia="MS Gothic" w:cstheme="minorHAnsi"/>
        </w:rPr>
        <w:t xml:space="preserve"> and </w:t>
      </w:r>
      <w:r>
        <w:rPr>
          <w:rFonts w:eastAsia="MS Gothic" w:cstheme="minorHAnsi"/>
        </w:rPr>
        <w:t xml:space="preserve">length of </w:t>
      </w:r>
      <w:r w:rsidRPr="001C06E9">
        <w:rPr>
          <w:rFonts w:eastAsia="MS Gothic" w:cstheme="minorHAnsi"/>
        </w:rPr>
        <w:t xml:space="preserve">half time and any other pertinent info you may need. </w:t>
      </w:r>
      <w:r w:rsidRPr="001C06E9">
        <w:rPr>
          <w:rFonts w:ascii="MS Gothic" w:eastAsia="MS Gothic" w:hAnsi="MS Gothic" w:cs="MS Gothic" w:hint="eastAsia"/>
        </w:rPr>
        <w:t>  </w:t>
      </w:r>
    </w:p>
    <w:p w14:paraId="1D5C6043" w14:textId="77777777" w:rsidR="00F715E5" w:rsidRPr="00F715E5" w:rsidRDefault="00F715E5" w:rsidP="00CF23C7">
      <w:pPr>
        <w:spacing w:after="0" w:line="240" w:lineRule="auto"/>
        <w:rPr>
          <w:rFonts w:eastAsia="MS Gothic" w:cstheme="minorHAnsi"/>
          <w:i/>
          <w:iCs/>
        </w:rPr>
      </w:pPr>
      <w:r w:rsidRPr="00F715E5">
        <w:rPr>
          <w:rFonts w:eastAsia="MS Gothic" w:cstheme="minorHAnsi"/>
          <w:i/>
          <w:iCs/>
        </w:rPr>
        <w:lastRenderedPageBreak/>
        <w:t>Regular season default timing is:</w:t>
      </w:r>
    </w:p>
    <w:p w14:paraId="7BE5B20B" w14:textId="45C86CD1" w:rsidR="00F715E5" w:rsidRPr="00F715E5" w:rsidRDefault="00F715E5" w:rsidP="00CF23C7">
      <w:pPr>
        <w:numPr>
          <w:ilvl w:val="0"/>
          <w:numId w:val="1"/>
        </w:numPr>
        <w:spacing w:after="0" w:line="240" w:lineRule="auto"/>
        <w:rPr>
          <w:rFonts w:eastAsia="MS Gothic" w:cstheme="minorHAnsi"/>
          <w:i/>
          <w:iCs/>
        </w:rPr>
      </w:pPr>
      <w:r w:rsidRPr="00F715E5">
        <w:rPr>
          <w:rFonts w:eastAsia="MS Gothic" w:cstheme="minorHAnsi"/>
          <w:i/>
          <w:iCs/>
        </w:rPr>
        <w:t>10-min. running-time quarters for 8U</w:t>
      </w:r>
    </w:p>
    <w:p w14:paraId="35EC49AE" w14:textId="77777777" w:rsidR="00F715E5" w:rsidRDefault="00F715E5" w:rsidP="00CF23C7">
      <w:pPr>
        <w:numPr>
          <w:ilvl w:val="0"/>
          <w:numId w:val="1"/>
        </w:numPr>
        <w:spacing w:after="0" w:line="240" w:lineRule="auto"/>
        <w:rPr>
          <w:rFonts w:eastAsia="MS Gothic" w:cstheme="minorHAnsi"/>
          <w:i/>
          <w:iCs/>
        </w:rPr>
      </w:pPr>
      <w:r w:rsidRPr="00F715E5">
        <w:rPr>
          <w:rFonts w:eastAsia="MS Gothic" w:cstheme="minorHAnsi"/>
          <w:i/>
          <w:iCs/>
        </w:rPr>
        <w:t>12-min. running-time quarters for 10U–14U</w:t>
      </w:r>
    </w:p>
    <w:p w14:paraId="03D06114" w14:textId="13605CB7" w:rsidR="003664EB" w:rsidRDefault="003664EB" w:rsidP="00CF23C7">
      <w:pPr>
        <w:numPr>
          <w:ilvl w:val="0"/>
          <w:numId w:val="1"/>
        </w:numPr>
        <w:spacing w:after="0" w:line="240" w:lineRule="auto"/>
        <w:rPr>
          <w:rFonts w:eastAsia="MS Gothic" w:cstheme="minorHAnsi"/>
          <w:i/>
          <w:iCs/>
        </w:rPr>
      </w:pPr>
      <w:r w:rsidRPr="00F715E5">
        <w:rPr>
          <w:rFonts w:eastAsia="MS Gothic" w:cstheme="minorHAnsi"/>
          <w:i/>
          <w:iCs/>
        </w:rPr>
        <w:t>Halftime is generally five minutes and breaks between other quarters are two minutes, but these may be shortened if teams and officials are ready for play</w:t>
      </w:r>
      <w:r w:rsidR="00CF23C7">
        <w:rPr>
          <w:rFonts w:eastAsia="MS Gothic" w:cstheme="minorHAnsi"/>
          <w:i/>
          <w:iCs/>
        </w:rPr>
        <w:br/>
      </w:r>
    </w:p>
    <w:p w14:paraId="44D37173" w14:textId="5A72DE8B" w:rsidR="00F715E5" w:rsidRPr="00F715E5" w:rsidRDefault="00F715E5" w:rsidP="003664EB">
      <w:pPr>
        <w:rPr>
          <w:rFonts w:eastAsia="MS Gothic" w:cstheme="minorHAnsi"/>
          <w:i/>
          <w:iCs/>
        </w:rPr>
      </w:pPr>
      <w:r w:rsidRPr="003664EB">
        <w:rPr>
          <w:rFonts w:eastAsia="MS Gothic" w:cstheme="minorHAnsi"/>
        </w:rPr>
        <w:t>***Check Tourney Machine/Sports Engine schedule for any possible game location or time changes!</w:t>
      </w:r>
    </w:p>
    <w:p w14:paraId="1D991D1F" w14:textId="77777777" w:rsidR="00AE4C39" w:rsidRDefault="00AE4C39">
      <w:pPr>
        <w:rPr>
          <w:rFonts w:eastAsia="MS Gothic" w:cstheme="minorHAnsi"/>
        </w:rPr>
      </w:pPr>
    </w:p>
    <w:p w14:paraId="77E79E56" w14:textId="7162E46C" w:rsidR="005F7807" w:rsidRPr="00CF23C7" w:rsidRDefault="005F7807">
      <w:pPr>
        <w:rPr>
          <w:rFonts w:eastAsia="MS Gothic" w:cstheme="minorHAnsi"/>
          <w:b/>
          <w:bCs/>
        </w:rPr>
      </w:pPr>
      <w:r w:rsidRPr="00CF23C7">
        <w:rPr>
          <w:rFonts w:eastAsia="MS Gothic" w:cstheme="minorHAnsi"/>
          <w:b/>
          <w:bCs/>
          <w:highlight w:val="yellow"/>
        </w:rPr>
        <w:t>ENDLINE BALL MONITOR</w:t>
      </w:r>
    </w:p>
    <w:p w14:paraId="5096194C" w14:textId="670409FB" w:rsidR="005F7807" w:rsidRDefault="005F7807">
      <w:pPr>
        <w:rPr>
          <w:rFonts w:eastAsia="MS Gothic" w:cstheme="minorHAnsi"/>
        </w:rPr>
      </w:pPr>
      <w:r>
        <w:t>Monitor the endline balls and make sure there are no fewer than 3</w:t>
      </w:r>
      <w:r>
        <w:t xml:space="preserve"> </w:t>
      </w:r>
      <w:r w:rsidRPr="001C06E9">
        <w:t>'end balls' at both ends of the field</w:t>
      </w:r>
      <w:r>
        <w:t xml:space="preserve"> throughout the game. Monitor to make sure spectators are not removing the balls as they walk </w:t>
      </w:r>
      <w:proofErr w:type="gramStart"/>
      <w:r>
        <w:t>by</w:t>
      </w:r>
      <w:proofErr w:type="gramEnd"/>
      <w:r>
        <w:t xml:space="preserve"> and other team is not taking the balls at the end of the game. Make sure all balls are collected at the end of the game and returned to the coach. </w:t>
      </w:r>
    </w:p>
    <w:p w14:paraId="4A70EA21" w14:textId="77777777" w:rsidR="005F7807" w:rsidRDefault="005F7807">
      <w:pPr>
        <w:rPr>
          <w:rFonts w:eastAsia="MS Gothic" w:cstheme="minorHAnsi"/>
        </w:rPr>
      </w:pPr>
    </w:p>
    <w:p w14:paraId="64748407" w14:textId="051D8284" w:rsidR="002F7C84" w:rsidRPr="00CF23C7" w:rsidRDefault="002F7C84">
      <w:pPr>
        <w:rPr>
          <w:rFonts w:eastAsia="MS Gothic" w:cstheme="minorHAnsi"/>
          <w:b/>
          <w:bCs/>
        </w:rPr>
      </w:pPr>
      <w:r w:rsidRPr="00CF23C7">
        <w:rPr>
          <w:rFonts w:eastAsia="MS Gothic" w:cstheme="minorHAnsi"/>
          <w:b/>
          <w:bCs/>
          <w:highlight w:val="yellow"/>
        </w:rPr>
        <w:t>TABLE ASSISTANT</w:t>
      </w:r>
    </w:p>
    <w:p w14:paraId="62F913B7" w14:textId="40DD3720" w:rsidR="002F7C84" w:rsidRDefault="002F7C84">
      <w:pPr>
        <w:rPr>
          <w:rFonts w:eastAsia="MS Gothic" w:cstheme="minorHAnsi"/>
        </w:rPr>
      </w:pPr>
      <w:r>
        <w:rPr>
          <w:rFonts w:eastAsia="MS Gothic" w:cstheme="minorHAnsi"/>
        </w:rPr>
        <w:t xml:space="preserve">Away team provides a table assistant, to help track time, penalties, and/or score. </w:t>
      </w:r>
    </w:p>
    <w:p w14:paraId="5819FDD9" w14:textId="77777777" w:rsidR="002F7C84" w:rsidRDefault="002F7C84">
      <w:pPr>
        <w:rPr>
          <w:rFonts w:eastAsia="MS Gothic" w:cstheme="minorHAnsi"/>
        </w:rPr>
      </w:pPr>
    </w:p>
    <w:p w14:paraId="71D5B6E9" w14:textId="7273A9E3" w:rsidR="00AE4C39" w:rsidRPr="00CF23C7" w:rsidRDefault="00CF23C7">
      <w:pPr>
        <w:rPr>
          <w:rFonts w:eastAsia="MS Gothic" w:cstheme="minorHAnsi"/>
          <w:b/>
          <w:bCs/>
        </w:rPr>
      </w:pPr>
      <w:r>
        <w:rPr>
          <w:rFonts w:eastAsia="MS Gothic" w:cstheme="minorHAnsi"/>
          <w:b/>
          <w:bCs/>
          <w:highlight w:val="yellow"/>
        </w:rPr>
        <w:t xml:space="preserve">TEAM </w:t>
      </w:r>
      <w:r w:rsidR="00AE4C39" w:rsidRPr="00CF23C7">
        <w:rPr>
          <w:rFonts w:eastAsia="MS Gothic" w:cstheme="minorHAnsi"/>
          <w:b/>
          <w:bCs/>
          <w:highlight w:val="yellow"/>
        </w:rPr>
        <w:t>PHOTOGRAPHER</w:t>
      </w:r>
    </w:p>
    <w:p w14:paraId="09110EE1" w14:textId="4FC5217B" w:rsidR="00AE4C39" w:rsidRDefault="00AE4C39">
      <w:pPr>
        <w:rPr>
          <w:rFonts w:eastAsia="MS Gothic" w:cstheme="minorHAnsi"/>
        </w:rPr>
      </w:pPr>
      <w:r w:rsidRPr="00AE4C39">
        <w:rPr>
          <w:rFonts w:eastAsia="MS Gothic" w:cstheme="minorHAnsi"/>
        </w:rPr>
        <w:t>Sign up to be your 'team photographer' and take live action shots and team photos at events and games. Photos can be emailed to bylcmarketing@gmail.com for use on Social Media sites. Please include game dates and details, as well as any player names. It's OK if you can't make ALL events - but we'd love to get photos from as many events as possible! Reach out to Marketing Director Tiffany Dixon with questions: 612.600.0784</w:t>
      </w:r>
    </w:p>
    <w:p w14:paraId="167D4798" w14:textId="77777777" w:rsidR="002F7C84" w:rsidRDefault="002F7C84">
      <w:pPr>
        <w:rPr>
          <w:rFonts w:eastAsia="MS Gothic" w:cstheme="minorHAnsi"/>
        </w:rPr>
      </w:pPr>
    </w:p>
    <w:p w14:paraId="5DF0C12A" w14:textId="57DDF96E" w:rsidR="002F7C84" w:rsidRPr="00CF23C7" w:rsidRDefault="002F7C84">
      <w:pPr>
        <w:rPr>
          <w:rFonts w:eastAsia="MS Gothic" w:cstheme="minorHAnsi"/>
          <w:b/>
          <w:bCs/>
        </w:rPr>
      </w:pPr>
      <w:r w:rsidRPr="00CF23C7">
        <w:rPr>
          <w:rFonts w:eastAsia="MS Gothic" w:cstheme="minorHAnsi"/>
          <w:b/>
          <w:bCs/>
          <w:highlight w:val="yellow"/>
        </w:rPr>
        <w:t>FIELD PAINT TOUCHUP</w:t>
      </w:r>
      <w:r w:rsidRPr="00CF23C7">
        <w:rPr>
          <w:rFonts w:eastAsia="MS Gothic" w:cstheme="minorHAnsi"/>
          <w:b/>
          <w:bCs/>
        </w:rPr>
        <w:t xml:space="preserve"> </w:t>
      </w:r>
    </w:p>
    <w:p w14:paraId="74BCEA13" w14:textId="44526C3E" w:rsidR="002F7C84" w:rsidRPr="001C06E9" w:rsidRDefault="00587689">
      <w:pPr>
        <w:rPr>
          <w:rFonts w:eastAsia="MS Gothic" w:cstheme="minorHAnsi"/>
        </w:rPr>
      </w:pPr>
      <w:r>
        <w:rPr>
          <w:rFonts w:eastAsia="MS Gothic" w:cstheme="minorHAnsi"/>
        </w:rPr>
        <w:t xml:space="preserve">Touchup paint lines </w:t>
      </w:r>
      <w:r w:rsidR="00872069">
        <w:rPr>
          <w:rFonts w:eastAsia="MS Gothic" w:cstheme="minorHAnsi"/>
        </w:rPr>
        <w:t xml:space="preserve">once during the first week, then a second time </w:t>
      </w:r>
      <w:r w:rsidRPr="00587689">
        <w:rPr>
          <w:rFonts w:eastAsia="MS Gothic" w:cstheme="minorHAnsi"/>
        </w:rPr>
        <w:t xml:space="preserve">approximately </w:t>
      </w:r>
      <w:r w:rsidR="00872069">
        <w:rPr>
          <w:rFonts w:eastAsia="MS Gothic" w:cstheme="minorHAnsi"/>
        </w:rPr>
        <w:t xml:space="preserve">10 days later. </w:t>
      </w:r>
    </w:p>
    <w:sectPr w:rsidR="002F7C84" w:rsidRPr="001C0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3D0A"/>
    <w:multiLevelType w:val="multilevel"/>
    <w:tmpl w:val="CF7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2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E9"/>
    <w:rsid w:val="001C06E9"/>
    <w:rsid w:val="002F22B2"/>
    <w:rsid w:val="002F7C84"/>
    <w:rsid w:val="003664EB"/>
    <w:rsid w:val="004C4133"/>
    <w:rsid w:val="00521FDC"/>
    <w:rsid w:val="00587689"/>
    <w:rsid w:val="005F7807"/>
    <w:rsid w:val="00872069"/>
    <w:rsid w:val="009E5D89"/>
    <w:rsid w:val="00AE4C39"/>
    <w:rsid w:val="00CF23C7"/>
    <w:rsid w:val="00F7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F99D"/>
  <w15:chartTrackingRefBased/>
  <w15:docId w15:val="{3C8AC664-19A2-444E-A613-72E9C50D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0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0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0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0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0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0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0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0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0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6E9"/>
    <w:rPr>
      <w:rFonts w:eastAsiaTheme="majorEastAsia" w:cstheme="majorBidi"/>
      <w:color w:val="272727" w:themeColor="text1" w:themeTint="D8"/>
    </w:rPr>
  </w:style>
  <w:style w:type="paragraph" w:styleId="Title">
    <w:name w:val="Title"/>
    <w:basedOn w:val="Normal"/>
    <w:next w:val="Normal"/>
    <w:link w:val="TitleChar"/>
    <w:uiPriority w:val="10"/>
    <w:qFormat/>
    <w:rsid w:val="001C0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6E9"/>
    <w:pPr>
      <w:spacing w:before="160"/>
      <w:jc w:val="center"/>
    </w:pPr>
    <w:rPr>
      <w:i/>
      <w:iCs/>
      <w:color w:val="404040" w:themeColor="text1" w:themeTint="BF"/>
    </w:rPr>
  </w:style>
  <w:style w:type="character" w:customStyle="1" w:styleId="QuoteChar">
    <w:name w:val="Quote Char"/>
    <w:basedOn w:val="DefaultParagraphFont"/>
    <w:link w:val="Quote"/>
    <w:uiPriority w:val="29"/>
    <w:rsid w:val="001C06E9"/>
    <w:rPr>
      <w:i/>
      <w:iCs/>
      <w:color w:val="404040" w:themeColor="text1" w:themeTint="BF"/>
    </w:rPr>
  </w:style>
  <w:style w:type="paragraph" w:styleId="ListParagraph">
    <w:name w:val="List Paragraph"/>
    <w:basedOn w:val="Normal"/>
    <w:uiPriority w:val="34"/>
    <w:qFormat/>
    <w:rsid w:val="001C06E9"/>
    <w:pPr>
      <w:ind w:left="720"/>
      <w:contextualSpacing/>
    </w:pPr>
  </w:style>
  <w:style w:type="character" w:styleId="IntenseEmphasis">
    <w:name w:val="Intense Emphasis"/>
    <w:basedOn w:val="DefaultParagraphFont"/>
    <w:uiPriority w:val="21"/>
    <w:qFormat/>
    <w:rsid w:val="001C06E9"/>
    <w:rPr>
      <w:i/>
      <w:iCs/>
      <w:color w:val="2F5496" w:themeColor="accent1" w:themeShade="BF"/>
    </w:rPr>
  </w:style>
  <w:style w:type="paragraph" w:styleId="IntenseQuote">
    <w:name w:val="Intense Quote"/>
    <w:basedOn w:val="Normal"/>
    <w:next w:val="Normal"/>
    <w:link w:val="IntenseQuoteChar"/>
    <w:uiPriority w:val="30"/>
    <w:qFormat/>
    <w:rsid w:val="001C0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06E9"/>
    <w:rPr>
      <w:i/>
      <w:iCs/>
      <w:color w:val="2F5496" w:themeColor="accent1" w:themeShade="BF"/>
    </w:rPr>
  </w:style>
  <w:style w:type="character" w:styleId="IntenseReference">
    <w:name w:val="Intense Reference"/>
    <w:basedOn w:val="DefaultParagraphFont"/>
    <w:uiPriority w:val="32"/>
    <w:qFormat/>
    <w:rsid w:val="001C0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30540">
      <w:bodyDiv w:val="1"/>
      <w:marLeft w:val="0"/>
      <w:marRight w:val="0"/>
      <w:marTop w:val="0"/>
      <w:marBottom w:val="0"/>
      <w:divBdr>
        <w:top w:val="none" w:sz="0" w:space="0" w:color="auto"/>
        <w:left w:val="none" w:sz="0" w:space="0" w:color="auto"/>
        <w:bottom w:val="none" w:sz="0" w:space="0" w:color="auto"/>
        <w:right w:val="none" w:sz="0" w:space="0" w:color="auto"/>
      </w:divBdr>
    </w:div>
    <w:div w:id="128958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Zielin Wurm</dc:creator>
  <cp:keywords/>
  <dc:description/>
  <cp:lastModifiedBy>Erica Zielin Wurm</cp:lastModifiedBy>
  <cp:revision>3</cp:revision>
  <dcterms:created xsi:type="dcterms:W3CDTF">2025-03-29T13:31:00Z</dcterms:created>
  <dcterms:modified xsi:type="dcterms:W3CDTF">2025-03-29T17:01:00Z</dcterms:modified>
</cp:coreProperties>
</file>