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87E9" w14:textId="2DB05191" w:rsidR="00BB73E2" w:rsidRPr="003C3F5E" w:rsidRDefault="00181135" w:rsidP="00BB73E2">
      <w:pPr>
        <w:jc w:val="center"/>
        <w:rPr>
          <w:rFonts w:asciiTheme="minorHAnsi" w:hAnsiTheme="minorHAnsi" w:cstheme="minorHAnsi"/>
        </w:rPr>
      </w:pPr>
      <w:r>
        <w:rPr>
          <w:noProof/>
        </w:rPr>
        <w:drawing>
          <wp:inline distT="0" distB="0" distL="0" distR="0" wp14:anchorId="0737D2F7" wp14:editId="48ECCB5C">
            <wp:extent cx="1209675" cy="14287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428750"/>
                    </a:xfrm>
                    <a:prstGeom prst="rect">
                      <a:avLst/>
                    </a:prstGeom>
                    <a:noFill/>
                    <a:ln>
                      <a:noFill/>
                    </a:ln>
                  </pic:spPr>
                </pic:pic>
              </a:graphicData>
            </a:graphic>
          </wp:inline>
        </w:drawing>
      </w:r>
    </w:p>
    <w:p w14:paraId="6C28B76E" w14:textId="77777777" w:rsidR="00BB73E2" w:rsidRPr="003C3F5E" w:rsidRDefault="00BB73E2" w:rsidP="00BB73E2">
      <w:pPr>
        <w:numPr>
          <w:ilvl w:val="0"/>
          <w:numId w:val="1"/>
        </w:numPr>
        <w:rPr>
          <w:rFonts w:asciiTheme="minorHAnsi" w:hAnsiTheme="minorHAnsi" w:cstheme="minorHAnsi"/>
        </w:rPr>
      </w:pPr>
      <w:r w:rsidRPr="003C3F5E">
        <w:rPr>
          <w:rFonts w:asciiTheme="minorHAnsi" w:hAnsiTheme="minorHAnsi" w:cstheme="minorHAnsi"/>
          <w:b/>
          <w:bCs/>
          <w:color w:val="252525"/>
          <w:shd w:val="clear" w:color="auto" w:fill="FFFFFF"/>
        </w:rPr>
        <w:t>Check your</w:t>
      </w:r>
      <w:r w:rsidRPr="003C3F5E">
        <w:rPr>
          <w:rStyle w:val="apple-converted-space"/>
          <w:rFonts w:asciiTheme="minorHAnsi" w:hAnsiTheme="minorHAnsi" w:cstheme="minorHAnsi"/>
          <w:b/>
          <w:bCs/>
          <w:color w:val="252525"/>
          <w:shd w:val="clear" w:color="auto" w:fill="FFFFFF"/>
        </w:rPr>
        <w:t> </w:t>
      </w:r>
      <w:r w:rsidRPr="003C3F5E">
        <w:rPr>
          <w:rFonts w:asciiTheme="minorHAnsi" w:hAnsiTheme="minorHAnsi" w:cstheme="minorHAnsi"/>
          <w:b/>
          <w:bCs/>
          <w:bdr w:val="none" w:sz="0" w:space="0" w:color="auto" w:frame="1"/>
          <w:shd w:val="clear" w:color="auto" w:fill="FFFFFF"/>
        </w:rPr>
        <w:t>passport</w:t>
      </w:r>
      <w:r w:rsidRPr="003C3F5E">
        <w:rPr>
          <w:rStyle w:val="apple-converted-space"/>
          <w:rFonts w:asciiTheme="minorHAnsi" w:hAnsiTheme="minorHAnsi" w:cstheme="minorHAnsi"/>
          <w:b/>
          <w:bCs/>
          <w:color w:val="252525"/>
          <w:bdr w:val="none" w:sz="0" w:space="0" w:color="auto" w:frame="1"/>
          <w:shd w:val="clear" w:color="auto" w:fill="FFFFFF"/>
        </w:rPr>
        <w:t> </w:t>
      </w:r>
      <w:r w:rsidRPr="003C3F5E">
        <w:rPr>
          <w:rStyle w:val="Strong"/>
          <w:rFonts w:asciiTheme="minorHAnsi" w:hAnsiTheme="minorHAnsi" w:cstheme="minorHAnsi"/>
          <w:color w:val="252525"/>
          <w:bdr w:val="none" w:sz="0" w:space="0" w:color="auto" w:frame="1"/>
          <w:shd w:val="clear" w:color="auto" w:fill="FFFFFF"/>
        </w:rPr>
        <w:t>expiration</w:t>
      </w:r>
      <w:r w:rsidRPr="003C3F5E">
        <w:rPr>
          <w:rFonts w:asciiTheme="minorHAnsi" w:hAnsiTheme="minorHAnsi" w:cstheme="minorHAnsi"/>
          <w:b/>
          <w:color w:val="252525"/>
          <w:shd w:val="clear" w:color="auto" w:fill="FFFFFF"/>
        </w:rPr>
        <w:t>;</w:t>
      </w:r>
      <w:r w:rsidRPr="003C3F5E">
        <w:rPr>
          <w:rFonts w:asciiTheme="minorHAnsi" w:hAnsiTheme="minorHAnsi" w:cstheme="minorHAnsi"/>
          <w:color w:val="252525"/>
          <w:shd w:val="clear" w:color="auto" w:fill="FFFFFF"/>
        </w:rPr>
        <w:t xml:space="preserve"> you may be denied entry into certain European countries if your passport is due to expire within three months of your ticketed date of return. Allow six weeks to renew</w:t>
      </w:r>
    </w:p>
    <w:p w14:paraId="7111E33B"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rPr>
        <w:t xml:space="preserve">Make a copy of your credit cards, medical cards, and passports.  Leave a copy at home with someone just in case anything is lost.  Bring a copy of your passport and keep it in a safe place away from the originals.  No need for a driver’s license unless you plan on driving.  </w:t>
      </w:r>
    </w:p>
    <w:p w14:paraId="56473A67" w14:textId="77777777" w:rsidR="00BB73E2" w:rsidRPr="003C3F5E" w:rsidRDefault="00BB73E2" w:rsidP="00BB73E2">
      <w:pPr>
        <w:numPr>
          <w:ilvl w:val="0"/>
          <w:numId w:val="1"/>
        </w:numPr>
        <w:rPr>
          <w:rFonts w:asciiTheme="minorHAnsi" w:hAnsiTheme="minorHAnsi" w:cstheme="minorHAnsi"/>
        </w:rPr>
      </w:pPr>
      <w:r w:rsidRPr="003C3F5E">
        <w:rPr>
          <w:rFonts w:asciiTheme="minorHAnsi" w:hAnsiTheme="minorHAnsi" w:cstheme="minorHAnsi"/>
        </w:rPr>
        <w:t>Pack light.  Think layers.  Bring one jacket for the rinks or in the mountains.  Bring a small umbrella.  Bring small water bottles to fill up while out walking. Wear shoes that are comfortable and look good.</w:t>
      </w:r>
    </w:p>
    <w:p w14:paraId="059877E2" w14:textId="77777777" w:rsidR="00BB73E2" w:rsidRPr="003C3F5E" w:rsidRDefault="00BB73E2" w:rsidP="00BB73E2">
      <w:pPr>
        <w:numPr>
          <w:ilvl w:val="0"/>
          <w:numId w:val="1"/>
        </w:numPr>
        <w:rPr>
          <w:rFonts w:asciiTheme="minorHAnsi" w:hAnsiTheme="minorHAnsi" w:cstheme="minorHAnsi"/>
        </w:rPr>
      </w:pPr>
      <w:r w:rsidRPr="003C3F5E">
        <w:rPr>
          <w:rFonts w:asciiTheme="minorHAnsi" w:hAnsiTheme="minorHAnsi" w:cstheme="minorHAnsi"/>
        </w:rPr>
        <w:t xml:space="preserve">Check with your airlines to find out size and weight limits for hockey bags and sticks. </w:t>
      </w:r>
    </w:p>
    <w:p w14:paraId="453BD33F" w14:textId="77777777" w:rsidR="00BB73E2" w:rsidRPr="003C3F5E" w:rsidRDefault="00BB73E2" w:rsidP="00BB73E2">
      <w:pPr>
        <w:numPr>
          <w:ilvl w:val="1"/>
          <w:numId w:val="1"/>
        </w:numPr>
        <w:rPr>
          <w:rStyle w:val="apple-converted-space"/>
          <w:rFonts w:asciiTheme="minorHAnsi" w:hAnsiTheme="minorHAnsi" w:cstheme="minorHAnsi"/>
        </w:rPr>
      </w:pPr>
      <w:r w:rsidRPr="003C3F5E">
        <w:rPr>
          <w:rFonts w:asciiTheme="minorHAnsi" w:hAnsiTheme="minorHAnsi" w:cstheme="minorHAnsi"/>
          <w:color w:val="191919"/>
          <w:shd w:val="clear" w:color="auto" w:fill="FFFFFF"/>
        </w:rPr>
        <w:t>Delta Airlines:  Hockey and Lacrosse equipment will be allowed as checked baggage only. Standard baggage fees and policies apply. One item of hockey/lacrosse equipment is defined as one equipment bag plus two hockey or lacrosse sticks (taped together). If the total weight of the equipment is over 50 lbs. and/or over 80 linear inches (203 cm),</w:t>
      </w:r>
      <w:r w:rsidRPr="003C3F5E">
        <w:rPr>
          <w:rStyle w:val="apple-converted-space"/>
          <w:rFonts w:asciiTheme="minorHAnsi" w:hAnsiTheme="minorHAnsi" w:cstheme="minorHAnsi"/>
          <w:color w:val="191919"/>
          <w:shd w:val="clear" w:color="auto" w:fill="FFFFFF"/>
        </w:rPr>
        <w:t> </w:t>
      </w:r>
      <w:r w:rsidRPr="003C3F5E">
        <w:rPr>
          <w:rFonts w:asciiTheme="minorHAnsi" w:hAnsiTheme="minorHAnsi" w:cstheme="minorHAnsi"/>
        </w:rPr>
        <w:t>fees</w:t>
      </w:r>
      <w:r w:rsidRPr="003C3F5E">
        <w:rPr>
          <w:rStyle w:val="apple-converted-space"/>
          <w:rFonts w:asciiTheme="minorHAnsi" w:hAnsiTheme="minorHAnsi" w:cstheme="minorHAnsi"/>
          <w:color w:val="191919"/>
          <w:shd w:val="clear" w:color="auto" w:fill="FFFFFF"/>
        </w:rPr>
        <w:t> will apply.</w:t>
      </w:r>
    </w:p>
    <w:p w14:paraId="2323EFEE" w14:textId="77777777" w:rsidR="00BB73E2" w:rsidRPr="003C3F5E" w:rsidRDefault="00BB73E2" w:rsidP="00BB73E2">
      <w:pPr>
        <w:numPr>
          <w:ilvl w:val="1"/>
          <w:numId w:val="1"/>
        </w:numPr>
        <w:rPr>
          <w:rFonts w:asciiTheme="minorHAnsi" w:hAnsiTheme="minorHAnsi" w:cstheme="minorHAnsi"/>
        </w:rPr>
      </w:pPr>
      <w:r w:rsidRPr="003C3F5E">
        <w:rPr>
          <w:rStyle w:val="apple-converted-space"/>
          <w:rFonts w:asciiTheme="minorHAnsi" w:hAnsiTheme="minorHAnsi" w:cstheme="minorHAnsi"/>
          <w:color w:val="191919"/>
          <w:shd w:val="clear" w:color="auto" w:fill="FFFFFF"/>
        </w:rPr>
        <w:t>To avoid extra fees, players should check hockey equipment and bring carry-on luggage.</w:t>
      </w:r>
    </w:p>
    <w:p w14:paraId="34B84159" w14:textId="77777777" w:rsidR="00BB73E2" w:rsidRPr="003C3F5E" w:rsidRDefault="00BB73E2" w:rsidP="00BB73E2">
      <w:pPr>
        <w:numPr>
          <w:ilvl w:val="0"/>
          <w:numId w:val="1"/>
        </w:numPr>
        <w:rPr>
          <w:rFonts w:asciiTheme="minorHAnsi" w:hAnsiTheme="minorHAnsi" w:cstheme="minorHAnsi"/>
        </w:rPr>
      </w:pPr>
      <w:r w:rsidRPr="003C3F5E">
        <w:rPr>
          <w:rFonts w:asciiTheme="minorHAnsi" w:hAnsiTheme="minorHAnsi" w:cstheme="minorHAnsi"/>
        </w:rPr>
        <w:t xml:space="preserve">Bring an ATM Card and at least one credit card.  Visa and MasterCard are more widely accepted so have at least one of these brands.  Take out Euros from the ATM for small and mid-level priced items.  Set a limit for how much can be withdrawn each day just in case your card is lost. Only take money out of ATM Machines that are associated with or at a bank.  </w:t>
      </w:r>
      <w:r w:rsidRPr="00DF6AEC">
        <w:rPr>
          <w:rFonts w:asciiTheme="minorHAnsi" w:hAnsiTheme="minorHAnsi" w:cstheme="minorHAnsi"/>
          <w:b/>
          <w:bCs/>
        </w:rPr>
        <w:t xml:space="preserve">Do not need to get Euros </w:t>
      </w:r>
      <w:r>
        <w:rPr>
          <w:rFonts w:asciiTheme="minorHAnsi" w:hAnsiTheme="minorHAnsi" w:cstheme="minorHAnsi"/>
          <w:b/>
          <w:bCs/>
        </w:rPr>
        <w:t>before arrival</w:t>
      </w:r>
      <w:r w:rsidRPr="003C3F5E">
        <w:rPr>
          <w:rFonts w:asciiTheme="minorHAnsi" w:hAnsiTheme="minorHAnsi" w:cstheme="minorHAnsi"/>
        </w:rPr>
        <w:t>.</w:t>
      </w:r>
    </w:p>
    <w:p w14:paraId="1BAFBC8A"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rPr>
        <w:t>Call your debit and credit card companies</w:t>
      </w:r>
      <w:r w:rsidRPr="003C3F5E">
        <w:rPr>
          <w:rStyle w:val="apple-converted-space"/>
          <w:rFonts w:asciiTheme="minorHAnsi" w:hAnsiTheme="minorHAnsi" w:cstheme="minorHAnsi"/>
          <w:color w:val="252525"/>
        </w:rPr>
        <w:t> </w:t>
      </w:r>
      <w:r w:rsidRPr="003C3F5E">
        <w:rPr>
          <w:rFonts w:asciiTheme="minorHAnsi" w:hAnsiTheme="minorHAnsi" w:cstheme="minorHAnsi"/>
          <w:color w:val="252525"/>
        </w:rPr>
        <w:t>to let them know the countries you’ll be visiting, to ask about their fees, and more. Get your bank’s emergency phone number in the US (not 800 number).</w:t>
      </w:r>
    </w:p>
    <w:p w14:paraId="3FE0BF5E"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Do your homework if you want to buy</w:t>
      </w:r>
      <w:r w:rsidRPr="003C3F5E">
        <w:rPr>
          <w:rStyle w:val="apple-converted-space"/>
          <w:rFonts w:asciiTheme="minorHAnsi" w:hAnsiTheme="minorHAnsi" w:cstheme="minorHAnsi"/>
          <w:color w:val="252525"/>
        </w:rPr>
        <w:t> </w:t>
      </w:r>
      <w:hyperlink r:id="rId6" w:history="1">
        <w:r w:rsidRPr="003C3F5E">
          <w:rPr>
            <w:rStyle w:val="Strong"/>
            <w:rFonts w:asciiTheme="minorHAnsi" w:hAnsiTheme="minorHAnsi" w:cstheme="minorHAnsi"/>
            <w:bdr w:val="none" w:sz="0" w:space="0" w:color="auto" w:frame="1"/>
          </w:rPr>
          <w:t>travel insurance</w:t>
        </w:r>
      </w:hyperlink>
      <w:r w:rsidRPr="003C3F5E">
        <w:rPr>
          <w:rFonts w:asciiTheme="minorHAnsi" w:hAnsiTheme="minorHAnsi" w:cstheme="minorHAnsi"/>
          <w:color w:val="252525"/>
        </w:rPr>
        <w:t xml:space="preserve">. Check whether your existing insurance (health, homeowner’s, or renter’s) covers you and your possessions overseas.  </w:t>
      </w:r>
      <w:hyperlink r:id="rId7" w:history="1">
        <w:r w:rsidRPr="003C3F5E">
          <w:rPr>
            <w:rStyle w:val="Hyperlink"/>
            <w:rFonts w:asciiTheme="minorHAnsi" w:eastAsiaTheme="majorEastAsia" w:hAnsiTheme="minorHAnsi" w:cstheme="minorHAnsi"/>
          </w:rPr>
          <w:t>Allianz</w:t>
        </w:r>
      </w:hyperlink>
      <w:r w:rsidRPr="003C3F5E">
        <w:rPr>
          <w:rFonts w:asciiTheme="minorHAnsi" w:hAnsiTheme="minorHAnsi" w:cstheme="minorHAnsi"/>
          <w:color w:val="252525"/>
        </w:rPr>
        <w:t xml:space="preserve"> offers several types.</w:t>
      </w:r>
    </w:p>
    <w:p w14:paraId="2C1A4CB2"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If you’re bringing kids, make sure you have the right paperwork, including a passport for each, a letter of consent if only one parent is traveling, and documentation for adopted children.</w:t>
      </w:r>
    </w:p>
    <w:p w14:paraId="07FD1073"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lastRenderedPageBreak/>
        <w:t>If you plan to use your</w:t>
      </w:r>
      <w:r w:rsidRPr="003C3F5E">
        <w:rPr>
          <w:rStyle w:val="apple-converted-space"/>
          <w:rFonts w:asciiTheme="minorHAnsi" w:hAnsiTheme="minorHAnsi" w:cstheme="minorHAnsi"/>
          <w:color w:val="252525"/>
        </w:rPr>
        <w:t> </w:t>
      </w:r>
      <w:r w:rsidRPr="003436A3">
        <w:rPr>
          <w:rStyle w:val="Strong"/>
          <w:rFonts w:asciiTheme="minorHAnsi" w:hAnsiTheme="minorHAnsi" w:cstheme="minorHAnsi"/>
          <w:b w:val="0"/>
          <w:bCs w:val="0"/>
          <w:color w:val="252525"/>
          <w:bdr w:val="none" w:sz="0" w:space="0" w:color="auto" w:frame="1"/>
        </w:rPr>
        <w:t>US</w:t>
      </w:r>
      <w:r w:rsidRPr="003C3F5E">
        <w:rPr>
          <w:rStyle w:val="apple-converted-space"/>
          <w:rFonts w:asciiTheme="minorHAnsi" w:hAnsiTheme="minorHAnsi" w:cstheme="minorHAnsi"/>
          <w:color w:val="252525"/>
          <w:bdr w:val="none" w:sz="0" w:space="0" w:color="auto" w:frame="1"/>
        </w:rPr>
        <w:t> </w:t>
      </w:r>
      <w:r w:rsidRPr="003C3F5E">
        <w:rPr>
          <w:rFonts w:asciiTheme="minorHAnsi" w:hAnsiTheme="minorHAnsi" w:cstheme="minorHAnsi"/>
          <w:bCs/>
          <w:bdr w:val="none" w:sz="0" w:space="0" w:color="auto" w:frame="1"/>
        </w:rPr>
        <w:t>mobile phone</w:t>
      </w:r>
      <w:r w:rsidRPr="003C3F5E">
        <w:rPr>
          <w:rStyle w:val="apple-converted-space"/>
          <w:rFonts w:asciiTheme="minorHAnsi" w:hAnsiTheme="minorHAnsi" w:cstheme="minorHAnsi"/>
          <w:color w:val="252525"/>
          <w:bdr w:val="none" w:sz="0" w:space="0" w:color="auto" w:frame="1"/>
        </w:rPr>
        <w:t> </w:t>
      </w:r>
      <w:r w:rsidRPr="003436A3">
        <w:rPr>
          <w:rStyle w:val="Strong"/>
          <w:rFonts w:asciiTheme="minorHAnsi" w:hAnsiTheme="minorHAnsi" w:cstheme="minorHAnsi"/>
          <w:b w:val="0"/>
          <w:bCs w:val="0"/>
          <w:color w:val="252525"/>
          <w:bdr w:val="none" w:sz="0" w:space="0" w:color="auto" w:frame="1"/>
        </w:rPr>
        <w:t>or</w:t>
      </w:r>
      <w:r w:rsidRPr="003436A3">
        <w:rPr>
          <w:rStyle w:val="apple-converted-space"/>
          <w:rFonts w:asciiTheme="minorHAnsi" w:hAnsiTheme="minorHAnsi" w:cstheme="minorHAnsi"/>
          <w:b/>
          <w:bCs/>
          <w:color w:val="252525"/>
          <w:bdr w:val="none" w:sz="0" w:space="0" w:color="auto" w:frame="1"/>
        </w:rPr>
        <w:t> </w:t>
      </w:r>
      <w:r w:rsidRPr="003C3F5E">
        <w:rPr>
          <w:rFonts w:asciiTheme="minorHAnsi" w:hAnsiTheme="minorHAnsi" w:cstheme="minorHAnsi"/>
          <w:bCs/>
          <w:bdr w:val="none" w:sz="0" w:space="0" w:color="auto" w:frame="1"/>
        </w:rPr>
        <w:t>smartphone</w:t>
      </w:r>
      <w:r w:rsidRPr="003C3F5E">
        <w:rPr>
          <w:rStyle w:val="apple-converted-space"/>
          <w:rFonts w:asciiTheme="minorHAnsi" w:hAnsiTheme="minorHAnsi" w:cstheme="minorHAnsi"/>
          <w:color w:val="252525"/>
        </w:rPr>
        <w:t> </w:t>
      </w:r>
      <w:r w:rsidRPr="003C3F5E">
        <w:rPr>
          <w:rFonts w:asciiTheme="minorHAnsi" w:hAnsiTheme="minorHAnsi" w:cstheme="minorHAnsi"/>
          <w:color w:val="252525"/>
        </w:rPr>
        <w:t>in Europe, contact your provider to enable international calling or to “unlock” your phone. Consider signing up for an international calling, text, and/or data plan, and be sure to confirm voice- and data-roaming fees.</w:t>
      </w:r>
    </w:p>
    <w:p w14:paraId="126CBFB5"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You need</w:t>
      </w:r>
      <w:r w:rsidRPr="003C3F5E">
        <w:rPr>
          <w:rFonts w:asciiTheme="minorHAnsi" w:hAnsiTheme="minorHAnsi" w:cstheme="minorHAnsi"/>
        </w:rPr>
        <w:t xml:space="preserve"> electric converter plugs</w:t>
      </w:r>
      <w:r w:rsidRPr="003C3F5E">
        <w:rPr>
          <w:rFonts w:asciiTheme="minorHAnsi" w:hAnsiTheme="minorHAnsi" w:cstheme="minorHAnsi"/>
          <w:color w:val="252525"/>
        </w:rPr>
        <w:t xml:space="preserve"> or adaptors if you need to plug anything into a European socket.  Buy before you go.  Converters for curling/flat irons or hair dryers.  Adaptors for all other uses.</w:t>
      </w:r>
    </w:p>
    <w:p w14:paraId="71033182"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Download any apps</w:t>
      </w:r>
      <w:r w:rsidRPr="003C3F5E">
        <w:rPr>
          <w:rStyle w:val="apple-converted-space"/>
          <w:rFonts w:asciiTheme="minorHAnsi" w:hAnsiTheme="minorHAnsi" w:cstheme="minorHAnsi"/>
          <w:color w:val="252525"/>
        </w:rPr>
        <w:t> </w:t>
      </w:r>
      <w:r w:rsidRPr="003C3F5E">
        <w:rPr>
          <w:rFonts w:asciiTheme="minorHAnsi" w:hAnsiTheme="minorHAnsi" w:cstheme="minorHAnsi"/>
          <w:color w:val="252525"/>
        </w:rPr>
        <w:t xml:space="preserve">you might want to use on the road, such as translators, maps, schedules. </w:t>
      </w:r>
    </w:p>
    <w:p w14:paraId="228F2F41"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Take care of any</w:t>
      </w:r>
      <w:r w:rsidRPr="003C3F5E">
        <w:rPr>
          <w:rStyle w:val="apple-converted-space"/>
          <w:rFonts w:asciiTheme="minorHAnsi" w:hAnsiTheme="minorHAnsi" w:cstheme="minorHAnsi"/>
          <w:color w:val="252525"/>
        </w:rPr>
        <w:t> </w:t>
      </w:r>
      <w:r w:rsidRPr="003436A3">
        <w:rPr>
          <w:rStyle w:val="Strong"/>
          <w:rFonts w:asciiTheme="minorHAnsi" w:hAnsiTheme="minorHAnsi" w:cstheme="minorHAnsi"/>
          <w:b w:val="0"/>
          <w:bCs w:val="0"/>
          <w:color w:val="252525"/>
          <w:bdr w:val="none" w:sz="0" w:space="0" w:color="auto" w:frame="1"/>
        </w:rPr>
        <w:t>medical needs</w:t>
      </w:r>
      <w:r w:rsidRPr="003C3F5E">
        <w:rPr>
          <w:rFonts w:asciiTheme="minorHAnsi" w:hAnsiTheme="minorHAnsi" w:cstheme="minorHAnsi"/>
          <w:b/>
          <w:color w:val="252525"/>
        </w:rPr>
        <w:t>.</w:t>
      </w:r>
      <w:r w:rsidRPr="003C3F5E">
        <w:rPr>
          <w:rFonts w:asciiTheme="minorHAnsi" w:hAnsiTheme="minorHAnsi" w:cstheme="minorHAnsi"/>
          <w:color w:val="252525"/>
        </w:rPr>
        <w:t xml:space="preserve"> If you use prescription drugs, stock up before your trip. Pack along the prescription, plus one for contact lens or glasses if you wear them.</w:t>
      </w:r>
    </w:p>
    <w:p w14:paraId="6A14A129"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Attend to your</w:t>
      </w:r>
      <w:r w:rsidRPr="003C3F5E">
        <w:rPr>
          <w:rStyle w:val="apple-converted-space"/>
          <w:rFonts w:asciiTheme="minorHAnsi" w:hAnsiTheme="minorHAnsi" w:cstheme="minorHAnsi"/>
          <w:color w:val="252525"/>
        </w:rPr>
        <w:t> </w:t>
      </w:r>
      <w:r w:rsidRPr="003436A3">
        <w:rPr>
          <w:rStyle w:val="Strong"/>
          <w:rFonts w:asciiTheme="minorHAnsi" w:hAnsiTheme="minorHAnsi" w:cstheme="minorHAnsi"/>
          <w:b w:val="0"/>
          <w:bCs w:val="0"/>
          <w:color w:val="252525"/>
          <w:bdr w:val="none" w:sz="0" w:space="0" w:color="auto" w:frame="1"/>
        </w:rPr>
        <w:t>household needs</w:t>
      </w:r>
      <w:r w:rsidRPr="003436A3">
        <w:rPr>
          <w:rFonts w:asciiTheme="minorHAnsi" w:hAnsiTheme="minorHAnsi" w:cstheme="minorHAnsi"/>
          <w:b/>
          <w:bCs/>
          <w:color w:val="252525"/>
        </w:rPr>
        <w:t>.</w:t>
      </w:r>
      <w:r w:rsidRPr="003C3F5E">
        <w:rPr>
          <w:rFonts w:asciiTheme="minorHAnsi" w:hAnsiTheme="minorHAnsi" w:cstheme="minorHAnsi"/>
          <w:color w:val="252525"/>
        </w:rPr>
        <w:t xml:space="preserve"> Cancel your newspapers, hold mail delivery, and prepay your bills.</w:t>
      </w:r>
    </w:p>
    <w:p w14:paraId="347785DA" w14:textId="77777777" w:rsidR="00BB73E2" w:rsidRPr="003C3F5E"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Make a</w:t>
      </w:r>
      <w:r w:rsidRPr="003C3F5E">
        <w:rPr>
          <w:rStyle w:val="apple-converted-space"/>
          <w:rFonts w:asciiTheme="minorHAnsi" w:hAnsiTheme="minorHAnsi" w:cstheme="minorHAnsi"/>
          <w:color w:val="252525"/>
        </w:rPr>
        <w:t> </w:t>
      </w:r>
      <w:r w:rsidRPr="003436A3">
        <w:rPr>
          <w:rStyle w:val="Strong"/>
          <w:rFonts w:asciiTheme="minorHAnsi" w:hAnsiTheme="minorHAnsi" w:cstheme="minorHAnsi"/>
          <w:b w:val="0"/>
          <w:bCs w:val="0"/>
          <w:color w:val="252525"/>
          <w:bdr w:val="none" w:sz="0" w:space="0" w:color="auto" w:frame="1"/>
        </w:rPr>
        <w:t>list of valuables</w:t>
      </w:r>
      <w:r w:rsidRPr="003C3F5E">
        <w:rPr>
          <w:rStyle w:val="apple-converted-space"/>
          <w:rFonts w:asciiTheme="minorHAnsi" w:hAnsiTheme="minorHAnsi" w:cstheme="minorHAnsi"/>
          <w:color w:val="252525"/>
        </w:rPr>
        <w:t> </w:t>
      </w:r>
      <w:r w:rsidRPr="003C3F5E">
        <w:rPr>
          <w:rFonts w:asciiTheme="minorHAnsi" w:hAnsiTheme="minorHAnsi" w:cstheme="minorHAnsi"/>
          <w:color w:val="252525"/>
        </w:rPr>
        <w:t>that you’re bringing (such as electronics). Include serial numbers, makes, and models, and take photos of your items to serve as a record for the police and your insurance company should anything be stolen.  Leave your expense jewelry and items at home.</w:t>
      </w:r>
    </w:p>
    <w:p w14:paraId="177CEBEF" w14:textId="3CB01365" w:rsidR="00BB73E2" w:rsidRPr="00BB73E2"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sidRPr="003C3F5E">
        <w:rPr>
          <w:rFonts w:asciiTheme="minorHAnsi" w:hAnsiTheme="minorHAnsi" w:cstheme="minorHAnsi"/>
          <w:color w:val="252525"/>
        </w:rPr>
        <w:t xml:space="preserve">If you have any questions, you may contact </w:t>
      </w:r>
      <w:hyperlink r:id="rId8" w:history="1">
        <w:r w:rsidRPr="003C3F5E">
          <w:rPr>
            <w:rStyle w:val="Hyperlink"/>
            <w:rFonts w:asciiTheme="minorHAnsi" w:hAnsiTheme="minorHAnsi" w:cstheme="minorHAnsi"/>
          </w:rPr>
          <w:t>eurotravelpro@gmail.com</w:t>
        </w:r>
      </w:hyperlink>
    </w:p>
    <w:p w14:paraId="2E73E001" w14:textId="7BB506E9" w:rsidR="00BB73E2" w:rsidRDefault="00BB73E2" w:rsidP="00BB73E2">
      <w:pPr>
        <w:pStyle w:val="ListParagraph"/>
        <w:numPr>
          <w:ilvl w:val="0"/>
          <w:numId w:val="1"/>
        </w:numPr>
        <w:rPr>
          <w:rFonts w:asciiTheme="minorHAnsi" w:hAnsiTheme="minorHAnsi" w:cstheme="minorHAnsi"/>
        </w:rPr>
      </w:pPr>
      <w:r w:rsidRPr="00FD2C7E">
        <w:rPr>
          <w:rFonts w:asciiTheme="minorHAnsi" w:hAnsiTheme="minorHAnsi" w:cstheme="minorHAnsi"/>
        </w:rPr>
        <w:t>Full itinerary is</w:t>
      </w:r>
      <w:r>
        <w:rPr>
          <w:rFonts w:asciiTheme="minorHAnsi" w:hAnsiTheme="minorHAnsi" w:cstheme="minorHAnsi"/>
        </w:rPr>
        <w:t xml:space="preserve"> distributed </w:t>
      </w:r>
      <w:r w:rsidRPr="00FD2C7E">
        <w:rPr>
          <w:rFonts w:asciiTheme="minorHAnsi" w:hAnsiTheme="minorHAnsi" w:cstheme="minorHAnsi"/>
        </w:rPr>
        <w:t>in</w:t>
      </w:r>
      <w:r>
        <w:rPr>
          <w:rFonts w:asciiTheme="minorHAnsi" w:hAnsiTheme="minorHAnsi" w:cstheme="minorHAnsi"/>
        </w:rPr>
        <w:t xml:space="preserve"> June</w:t>
      </w:r>
      <w:r w:rsidRPr="00FD2C7E">
        <w:rPr>
          <w:rFonts w:asciiTheme="minorHAnsi" w:hAnsiTheme="minorHAnsi" w:cstheme="minorHAnsi"/>
        </w:rPr>
        <w:t xml:space="preserve"> and a basic overview is </w:t>
      </w:r>
      <w:r>
        <w:rPr>
          <w:rFonts w:asciiTheme="minorHAnsi" w:hAnsiTheme="minorHAnsi" w:cstheme="minorHAnsi"/>
        </w:rPr>
        <w:t>on the website now.</w:t>
      </w:r>
    </w:p>
    <w:p w14:paraId="00FAAA25" w14:textId="77777777" w:rsidR="00BB73E2"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Pr>
          <w:rFonts w:asciiTheme="minorHAnsi" w:hAnsiTheme="minorHAnsi" w:cstheme="minorHAnsi"/>
        </w:rPr>
        <w:t>The hotels are near everything, and no excursions or meals are mandatory.</w:t>
      </w:r>
      <w:r w:rsidRPr="004A3EB5">
        <w:rPr>
          <w:rFonts w:asciiTheme="minorHAnsi" w:hAnsiTheme="minorHAnsi" w:cstheme="minorHAnsi"/>
          <w:color w:val="252525"/>
        </w:rPr>
        <w:t xml:space="preserve"> </w:t>
      </w:r>
    </w:p>
    <w:p w14:paraId="51DFD753" w14:textId="77777777" w:rsidR="00BB73E2"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Pr>
          <w:rFonts w:asciiTheme="minorHAnsi" w:hAnsiTheme="minorHAnsi" w:cstheme="minorHAnsi"/>
          <w:color w:val="252525"/>
        </w:rPr>
        <w:t>You will be given contact numbers for your lead guide upon arrival in Europe.</w:t>
      </w:r>
    </w:p>
    <w:p w14:paraId="2AFC0015" w14:textId="77777777" w:rsidR="00BB73E2"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Pr>
          <w:rFonts w:asciiTheme="minorHAnsi" w:hAnsiTheme="minorHAnsi" w:cstheme="minorHAnsi"/>
          <w:color w:val="252525"/>
        </w:rPr>
        <w:t xml:space="preserve">Do a little research on the areas and towns we will visit. </w:t>
      </w:r>
    </w:p>
    <w:p w14:paraId="209BEB64" w14:textId="77777777" w:rsidR="00BB73E2" w:rsidRPr="00E1036A"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r>
        <w:rPr>
          <w:rFonts w:asciiTheme="minorHAnsi" w:hAnsiTheme="minorHAnsi" w:cstheme="minorHAnsi"/>
          <w:color w:val="252525"/>
        </w:rPr>
        <w:t xml:space="preserve">This is going to be an incredible family and hockey tour/tournament.  </w:t>
      </w:r>
      <w:r w:rsidRPr="00CE1BC4">
        <w:rPr>
          <w:rFonts w:asciiTheme="minorHAnsi" w:hAnsiTheme="minorHAnsi" w:cstheme="minorHAnsi"/>
          <w:b/>
          <w:bCs/>
          <w:color w:val="252525"/>
          <w:sz w:val="28"/>
          <w:szCs w:val="28"/>
        </w:rPr>
        <w:t>Safe travels!!!!</w:t>
      </w:r>
    </w:p>
    <w:p w14:paraId="18A212ED" w14:textId="77777777" w:rsidR="00BB73E2" w:rsidRDefault="00BB73E2" w:rsidP="00BB73E2">
      <w:pPr>
        <w:pStyle w:val="NormalWeb"/>
        <w:numPr>
          <w:ilvl w:val="0"/>
          <w:numId w:val="1"/>
        </w:numPr>
        <w:shd w:val="clear" w:color="auto" w:fill="FFFFFF"/>
        <w:spacing w:before="0" w:beforeAutospacing="0" w:after="0" w:afterAutospacing="0" w:line="360" w:lineRule="atLeast"/>
        <w:textAlignment w:val="baseline"/>
        <w:rPr>
          <w:rFonts w:asciiTheme="minorHAnsi" w:hAnsiTheme="minorHAnsi" w:cstheme="minorHAnsi"/>
          <w:color w:val="252525"/>
        </w:rPr>
      </w:pPr>
      <w:hyperlink r:id="rId9" w:history="1">
        <w:r w:rsidRPr="003C3F5E">
          <w:rPr>
            <w:rStyle w:val="Hyperlink"/>
            <w:rFonts w:asciiTheme="minorHAnsi" w:hAnsiTheme="minorHAnsi" w:cstheme="minorHAnsi"/>
          </w:rPr>
          <w:t>www.europeansportstravel.com</w:t>
        </w:r>
      </w:hyperlink>
      <w:r w:rsidRPr="003C3F5E">
        <w:rPr>
          <w:rFonts w:asciiTheme="minorHAnsi" w:hAnsiTheme="minorHAnsi" w:cstheme="minorHAnsi"/>
          <w:color w:val="252525"/>
        </w:rPr>
        <w:t xml:space="preserve"> </w:t>
      </w:r>
    </w:p>
    <w:p w14:paraId="1CBCDF66" w14:textId="77777777" w:rsidR="00BB73E2" w:rsidRDefault="00BB73E2" w:rsidP="00BB73E2">
      <w:pPr>
        <w:pStyle w:val="NormalWeb"/>
        <w:shd w:val="clear" w:color="auto" w:fill="FFFFFF"/>
        <w:spacing w:before="0" w:beforeAutospacing="0" w:after="0" w:afterAutospacing="0" w:line="360" w:lineRule="atLeast"/>
        <w:ind w:left="720"/>
        <w:textAlignment w:val="baseline"/>
        <w:rPr>
          <w:rFonts w:asciiTheme="minorHAnsi" w:hAnsiTheme="minorHAnsi" w:cstheme="minorHAnsi"/>
          <w:color w:val="252525"/>
        </w:rPr>
      </w:pPr>
    </w:p>
    <w:p w14:paraId="14D3029B" w14:textId="77777777" w:rsidR="00BB73E2" w:rsidRPr="00385C62" w:rsidRDefault="00BB73E2" w:rsidP="00BB73E2">
      <w:pPr>
        <w:pStyle w:val="ListParagraph"/>
        <w:rPr>
          <w:rFonts w:asciiTheme="minorHAnsi" w:hAnsiTheme="minorHAnsi" w:cstheme="minorHAnsi"/>
          <w:color w:val="252525"/>
        </w:rPr>
      </w:pPr>
    </w:p>
    <w:p w14:paraId="7E17B0C6" w14:textId="77777777" w:rsidR="00BB73E2" w:rsidRPr="00385C62" w:rsidRDefault="00BB73E2" w:rsidP="00BB73E2">
      <w:pPr>
        <w:pStyle w:val="trt0xe"/>
        <w:shd w:val="clear" w:color="auto" w:fill="FFFFFF"/>
        <w:spacing w:before="0" w:beforeAutospacing="0" w:after="60" w:afterAutospacing="0"/>
        <w:rPr>
          <w:rFonts w:ascii="Arial" w:hAnsi="Arial" w:cs="Arial"/>
          <w:b/>
          <w:bCs/>
          <w:color w:val="202124"/>
        </w:rPr>
      </w:pPr>
      <w:r w:rsidRPr="00385C62">
        <w:rPr>
          <w:rFonts w:ascii="Arial" w:hAnsi="Arial" w:cs="Arial"/>
          <w:b/>
          <w:bCs/>
          <w:color w:val="202124"/>
        </w:rPr>
        <w:t xml:space="preserve">Traveling - it leaves you speechless, then turns you into a storyteller. ... </w:t>
      </w:r>
      <w:proofErr w:type="spellStart"/>
      <w:r w:rsidRPr="00385C62">
        <w:rPr>
          <w:rFonts w:ascii="Arial" w:hAnsi="Arial" w:cs="Arial"/>
          <w:color w:val="202124"/>
        </w:rPr>
        <w:t>Ibbn</w:t>
      </w:r>
      <w:proofErr w:type="spellEnd"/>
      <w:r w:rsidRPr="00385C62">
        <w:rPr>
          <w:rFonts w:ascii="Arial" w:hAnsi="Arial" w:cs="Arial"/>
          <w:color w:val="202124"/>
        </w:rPr>
        <w:t xml:space="preserve"> </w:t>
      </w:r>
      <w:proofErr w:type="spellStart"/>
      <w:r w:rsidRPr="00385C62">
        <w:rPr>
          <w:rFonts w:ascii="Arial" w:hAnsi="Arial" w:cs="Arial"/>
          <w:color w:val="202124"/>
        </w:rPr>
        <w:t>Buttata</w:t>
      </w:r>
      <w:proofErr w:type="spellEnd"/>
    </w:p>
    <w:p w14:paraId="6DE58C2B" w14:textId="77777777" w:rsidR="00BB73E2" w:rsidRPr="00385C62" w:rsidRDefault="00BB73E2" w:rsidP="00BB73E2">
      <w:pPr>
        <w:pStyle w:val="trt0xe"/>
        <w:shd w:val="clear" w:color="auto" w:fill="FFFFFF"/>
        <w:spacing w:before="0" w:beforeAutospacing="0" w:after="60" w:afterAutospacing="0"/>
        <w:rPr>
          <w:rFonts w:ascii="Arial" w:hAnsi="Arial" w:cs="Arial"/>
          <w:b/>
          <w:bCs/>
          <w:color w:val="202124"/>
        </w:rPr>
      </w:pPr>
    </w:p>
    <w:p w14:paraId="1A3F51B9" w14:textId="77777777" w:rsidR="00BB73E2" w:rsidRPr="00D95B03" w:rsidRDefault="00BB73E2" w:rsidP="00BB73E2">
      <w:pPr>
        <w:shd w:val="clear" w:color="auto" w:fill="FFFFFF"/>
        <w:textAlignment w:val="baseline"/>
        <w:outlineLvl w:val="3"/>
        <w:rPr>
          <w:rFonts w:ascii="Arial" w:hAnsi="Arial" w:cs="Arial"/>
          <w:b/>
          <w:bCs/>
          <w:color w:val="1E1E1E"/>
        </w:rPr>
      </w:pPr>
      <w:r w:rsidRPr="00D95B03">
        <w:rPr>
          <w:rFonts w:ascii="Arial" w:hAnsi="Arial" w:cs="Arial"/>
          <w:b/>
          <w:bCs/>
          <w:color w:val="1E1E1E"/>
        </w:rPr>
        <w:t>“Better to see something once than hear about it a thousand times”</w:t>
      </w:r>
      <w:r>
        <w:rPr>
          <w:rFonts w:ascii="Arial" w:hAnsi="Arial" w:cs="Arial"/>
          <w:b/>
          <w:bCs/>
          <w:color w:val="1E1E1E"/>
        </w:rPr>
        <w:t xml:space="preserve"> - </w:t>
      </w:r>
      <w:r w:rsidRPr="00D95B03">
        <w:rPr>
          <w:rFonts w:ascii="Arial" w:hAnsi="Arial" w:cs="Arial"/>
          <w:color w:val="1E1E1E"/>
        </w:rPr>
        <w:t>Asian Proverb</w:t>
      </w:r>
    </w:p>
    <w:p w14:paraId="3EB2834E" w14:textId="77777777" w:rsidR="006E047B" w:rsidRDefault="006E047B"/>
    <w:sectPr w:rsidR="006E0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B01"/>
    <w:multiLevelType w:val="hybridMultilevel"/>
    <w:tmpl w:val="3550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E2"/>
    <w:rsid w:val="00181135"/>
    <w:rsid w:val="006E047B"/>
    <w:rsid w:val="00BB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81A3"/>
  <w15:chartTrackingRefBased/>
  <w15:docId w15:val="{E2CC9EFD-B96F-4912-A493-AABBDCE0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B73E2"/>
    <w:rPr>
      <w:b/>
      <w:bCs/>
    </w:rPr>
  </w:style>
  <w:style w:type="character" w:styleId="Hyperlink">
    <w:name w:val="Hyperlink"/>
    <w:rsid w:val="00BB73E2"/>
    <w:rPr>
      <w:color w:val="0000FF"/>
      <w:u w:val="single"/>
    </w:rPr>
  </w:style>
  <w:style w:type="character" w:customStyle="1" w:styleId="apple-converted-space">
    <w:name w:val="apple-converted-space"/>
    <w:rsid w:val="00BB73E2"/>
  </w:style>
  <w:style w:type="paragraph" w:styleId="NormalWeb">
    <w:name w:val="Normal (Web)"/>
    <w:basedOn w:val="Normal"/>
    <w:uiPriority w:val="99"/>
    <w:unhideWhenUsed/>
    <w:rsid w:val="00BB73E2"/>
    <w:pPr>
      <w:spacing w:before="100" w:beforeAutospacing="1" w:after="100" w:afterAutospacing="1"/>
    </w:pPr>
  </w:style>
  <w:style w:type="character" w:customStyle="1" w:styleId="lrzxr">
    <w:name w:val="lrzxr"/>
    <w:basedOn w:val="DefaultParagraphFont"/>
    <w:rsid w:val="00BB73E2"/>
  </w:style>
  <w:style w:type="paragraph" w:styleId="ListParagraph">
    <w:name w:val="List Paragraph"/>
    <w:basedOn w:val="Normal"/>
    <w:uiPriority w:val="34"/>
    <w:qFormat/>
    <w:rsid w:val="00BB73E2"/>
    <w:pPr>
      <w:ind w:left="720"/>
      <w:contextualSpacing/>
    </w:pPr>
  </w:style>
  <w:style w:type="paragraph" w:customStyle="1" w:styleId="trt0xe">
    <w:name w:val="trt0xe"/>
    <w:basedOn w:val="Normal"/>
    <w:rsid w:val="00BB73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travelpro@gmail.com" TargetMode="External"/><Relationship Id="rId3" Type="http://schemas.openxmlformats.org/officeDocument/2006/relationships/settings" Target="settings.xml"/><Relationship Id="rId7" Type="http://schemas.openxmlformats.org/officeDocument/2006/relationships/hyperlink" Target="https://www.allianztravelinsur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ksteves.com/travel-tips/trip-planning/travel-insura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peansportstrav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Traveler</dc:creator>
  <cp:keywords/>
  <dc:description/>
  <cp:lastModifiedBy>Euro Traveler</cp:lastModifiedBy>
  <cp:revision>2</cp:revision>
  <dcterms:created xsi:type="dcterms:W3CDTF">2021-09-10T14:26:00Z</dcterms:created>
  <dcterms:modified xsi:type="dcterms:W3CDTF">2021-09-10T14:28:00Z</dcterms:modified>
</cp:coreProperties>
</file>