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2895" w14:textId="77777777" w:rsidR="007A73D2" w:rsidRDefault="007A73D2" w:rsidP="007A73D2">
      <w:pPr>
        <w:widowControl w:val="0"/>
        <w:autoSpaceDE w:val="0"/>
        <w:autoSpaceDN w:val="0"/>
        <w:adjustRightInd w:val="0"/>
        <w:jc w:val="center"/>
        <w:rPr>
          <w:rFonts w:ascii="Times New Roman" w:hAnsi="Times New Roman" w:cs="Times New Roman"/>
          <w:color w:val="000000"/>
          <w:sz w:val="22"/>
          <w:szCs w:val="22"/>
        </w:rPr>
      </w:pPr>
      <w:r>
        <w:rPr>
          <w:rFonts w:ascii="Times New Roman" w:hAnsi="Times New Roman" w:cs="Times New Roman"/>
          <w:color w:val="000000"/>
          <w:sz w:val="22"/>
          <w:szCs w:val="22"/>
        </w:rPr>
        <w:t>WESTERN EMPIRE VOLLEYBALL ASSOCIATION</w:t>
      </w:r>
    </w:p>
    <w:p w14:paraId="1FE6D870" w14:textId="77777777" w:rsidR="007A73D2" w:rsidRDefault="007A73D2" w:rsidP="007A73D2">
      <w:pPr>
        <w:widowControl w:val="0"/>
        <w:autoSpaceDE w:val="0"/>
        <w:autoSpaceDN w:val="0"/>
        <w:adjustRightInd w:val="0"/>
        <w:jc w:val="center"/>
        <w:rPr>
          <w:rFonts w:ascii="Times New Roman" w:hAnsi="Times New Roman" w:cs="Times New Roman"/>
          <w:color w:val="000000"/>
          <w:sz w:val="22"/>
          <w:szCs w:val="22"/>
        </w:rPr>
      </w:pPr>
      <w:r>
        <w:rPr>
          <w:rFonts w:ascii="Times New Roman" w:hAnsi="Times New Roman" w:cs="Times New Roman"/>
          <w:color w:val="000000"/>
          <w:sz w:val="22"/>
          <w:szCs w:val="22"/>
        </w:rPr>
        <w:t>Sanctions &amp; Appeals / Due Process Policy</w:t>
      </w:r>
    </w:p>
    <w:p w14:paraId="760A0146" w14:textId="77777777" w:rsidR="007A73D2" w:rsidRDefault="007A73D2" w:rsidP="007A73D2">
      <w:pPr>
        <w:widowControl w:val="0"/>
        <w:autoSpaceDE w:val="0"/>
        <w:autoSpaceDN w:val="0"/>
        <w:adjustRightInd w:val="0"/>
        <w:jc w:val="center"/>
        <w:rPr>
          <w:rFonts w:ascii="Times New Roman" w:hAnsi="Times New Roman" w:cs="Times New Roman"/>
          <w:color w:val="FF0000"/>
          <w:sz w:val="18"/>
          <w:szCs w:val="18"/>
        </w:rPr>
      </w:pPr>
      <w:r>
        <w:rPr>
          <w:rFonts w:ascii="Times New Roman" w:hAnsi="Times New Roman" w:cs="Times New Roman"/>
          <w:color w:val="FF0000"/>
          <w:sz w:val="18"/>
          <w:szCs w:val="18"/>
        </w:rPr>
        <w:t>UPDATED AUGUST 2023</w:t>
      </w:r>
    </w:p>
    <w:p w14:paraId="78DFCA4B" w14:textId="77777777" w:rsidR="007A73D2" w:rsidRDefault="007A73D2" w:rsidP="007A73D2">
      <w:pPr>
        <w:widowControl w:val="0"/>
        <w:autoSpaceDE w:val="0"/>
        <w:autoSpaceDN w:val="0"/>
        <w:adjustRightInd w:val="0"/>
        <w:rPr>
          <w:rFonts w:ascii="Times New Roman" w:hAnsi="Times New Roman" w:cs="Times New Roman"/>
          <w:color w:val="000000"/>
        </w:rPr>
      </w:pPr>
    </w:p>
    <w:p w14:paraId="3C60A6CB"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1 – TYPES OF VIOLATIONS</w:t>
      </w:r>
    </w:p>
    <w:p w14:paraId="62EB83D9"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r w:rsidRPr="007A73D2">
        <w:rPr>
          <w:rFonts w:ascii="Times New Roman" w:hAnsi="Times New Roman" w:cs="Times New Roman"/>
          <w:color w:val="000000"/>
          <w:sz w:val="22"/>
          <w:szCs w:val="22"/>
          <w:u w:val="single"/>
        </w:rPr>
        <w:t>Administrative Violations</w:t>
      </w:r>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Those that are considered minor and administrative in nature, and do not involve an immediate harm or threat to another person or party.</w:t>
      </w:r>
      <w:proofErr w:type="gramEnd"/>
      <w:r>
        <w:rPr>
          <w:rFonts w:ascii="Times New Roman" w:hAnsi="Times New Roman" w:cs="Times New Roman"/>
          <w:color w:val="000000"/>
          <w:sz w:val="22"/>
          <w:szCs w:val="22"/>
        </w:rPr>
        <w:t xml:space="preserve"> Examples include, but are not limited to, </w:t>
      </w:r>
      <w:proofErr w:type="gramStart"/>
      <w:r>
        <w:rPr>
          <w:rFonts w:ascii="Times New Roman" w:hAnsi="Times New Roman" w:cs="Times New Roman"/>
          <w:color w:val="000000"/>
          <w:sz w:val="22"/>
          <w:szCs w:val="22"/>
        </w:rPr>
        <w:t>missed</w:t>
      </w:r>
      <w:proofErr w:type="gramEnd"/>
      <w:r>
        <w:rPr>
          <w:rFonts w:ascii="Times New Roman" w:hAnsi="Times New Roman" w:cs="Times New Roman"/>
          <w:color w:val="000000"/>
          <w:sz w:val="22"/>
          <w:szCs w:val="22"/>
        </w:rPr>
        <w:t xml:space="preserve"> officiating assignments, roster violations, or forfeited matches. Administrative vio</w:t>
      </w:r>
      <w:r w:rsidR="000543F5">
        <w:rPr>
          <w:rFonts w:ascii="Times New Roman" w:hAnsi="Times New Roman" w:cs="Times New Roman"/>
          <w:color w:val="000000"/>
          <w:sz w:val="22"/>
          <w:szCs w:val="22"/>
        </w:rPr>
        <w:t>lations are adjudicated by the W</w:t>
      </w:r>
      <w:r>
        <w:rPr>
          <w:rFonts w:ascii="Times New Roman" w:hAnsi="Times New Roman" w:cs="Times New Roman"/>
          <w:color w:val="000000"/>
          <w:sz w:val="22"/>
          <w:szCs w:val="22"/>
        </w:rPr>
        <w:t xml:space="preserve">EVA staff and generally not referred to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w:t>
      </w:r>
    </w:p>
    <w:p w14:paraId="002E0E54"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01E84E9D"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2. </w:t>
      </w:r>
      <w:r w:rsidRPr="007A73D2">
        <w:rPr>
          <w:rFonts w:ascii="Times New Roman" w:hAnsi="Times New Roman" w:cs="Times New Roman"/>
          <w:color w:val="000000"/>
          <w:sz w:val="22"/>
          <w:szCs w:val="22"/>
          <w:u w:val="single"/>
        </w:rPr>
        <w:t>Flagrant Violations</w:t>
      </w:r>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Those tha</w:t>
      </w:r>
      <w:r w:rsidR="000543F5">
        <w:rPr>
          <w:rFonts w:ascii="Times New Roman" w:hAnsi="Times New Roman" w:cs="Times New Roman"/>
          <w:color w:val="000000"/>
          <w:sz w:val="22"/>
          <w:szCs w:val="22"/>
        </w:rPr>
        <w:t>t are considered violations of W</w:t>
      </w:r>
      <w:r>
        <w:rPr>
          <w:rFonts w:ascii="Times New Roman" w:hAnsi="Times New Roman" w:cs="Times New Roman"/>
          <w:color w:val="000000"/>
          <w:sz w:val="22"/>
          <w:szCs w:val="22"/>
        </w:rPr>
        <w:t>EVA or USAV Codes of Conduct, or repeated administrative violations by the same individual or club.</w:t>
      </w:r>
      <w:proofErr w:type="gramEnd"/>
      <w:r>
        <w:rPr>
          <w:rFonts w:ascii="Times New Roman" w:hAnsi="Times New Roman" w:cs="Times New Roman"/>
          <w:color w:val="000000"/>
          <w:sz w:val="22"/>
          <w:szCs w:val="22"/>
        </w:rPr>
        <w:t xml:space="preserve">  Examples include, but are not limited to, damage to a facility, physical/verbal intimidation of any individual, or conduct deemed inappropriate in comparison to normally accepted behavior.</w:t>
      </w:r>
    </w:p>
    <w:p w14:paraId="481C82F3"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08D8890C"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3. </w:t>
      </w:r>
      <w:r w:rsidRPr="007A73D2">
        <w:rPr>
          <w:rFonts w:ascii="Times New Roman" w:hAnsi="Times New Roman" w:cs="Times New Roman"/>
          <w:color w:val="000000"/>
          <w:sz w:val="22"/>
          <w:szCs w:val="22"/>
          <w:u w:val="single"/>
        </w:rPr>
        <w:t>Major Violations</w:t>
      </w:r>
      <w:r>
        <w:rPr>
          <w:rFonts w:ascii="Times New Roman" w:hAnsi="Times New Roman" w:cs="Times New Roman"/>
          <w:color w:val="000000"/>
          <w:sz w:val="22"/>
          <w:szCs w:val="22"/>
        </w:rPr>
        <w:t xml:space="preserve">. Those that are considered violations of </w:t>
      </w:r>
      <w:proofErr w:type="spellStart"/>
      <w:r>
        <w:rPr>
          <w:rFonts w:ascii="Times New Roman" w:hAnsi="Times New Roman" w:cs="Times New Roman"/>
          <w:color w:val="000000"/>
          <w:sz w:val="22"/>
          <w:szCs w:val="22"/>
        </w:rPr>
        <w:t>Safesport</w:t>
      </w:r>
      <w:proofErr w:type="spellEnd"/>
      <w:r>
        <w:rPr>
          <w:rFonts w:ascii="Times New Roman" w:hAnsi="Times New Roman" w:cs="Times New Roman"/>
          <w:color w:val="000000"/>
          <w:sz w:val="22"/>
          <w:szCs w:val="22"/>
        </w:rPr>
        <w:t xml:space="preserve"> Co</w:t>
      </w:r>
      <w:r w:rsidR="000543F5">
        <w:rPr>
          <w:rFonts w:ascii="Times New Roman" w:hAnsi="Times New Roman" w:cs="Times New Roman"/>
          <w:color w:val="000000"/>
          <w:sz w:val="22"/>
          <w:szCs w:val="22"/>
        </w:rPr>
        <w:t>de, MAAPP, major violations of W</w:t>
      </w:r>
      <w:r>
        <w:rPr>
          <w:rFonts w:ascii="Times New Roman" w:hAnsi="Times New Roman" w:cs="Times New Roman"/>
          <w:color w:val="000000"/>
          <w:sz w:val="22"/>
          <w:szCs w:val="22"/>
        </w:rPr>
        <w:t>EVA or USAV Codes of Conduct, or legal infractions. Examples include, but are not limited to, discriminatory actions, hate crimes, bias behavior, possession and/or sale of alcohol, tobacco, or drugs at a sanctioned event, or any offense under Federal, State, or local law.</w:t>
      </w:r>
    </w:p>
    <w:p w14:paraId="760E50AC" w14:textId="77777777" w:rsidR="007A73D2" w:rsidRDefault="007A73D2" w:rsidP="007A73D2">
      <w:pPr>
        <w:widowControl w:val="0"/>
        <w:autoSpaceDE w:val="0"/>
        <w:autoSpaceDN w:val="0"/>
        <w:adjustRightInd w:val="0"/>
        <w:rPr>
          <w:rFonts w:ascii="Times New Roman" w:hAnsi="Times New Roman" w:cs="Times New Roman"/>
          <w:color w:val="000000"/>
        </w:rPr>
      </w:pPr>
    </w:p>
    <w:p w14:paraId="1E39C2FC" w14:textId="77777777" w:rsid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2 – COMMITTEE MAKEUP</w:t>
      </w:r>
    </w:p>
    <w:p w14:paraId="28F9F1A0"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roofErr w:type="gramStart"/>
      <w:r w:rsidRPr="007A73D2">
        <w:rPr>
          <w:rFonts w:ascii="Times New Roman" w:hAnsi="Times New Roman" w:cs="Times New Roman"/>
          <w:color w:val="000000"/>
        </w:rPr>
        <w:t>1</w:t>
      </w:r>
      <w:r>
        <w:rPr>
          <w:rFonts w:ascii="Times New Roman" w:hAnsi="Times New Roman" w:cs="Times New Roman"/>
          <w:color w:val="000000"/>
          <w:sz w:val="22"/>
          <w:szCs w:val="22"/>
        </w:rPr>
        <w:t>. The Policy &amp; Appeals (P/A) Committee is c</w:t>
      </w:r>
      <w:r w:rsidR="000543F5">
        <w:rPr>
          <w:rFonts w:ascii="Times New Roman" w:hAnsi="Times New Roman" w:cs="Times New Roman"/>
          <w:color w:val="000000"/>
          <w:sz w:val="22"/>
          <w:szCs w:val="22"/>
        </w:rPr>
        <w:t>haired by the Secretary of the W</w:t>
      </w:r>
      <w:r>
        <w:rPr>
          <w:rFonts w:ascii="Times New Roman" w:hAnsi="Times New Roman" w:cs="Times New Roman"/>
          <w:color w:val="000000"/>
          <w:sz w:val="22"/>
          <w:szCs w:val="22"/>
        </w:rPr>
        <w:t>EVA Board of Directors</w:t>
      </w:r>
      <w:proofErr w:type="gramEnd"/>
      <w:r>
        <w:rPr>
          <w:rFonts w:ascii="Times New Roman" w:hAnsi="Times New Roman" w:cs="Times New Roman"/>
          <w:color w:val="000000"/>
          <w:sz w:val="22"/>
          <w:szCs w:val="22"/>
        </w:rPr>
        <w:t>. The Committee consists of full adult members of the region who are in good standing and selected by the Secretary of the Board.</w:t>
      </w:r>
    </w:p>
    <w:p w14:paraId="17B743D2"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6CB187B5"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2. The Ethics Committee is made up of three members of the existing P/A Committee who have no conflict or bias in the matter being considered. This committee may consist of different members each time it is utilized. The Chair of the P/A Committee oversees the work of the Ethics Committee but does not play a role in the Ethics Committee’s decisions.</w:t>
      </w:r>
    </w:p>
    <w:p w14:paraId="71B02256" w14:textId="77777777" w:rsidR="007A73D2" w:rsidRDefault="007A73D2" w:rsidP="007A73D2">
      <w:pPr>
        <w:widowControl w:val="0"/>
        <w:autoSpaceDE w:val="0"/>
        <w:autoSpaceDN w:val="0"/>
        <w:adjustRightInd w:val="0"/>
        <w:rPr>
          <w:rFonts w:ascii="Times New Roman" w:hAnsi="Times New Roman" w:cs="Times New Roman"/>
          <w:color w:val="000000"/>
        </w:rPr>
      </w:pPr>
    </w:p>
    <w:p w14:paraId="0D22398D"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3 – REPORTING O</w:t>
      </w:r>
      <w:r>
        <w:rPr>
          <w:rFonts w:ascii="Times New Roman" w:hAnsi="Times New Roman" w:cs="Times New Roman"/>
          <w:b/>
          <w:color w:val="000000"/>
        </w:rPr>
        <w:t>F VIOLATIONS &amp; ACTION BY ETHICS</w:t>
      </w:r>
      <w:r w:rsidRPr="007A73D2">
        <w:rPr>
          <w:rFonts w:ascii="Times New Roman" w:hAnsi="Times New Roman" w:cs="Times New Roman"/>
          <w:b/>
          <w:color w:val="000000"/>
        </w:rPr>
        <w:t xml:space="preserve"> COMMITTEE</w:t>
      </w:r>
    </w:p>
    <w:p w14:paraId="750696E2"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proofErr w:type="gramStart"/>
      <w:r>
        <w:rPr>
          <w:rFonts w:ascii="Times New Roman" w:hAnsi="Times New Roman" w:cs="Times New Roman"/>
          <w:color w:val="000000"/>
          <w:sz w:val="22"/>
          <w:szCs w:val="22"/>
        </w:rPr>
        <w:t>Report</w:t>
      </w:r>
      <w:proofErr w:type="gramEnd"/>
      <w:r>
        <w:rPr>
          <w:rFonts w:ascii="Times New Roman" w:hAnsi="Times New Roman" w:cs="Times New Roman"/>
          <w:color w:val="000000"/>
          <w:sz w:val="22"/>
          <w:szCs w:val="22"/>
        </w:rPr>
        <w:t xml:space="preserve"> to Executive Dire</w:t>
      </w:r>
      <w:r w:rsidR="000543F5">
        <w:rPr>
          <w:rFonts w:ascii="Times New Roman" w:hAnsi="Times New Roman" w:cs="Times New Roman"/>
          <w:color w:val="000000"/>
          <w:sz w:val="22"/>
          <w:szCs w:val="22"/>
        </w:rPr>
        <w:t>ctor. Reports of violations of W</w:t>
      </w:r>
      <w:r>
        <w:rPr>
          <w:rFonts w:ascii="Times New Roman" w:hAnsi="Times New Roman" w:cs="Times New Roman"/>
          <w:color w:val="000000"/>
          <w:sz w:val="22"/>
          <w:szCs w:val="22"/>
        </w:rPr>
        <w:t>EVA or USA Volleyball policy must be made in writing t</w:t>
      </w:r>
      <w:r w:rsidR="000543F5">
        <w:rPr>
          <w:rFonts w:ascii="Times New Roman" w:hAnsi="Times New Roman" w:cs="Times New Roman"/>
          <w:color w:val="000000"/>
          <w:sz w:val="22"/>
          <w:szCs w:val="22"/>
        </w:rPr>
        <w:t>o the W</w:t>
      </w:r>
      <w:r>
        <w:rPr>
          <w:rFonts w:ascii="Times New Roman" w:hAnsi="Times New Roman" w:cs="Times New Roman"/>
          <w:color w:val="000000"/>
          <w:sz w:val="22"/>
          <w:szCs w:val="22"/>
        </w:rPr>
        <w:t>EVA Executive Director. To the extent possible and appropriate, the Executive Director may treat the identity of the reporting party as confidential. However, the Executive Director may not guarantee confidentiality to any reporting party.</w:t>
      </w:r>
    </w:p>
    <w:p w14:paraId="18D752F1"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17959E53"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2. Investigation by Executive Director. Upon receipt of a credible written rep</w:t>
      </w:r>
      <w:r w:rsidR="000543F5">
        <w:rPr>
          <w:rFonts w:ascii="Times New Roman" w:hAnsi="Times New Roman" w:cs="Times New Roman"/>
          <w:color w:val="000000"/>
          <w:sz w:val="22"/>
          <w:szCs w:val="22"/>
        </w:rPr>
        <w:t>ort of a policy violation, the W</w:t>
      </w:r>
      <w:r>
        <w:rPr>
          <w:rFonts w:ascii="Times New Roman" w:hAnsi="Times New Roman" w:cs="Times New Roman"/>
          <w:color w:val="000000"/>
          <w:sz w:val="22"/>
          <w:szCs w:val="22"/>
        </w:rPr>
        <w:t>EVA Executive Director shall investigate the matter. To the extent possible and appropriate, the Executive Director may treat the identity and statements of witnesses as confidential. However, the Executive Director may not promise confidentiality to any witness.</w:t>
      </w:r>
    </w:p>
    <w:p w14:paraId="61E7A78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0F12A390"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3. Communication to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 Upon completion of their investigation, the Executive Director shall transmit all relevant materials to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 This will include a summary of the original </w:t>
      </w:r>
      <w:proofErr w:type="gramStart"/>
      <w:r>
        <w:rPr>
          <w:rFonts w:ascii="Times New Roman" w:hAnsi="Times New Roman" w:cs="Times New Roman"/>
          <w:color w:val="000000"/>
          <w:sz w:val="22"/>
          <w:szCs w:val="22"/>
        </w:rPr>
        <w:t>complaint,</w:t>
      </w:r>
      <w:proofErr w:type="gramEnd"/>
      <w:r>
        <w:rPr>
          <w:rFonts w:ascii="Times New Roman" w:hAnsi="Times New Roman" w:cs="Times New Roman"/>
          <w:color w:val="000000"/>
          <w:sz w:val="22"/>
          <w:szCs w:val="22"/>
        </w:rPr>
        <w:t xml:space="preserve"> evidence obtained, witness statements, and other pertinent information.</w:t>
      </w:r>
    </w:p>
    <w:p w14:paraId="591983A8"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42DCB4A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4. Action by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 Upon receipt of investigative information from the Executive Director,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 will determine how to proceed. The committee may decide on one of two actions:</w:t>
      </w:r>
    </w:p>
    <w:p w14:paraId="280B1E5F" w14:textId="77777777" w:rsidR="007A73D2" w:rsidRDefault="007A73D2" w:rsidP="007A73D2">
      <w:pPr>
        <w:widowControl w:val="0"/>
        <w:autoSpaceDE w:val="0"/>
        <w:autoSpaceDN w:val="0"/>
        <w:adjustRightInd w:val="0"/>
        <w:ind w:left="450" w:firstLine="270"/>
        <w:rPr>
          <w:rFonts w:ascii="Times New Roman" w:hAnsi="Times New Roman" w:cs="Times New Roman"/>
          <w:color w:val="000000"/>
          <w:sz w:val="22"/>
          <w:szCs w:val="22"/>
        </w:rPr>
      </w:pPr>
      <w:r>
        <w:rPr>
          <w:rFonts w:ascii="Times New Roman" w:hAnsi="Times New Roman" w:cs="Times New Roman"/>
          <w:color w:val="000000"/>
          <w:sz w:val="22"/>
          <w:szCs w:val="22"/>
        </w:rPr>
        <w:t>A. Close the matter</w:t>
      </w:r>
    </w:p>
    <w:p w14:paraId="4D98E2BA" w14:textId="77777777" w:rsidR="007A73D2" w:rsidRDefault="007A73D2" w:rsidP="007A73D2">
      <w:pPr>
        <w:widowControl w:val="0"/>
        <w:autoSpaceDE w:val="0"/>
        <w:autoSpaceDN w:val="0"/>
        <w:adjustRightInd w:val="0"/>
        <w:ind w:left="450" w:firstLine="270"/>
        <w:rPr>
          <w:rFonts w:ascii="Times New Roman" w:hAnsi="Times New Roman" w:cs="Times New Roman"/>
          <w:color w:val="000000"/>
          <w:sz w:val="22"/>
          <w:szCs w:val="22"/>
        </w:rPr>
      </w:pPr>
      <w:r>
        <w:rPr>
          <w:rFonts w:ascii="Times New Roman" w:hAnsi="Times New Roman" w:cs="Times New Roman"/>
          <w:color w:val="000000"/>
          <w:sz w:val="22"/>
          <w:szCs w:val="22"/>
        </w:rPr>
        <w:t>B. Sanction the members involved in the complaint. The Committee may enforce such sanction immediately or suspend enforcement of all or a portion of such sanction pending completion of an appeal.</w:t>
      </w:r>
    </w:p>
    <w:p w14:paraId="7D3EC698"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6C55AAEE"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The Chair of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 shall notify sanctioned parties of the determination and action via a dated letter sent by electronic mail, certified mail, or by FedEx/UPS to the</w:t>
      </w:r>
      <w:r w:rsidR="000543F5">
        <w:rPr>
          <w:rFonts w:ascii="Times New Roman" w:hAnsi="Times New Roman" w:cs="Times New Roman"/>
          <w:color w:val="000000"/>
          <w:sz w:val="22"/>
          <w:szCs w:val="22"/>
        </w:rPr>
        <w:t xml:space="preserve"> parties’ address on file with W</w:t>
      </w:r>
      <w:r>
        <w:rPr>
          <w:rFonts w:ascii="Times New Roman" w:hAnsi="Times New Roman" w:cs="Times New Roman"/>
          <w:color w:val="000000"/>
          <w:sz w:val="22"/>
          <w:szCs w:val="22"/>
        </w:rPr>
        <w:t>EVA. The Chai</w:t>
      </w:r>
      <w:bookmarkStart w:id="0" w:name="_GoBack"/>
      <w:bookmarkEnd w:id="0"/>
      <w:r>
        <w:rPr>
          <w:rFonts w:ascii="Times New Roman" w:hAnsi="Times New Roman" w:cs="Times New Roman"/>
          <w:color w:val="000000"/>
          <w:sz w:val="22"/>
          <w:szCs w:val="22"/>
        </w:rPr>
        <w:t xml:space="preserve">r of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 also shall notify promptly the President of the Board of any action taken under this paragraph.</w:t>
      </w:r>
    </w:p>
    <w:p w14:paraId="2D8B5417" w14:textId="77777777" w:rsidR="007A73D2" w:rsidRDefault="007A73D2" w:rsidP="007A73D2">
      <w:pPr>
        <w:widowControl w:val="0"/>
        <w:autoSpaceDE w:val="0"/>
        <w:autoSpaceDN w:val="0"/>
        <w:adjustRightInd w:val="0"/>
        <w:rPr>
          <w:rFonts w:ascii="Times New Roman" w:hAnsi="Times New Roman" w:cs="Times New Roman"/>
          <w:color w:val="000000"/>
        </w:rPr>
      </w:pPr>
    </w:p>
    <w:p w14:paraId="5525B1EC"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4 – NOTICE OF RIGHT TO APPEAL</w:t>
      </w:r>
    </w:p>
    <w:p w14:paraId="2227941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The notice to the sanctioned party shall include the following information on the appeals</w:t>
      </w:r>
    </w:p>
    <w:p w14:paraId="6368D24D"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process</w:t>
      </w:r>
      <w:proofErr w:type="gramEnd"/>
      <w:r>
        <w:rPr>
          <w:rFonts w:ascii="Times New Roman" w:hAnsi="Times New Roman" w:cs="Times New Roman"/>
          <w:color w:val="000000"/>
          <w:sz w:val="22"/>
          <w:szCs w:val="22"/>
        </w:rPr>
        <w:t>.</w:t>
      </w:r>
    </w:p>
    <w:p w14:paraId="4758CAA9"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34638472"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1. The sanctioned party may accept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Committee’s sanction or appeal the decision to the full P/A Committee. The sanctioned party has seven business days to deliver in writing (by electronic mail, certified mail, or by FedEx/UPS) to the Chair of the P/A Committee a request to appeal all or a portion of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Committee’s decision. Requests received after seven business days of the date of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Committee’s letter are untimely and will not initiate an appeal. The seven-business day period shall commence on the business day after the date noted on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Committee’s letter. The letter shall specify a deadline by which</w:t>
      </w:r>
    </w:p>
    <w:p w14:paraId="68DCD517"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an</w:t>
      </w:r>
      <w:proofErr w:type="gramEnd"/>
      <w:r>
        <w:rPr>
          <w:rFonts w:ascii="Times New Roman" w:hAnsi="Times New Roman" w:cs="Times New Roman"/>
          <w:color w:val="000000"/>
          <w:sz w:val="22"/>
          <w:szCs w:val="22"/>
        </w:rPr>
        <w:t xml:space="preserve"> appeal must be filed.</w:t>
      </w:r>
    </w:p>
    <w:p w14:paraId="7AE7BEB9"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278CCA93"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2. The Chair of the P/A Committee will se</w:t>
      </w:r>
      <w:r w:rsidR="000543F5">
        <w:rPr>
          <w:rFonts w:ascii="Times New Roman" w:hAnsi="Times New Roman" w:cs="Times New Roman"/>
          <w:color w:val="000000"/>
          <w:sz w:val="22"/>
          <w:szCs w:val="22"/>
        </w:rPr>
        <w:t>lect an Appeals Board from the W</w:t>
      </w:r>
      <w:r>
        <w:rPr>
          <w:rFonts w:ascii="Times New Roman" w:hAnsi="Times New Roman" w:cs="Times New Roman"/>
          <w:color w:val="000000"/>
          <w:sz w:val="22"/>
          <w:szCs w:val="22"/>
        </w:rPr>
        <w:t>EVA Policy &amp; Appeals Committee. The Appeal</w:t>
      </w:r>
      <w:r w:rsidR="000543F5">
        <w:rPr>
          <w:rFonts w:ascii="Times New Roman" w:hAnsi="Times New Roman" w:cs="Times New Roman"/>
          <w:color w:val="000000"/>
          <w:sz w:val="22"/>
          <w:szCs w:val="22"/>
        </w:rPr>
        <w:t>s Board shall consist of eight W</w:t>
      </w:r>
      <w:r>
        <w:rPr>
          <w:rFonts w:ascii="Times New Roman" w:hAnsi="Times New Roman" w:cs="Times New Roman"/>
          <w:color w:val="000000"/>
          <w:sz w:val="22"/>
          <w:szCs w:val="22"/>
        </w:rPr>
        <w:t xml:space="preserve">EVA members with no interest or bias in the matter under appeal. Members of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 involved in the case under appeal are ineligible to serve on an Appeals Board.</w:t>
      </w:r>
    </w:p>
    <w:p w14:paraId="5F443D8C"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57F9FD0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3. The eight-member Appeals Board will be sent to the sanctioned party within one business day of receiving the request for appeal. Upon receipt of this information, the sanctioned party will have two business days to choose five members to hear the appeal and must send the names of those five members back to the Chair of the P/A Committee. Failure to send information back to the Chair of the P/A Committee within 48 hours voids the appeal and the original sanction stands.</w:t>
      </w:r>
    </w:p>
    <w:p w14:paraId="2C6CAEDD"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607D2C6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These members shall be referred to as the Selected Committee. The Secretary of the Board of Directors shall chair the Selected Committee. The Chair shall preside over the hearing but shall not participate in decisions of the Selected Committee. The Chair shall not count toward the five-member limit on the Selected Committee.</w:t>
      </w:r>
    </w:p>
    <w:p w14:paraId="3D1D364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24B7E084"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4. Within seven business days of the date the appeals request is received, the Selected Committee will hear the appeal. The hearing process is outlined in Section 4. The sanctioned party may appear before the Selected Committee to make a statement, present information or written testimony of witnesses, or respond to questions from the Selected Committee. Counsel may accompany the sanctioned individual(s), but only the sanctioned party may make statements and responses to the Selected Committee; counsel’s role is limited to advising their client. The sanctioned party may not send a representative to appear on their behalf.</w:t>
      </w:r>
    </w:p>
    <w:p w14:paraId="3D2CED90"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7FA27D55"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5. The Selected Committee shall deliberate to a decision either to uphold the </w:t>
      </w:r>
      <w:r w:rsidR="000543F5">
        <w:rPr>
          <w:rFonts w:ascii="Times New Roman" w:hAnsi="Times New Roman" w:cs="Times New Roman"/>
          <w:color w:val="000000"/>
          <w:sz w:val="22"/>
          <w:szCs w:val="22"/>
        </w:rPr>
        <w:t>Ethics</w:t>
      </w:r>
      <w:r w:rsidR="000543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Committee’s sanction, to modify the sanction, or to apply no sanction. A modification can include an increase to the original sanction. Decisions of the Selected Committee shall be by majority vote, if necessary, to reach a decision. In case of a deadlock, the matter shall automatically be referred to the Board for its review and final action. The Chair of the Selected Committee shall prepare immediately</w:t>
      </w:r>
      <w:r w:rsidR="000543F5">
        <w:rPr>
          <w:rFonts w:ascii="Times New Roman" w:hAnsi="Times New Roman" w:cs="Times New Roman"/>
          <w:color w:val="000000"/>
          <w:sz w:val="22"/>
          <w:szCs w:val="22"/>
        </w:rPr>
        <w:t xml:space="preserve"> a brief written report to the W</w:t>
      </w:r>
      <w:r>
        <w:rPr>
          <w:rFonts w:ascii="Times New Roman" w:hAnsi="Times New Roman" w:cs="Times New Roman"/>
          <w:color w:val="000000"/>
          <w:sz w:val="22"/>
          <w:szCs w:val="22"/>
        </w:rPr>
        <w:t>EVA Executive Director outlining the basis of its decision and those members dissenting from the decision, if any.</w:t>
      </w:r>
    </w:p>
    <w:p w14:paraId="17AF25C9"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354945E5"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6. The Chair of the Selected Committee shall inform the sanctioned party of the committee’s decision via a dated letter sent by electronic mail, certified mail, or by FedEx/UPS to the</w:t>
      </w:r>
      <w:r w:rsidR="000543F5">
        <w:rPr>
          <w:rFonts w:ascii="Times New Roman" w:hAnsi="Times New Roman" w:cs="Times New Roman"/>
          <w:color w:val="000000"/>
          <w:sz w:val="22"/>
          <w:szCs w:val="22"/>
        </w:rPr>
        <w:t xml:space="preserve"> parties’ address on file with W</w:t>
      </w:r>
      <w:r>
        <w:rPr>
          <w:rFonts w:ascii="Times New Roman" w:hAnsi="Times New Roman" w:cs="Times New Roman"/>
          <w:color w:val="000000"/>
          <w:sz w:val="22"/>
          <w:szCs w:val="22"/>
        </w:rPr>
        <w:t>EVA. The sanctioned party may accept the decision</w:t>
      </w:r>
      <w:r w:rsidR="000543F5">
        <w:rPr>
          <w:rFonts w:ascii="Times New Roman" w:hAnsi="Times New Roman" w:cs="Times New Roman"/>
          <w:color w:val="000000"/>
          <w:sz w:val="22"/>
          <w:szCs w:val="22"/>
        </w:rPr>
        <w:t xml:space="preserve"> or appeal the decision to the W</w:t>
      </w:r>
      <w:r>
        <w:rPr>
          <w:rFonts w:ascii="Times New Roman" w:hAnsi="Times New Roman" w:cs="Times New Roman"/>
          <w:color w:val="000000"/>
          <w:sz w:val="22"/>
          <w:szCs w:val="22"/>
        </w:rPr>
        <w:t xml:space="preserve">EVA Board. The sanctioned party has seven business days to deliver in writing (by electronic mail, certified mail, or by FedEx/UPS) to the Chair of the P/A Committee a request to appeal all or a portion of the Selected </w:t>
      </w:r>
      <w:r w:rsidR="000543F5">
        <w:rPr>
          <w:rFonts w:ascii="Times New Roman" w:hAnsi="Times New Roman" w:cs="Times New Roman"/>
          <w:color w:val="000000"/>
          <w:sz w:val="22"/>
          <w:szCs w:val="22"/>
        </w:rPr>
        <w:t>Committee’s decision to the W</w:t>
      </w:r>
      <w:r>
        <w:rPr>
          <w:rFonts w:ascii="Times New Roman" w:hAnsi="Times New Roman" w:cs="Times New Roman"/>
          <w:color w:val="000000"/>
          <w:sz w:val="22"/>
          <w:szCs w:val="22"/>
        </w:rPr>
        <w:t xml:space="preserve">EVA Board.  Requests received after seven business days of the date of the certified letter are untimely and the Selected Committee’s decision shall be final. The </w:t>
      </w:r>
      <w:proofErr w:type="gramStart"/>
      <w:r>
        <w:rPr>
          <w:rFonts w:ascii="Times New Roman" w:hAnsi="Times New Roman" w:cs="Times New Roman"/>
          <w:color w:val="000000"/>
          <w:sz w:val="22"/>
          <w:szCs w:val="22"/>
        </w:rPr>
        <w:t>seven business</w:t>
      </w:r>
      <w:proofErr w:type="gramEnd"/>
      <w:r>
        <w:rPr>
          <w:rFonts w:ascii="Times New Roman" w:hAnsi="Times New Roman" w:cs="Times New Roman"/>
          <w:color w:val="000000"/>
          <w:sz w:val="22"/>
          <w:szCs w:val="22"/>
        </w:rPr>
        <w:t xml:space="preserve"> day period shall commence on the business day after the date noted on the letter. The letter shall specify a deadline by which an appeal must be filed.</w:t>
      </w:r>
    </w:p>
    <w:p w14:paraId="570B2CAB"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62BD8B17"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7. Within seven business days of the date the second ap</w:t>
      </w:r>
      <w:r w:rsidR="000543F5">
        <w:rPr>
          <w:rFonts w:ascii="Times New Roman" w:hAnsi="Times New Roman" w:cs="Times New Roman"/>
          <w:color w:val="000000"/>
          <w:sz w:val="22"/>
          <w:szCs w:val="22"/>
        </w:rPr>
        <w:t>peals request is received, the W</w:t>
      </w:r>
      <w:r>
        <w:rPr>
          <w:rFonts w:ascii="Times New Roman" w:hAnsi="Times New Roman" w:cs="Times New Roman"/>
          <w:color w:val="000000"/>
          <w:sz w:val="22"/>
          <w:szCs w:val="22"/>
        </w:rPr>
        <w:t>EVA B</w:t>
      </w:r>
      <w:r w:rsidR="000543F5">
        <w:rPr>
          <w:rFonts w:ascii="Times New Roman" w:hAnsi="Times New Roman" w:cs="Times New Roman"/>
          <w:color w:val="000000"/>
          <w:sz w:val="22"/>
          <w:szCs w:val="22"/>
        </w:rPr>
        <w:t>oard will hear the appeal. Any W</w:t>
      </w:r>
      <w:r>
        <w:rPr>
          <w:rFonts w:ascii="Times New Roman" w:hAnsi="Times New Roman" w:cs="Times New Roman"/>
          <w:color w:val="000000"/>
          <w:sz w:val="22"/>
          <w:szCs w:val="22"/>
        </w:rPr>
        <w:t>EVA Board member with a conflict of interest or bias in the matter may be excused on the member’s own motion or upon a majority vote of the remaining members of the board. The sanctioned party may appear before the board to make a statement, present information or written testimony of witnesses, or respond to questions from the board. Counsel may accompany the sanctioned individual(s), but only the sanctioned party may make statements and responses to the Board; counsel’s role is limited to advising their client. The sanctioned party may not send a representative to appear on</w:t>
      </w:r>
    </w:p>
    <w:p w14:paraId="1C8DCB92"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their</w:t>
      </w:r>
      <w:proofErr w:type="gramEnd"/>
      <w:r>
        <w:rPr>
          <w:rFonts w:ascii="Times New Roman" w:hAnsi="Times New Roman" w:cs="Times New Roman"/>
          <w:color w:val="000000"/>
          <w:sz w:val="22"/>
          <w:szCs w:val="22"/>
        </w:rPr>
        <w:t xml:space="preserve"> behalf.</w:t>
      </w:r>
    </w:p>
    <w:p w14:paraId="06C76E31"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2BDB1296" w14:textId="77777777" w:rsidR="007A73D2" w:rsidRDefault="000543F5"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8. The W</w:t>
      </w:r>
      <w:r w:rsidR="007A73D2">
        <w:rPr>
          <w:rFonts w:ascii="Times New Roman" w:hAnsi="Times New Roman" w:cs="Times New Roman"/>
          <w:color w:val="000000"/>
          <w:sz w:val="22"/>
          <w:szCs w:val="22"/>
        </w:rPr>
        <w:t>EVA Board will deliberate to a decision either to uphold the decision of the Selected Committee, to modify that decision, or to apply no sanction. A modification to the sanction can include an increase to the original</w:t>
      </w:r>
      <w:r>
        <w:rPr>
          <w:rFonts w:ascii="Times New Roman" w:hAnsi="Times New Roman" w:cs="Times New Roman"/>
          <w:color w:val="000000"/>
          <w:sz w:val="22"/>
          <w:szCs w:val="22"/>
        </w:rPr>
        <w:t xml:space="preserve"> sanction. The decision of the W</w:t>
      </w:r>
      <w:r w:rsidR="007A73D2">
        <w:rPr>
          <w:rFonts w:ascii="Times New Roman" w:hAnsi="Times New Roman" w:cs="Times New Roman"/>
          <w:color w:val="000000"/>
          <w:sz w:val="22"/>
          <w:szCs w:val="22"/>
        </w:rPr>
        <w:t>EVA Board is final and there is no further appeal.</w:t>
      </w:r>
    </w:p>
    <w:p w14:paraId="0E64D498" w14:textId="77777777" w:rsidR="007A73D2" w:rsidRDefault="007A73D2" w:rsidP="007A73D2">
      <w:pPr>
        <w:widowControl w:val="0"/>
        <w:autoSpaceDE w:val="0"/>
        <w:autoSpaceDN w:val="0"/>
        <w:adjustRightInd w:val="0"/>
        <w:rPr>
          <w:rFonts w:ascii="Times New Roman" w:hAnsi="Times New Roman" w:cs="Times New Roman"/>
          <w:color w:val="000000"/>
        </w:rPr>
      </w:pPr>
    </w:p>
    <w:p w14:paraId="4D3C855D"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5 – APPEAL HEARING PROCEDURES</w:t>
      </w:r>
    </w:p>
    <w:p w14:paraId="25D518D4"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1. The body hearing the appeal (either</w:t>
      </w:r>
      <w:r w:rsidR="000543F5">
        <w:rPr>
          <w:rFonts w:ascii="Times New Roman" w:hAnsi="Times New Roman" w:cs="Times New Roman"/>
          <w:color w:val="000000"/>
          <w:sz w:val="22"/>
          <w:szCs w:val="22"/>
        </w:rPr>
        <w:t xml:space="preserve"> the Selected Committee or the W</w:t>
      </w:r>
      <w:r>
        <w:rPr>
          <w:rFonts w:ascii="Times New Roman" w:hAnsi="Times New Roman" w:cs="Times New Roman"/>
          <w:color w:val="000000"/>
          <w:sz w:val="22"/>
          <w:szCs w:val="22"/>
        </w:rPr>
        <w:t>EVA Board of Directors) shall determine the date and time of the hearing. While all parties will work to find a mutually agreeable date for a hearing, the final decision rests with the Chair of the Selected Committee or, in the case of an appeal to the full Board of Directors, the President o</w:t>
      </w:r>
      <w:r w:rsidR="000543F5">
        <w:rPr>
          <w:rFonts w:ascii="Times New Roman" w:hAnsi="Times New Roman" w:cs="Times New Roman"/>
          <w:color w:val="000000"/>
          <w:sz w:val="22"/>
          <w:szCs w:val="22"/>
        </w:rPr>
        <w:t>f the W</w:t>
      </w:r>
      <w:r>
        <w:rPr>
          <w:rFonts w:ascii="Times New Roman" w:hAnsi="Times New Roman" w:cs="Times New Roman"/>
          <w:color w:val="000000"/>
          <w:sz w:val="22"/>
          <w:szCs w:val="22"/>
        </w:rPr>
        <w:t>EVA Board.</w:t>
      </w:r>
    </w:p>
    <w:p w14:paraId="7B2640E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0594A720"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2. The sanctioned party is not required to appear before the body hearing their appeal. The appeals process is voluntary, and statements, information, and testimony may be presented in writing.</w:t>
      </w:r>
    </w:p>
    <w:p w14:paraId="32DC3BEF"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45F41A56"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 xml:space="preserve">3. Hearings are closed to the public. One </w:t>
      </w:r>
      <w:proofErr w:type="spellStart"/>
      <w:r w:rsidR="000543F5">
        <w:rPr>
          <w:rFonts w:ascii="Times New Roman" w:hAnsi="Times New Roman" w:cs="Times New Roman"/>
          <w:color w:val="000000"/>
          <w:sz w:val="22"/>
          <w:szCs w:val="22"/>
        </w:rPr>
        <w:t>notetaker</w:t>
      </w:r>
      <w:proofErr w:type="spellEnd"/>
      <w:r w:rsidR="000543F5">
        <w:rPr>
          <w:rFonts w:ascii="Times New Roman" w:hAnsi="Times New Roman" w:cs="Times New Roman"/>
          <w:color w:val="000000"/>
          <w:sz w:val="22"/>
          <w:szCs w:val="22"/>
        </w:rPr>
        <w:t xml:space="preserve"> (chosen by W</w:t>
      </w:r>
      <w:r>
        <w:rPr>
          <w:rFonts w:ascii="Times New Roman" w:hAnsi="Times New Roman" w:cs="Times New Roman"/>
          <w:color w:val="000000"/>
          <w:sz w:val="22"/>
          <w:szCs w:val="22"/>
        </w:rPr>
        <w:t xml:space="preserve">EVA, but without a vote in the matter) is permitted to attend. The </w:t>
      </w:r>
      <w:proofErr w:type="spellStart"/>
      <w:r>
        <w:rPr>
          <w:rFonts w:ascii="Times New Roman" w:hAnsi="Times New Roman" w:cs="Times New Roman"/>
          <w:color w:val="000000"/>
          <w:sz w:val="22"/>
          <w:szCs w:val="22"/>
        </w:rPr>
        <w:t>notetaker</w:t>
      </w:r>
      <w:proofErr w:type="spellEnd"/>
      <w:r>
        <w:rPr>
          <w:rFonts w:ascii="Times New Roman" w:hAnsi="Times New Roman" w:cs="Times New Roman"/>
          <w:color w:val="000000"/>
          <w:sz w:val="22"/>
          <w:szCs w:val="22"/>
        </w:rPr>
        <w:t xml:space="preserve"> shall have no role in the hearing and may not be asked by either party to play any part in the proceedings.</w:t>
      </w:r>
    </w:p>
    <w:p w14:paraId="40A33F44"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51BEEE5E"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r>
        <w:rPr>
          <w:rFonts w:ascii="Times New Roman" w:hAnsi="Times New Roman" w:cs="Times New Roman"/>
          <w:color w:val="000000"/>
          <w:sz w:val="22"/>
          <w:szCs w:val="22"/>
        </w:rPr>
        <w:t>4. The hearing shall proceed in the manner set forth below. The presiding officer shall be responsible for keeping time of the statements outlined in this section, as well as maintaining order and decorum during the hearing.</w:t>
      </w:r>
    </w:p>
    <w:p w14:paraId="24CB5DBF" w14:textId="77777777" w:rsidR="007A73D2" w:rsidRDefault="007A73D2" w:rsidP="007A73D2">
      <w:pPr>
        <w:widowControl w:val="0"/>
        <w:autoSpaceDE w:val="0"/>
        <w:autoSpaceDN w:val="0"/>
        <w:adjustRightInd w:val="0"/>
        <w:ind w:left="450"/>
        <w:rPr>
          <w:rFonts w:ascii="Times New Roman" w:hAnsi="Times New Roman" w:cs="Times New Roman"/>
          <w:color w:val="000000"/>
          <w:sz w:val="22"/>
          <w:szCs w:val="22"/>
        </w:rPr>
      </w:pPr>
    </w:p>
    <w:p w14:paraId="28D83ACF"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5.4.1 Open</w:t>
      </w:r>
      <w:r w:rsidR="000543F5">
        <w:rPr>
          <w:rFonts w:ascii="Times New Roman" w:hAnsi="Times New Roman" w:cs="Times New Roman"/>
          <w:color w:val="000000"/>
          <w:sz w:val="22"/>
          <w:szCs w:val="22"/>
        </w:rPr>
        <w:t>ing statements, first from the W</w:t>
      </w:r>
      <w:r>
        <w:rPr>
          <w:rFonts w:ascii="Times New Roman" w:hAnsi="Times New Roman" w:cs="Times New Roman"/>
          <w:color w:val="000000"/>
          <w:sz w:val="22"/>
          <w:szCs w:val="22"/>
        </w:rPr>
        <w:t>EVA Executive Director, then from the sanctioned party.</w:t>
      </w:r>
      <w:proofErr w:type="gramEnd"/>
      <w:r>
        <w:rPr>
          <w:rFonts w:ascii="Times New Roman" w:hAnsi="Times New Roman" w:cs="Times New Roman"/>
          <w:color w:val="000000"/>
          <w:sz w:val="22"/>
          <w:szCs w:val="22"/>
        </w:rPr>
        <w:t xml:space="preserve"> Opening statements shall be a maximum of 10 minutes per party.</w:t>
      </w:r>
    </w:p>
    <w:p w14:paraId="0A54E98D"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
    <w:p w14:paraId="76906B3C"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5</w:t>
      </w:r>
      <w:r w:rsidR="000543F5">
        <w:rPr>
          <w:rFonts w:ascii="Times New Roman" w:hAnsi="Times New Roman" w:cs="Times New Roman"/>
          <w:color w:val="000000"/>
          <w:sz w:val="22"/>
          <w:szCs w:val="22"/>
        </w:rPr>
        <w:t>.4.2 Rebuttals, first from the W</w:t>
      </w:r>
      <w:r>
        <w:rPr>
          <w:rFonts w:ascii="Times New Roman" w:hAnsi="Times New Roman" w:cs="Times New Roman"/>
          <w:color w:val="000000"/>
          <w:sz w:val="22"/>
          <w:szCs w:val="22"/>
        </w:rPr>
        <w:t>EVA Executive Director, then from the sanctioned party.</w:t>
      </w:r>
      <w:proofErr w:type="gramEnd"/>
      <w:r>
        <w:rPr>
          <w:rFonts w:ascii="Times New Roman" w:hAnsi="Times New Roman" w:cs="Times New Roman"/>
          <w:color w:val="000000"/>
          <w:sz w:val="22"/>
          <w:szCs w:val="22"/>
        </w:rPr>
        <w:t xml:space="preserve"> Rebuttals shall be allotted a maximum of 5 minutes per party.</w:t>
      </w:r>
    </w:p>
    <w:p w14:paraId="1D6ED2A9"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
    <w:p w14:paraId="3F946C98"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5.4.3 Closing statem</w:t>
      </w:r>
      <w:r w:rsidR="000543F5">
        <w:rPr>
          <w:rFonts w:ascii="Times New Roman" w:hAnsi="Times New Roman" w:cs="Times New Roman"/>
          <w:color w:val="000000"/>
          <w:sz w:val="22"/>
          <w:szCs w:val="22"/>
        </w:rPr>
        <w:t>ents, first from the W</w:t>
      </w:r>
      <w:r>
        <w:rPr>
          <w:rFonts w:ascii="Times New Roman" w:hAnsi="Times New Roman" w:cs="Times New Roman"/>
          <w:color w:val="000000"/>
          <w:sz w:val="22"/>
          <w:szCs w:val="22"/>
        </w:rPr>
        <w:t>EVA Executive Director, then from the sanctioned party.</w:t>
      </w:r>
      <w:proofErr w:type="gramEnd"/>
      <w:r>
        <w:rPr>
          <w:rFonts w:ascii="Times New Roman" w:hAnsi="Times New Roman" w:cs="Times New Roman"/>
          <w:color w:val="000000"/>
          <w:sz w:val="22"/>
          <w:szCs w:val="22"/>
        </w:rPr>
        <w:t xml:space="preserve"> Closing statements shall be allotted a maximum of 5 minutes per party.</w:t>
      </w:r>
    </w:p>
    <w:p w14:paraId="3C16DCD5"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
    <w:p w14:paraId="5422BA82"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r>
        <w:rPr>
          <w:rFonts w:ascii="Times New Roman" w:hAnsi="Times New Roman" w:cs="Times New Roman"/>
          <w:color w:val="000000"/>
          <w:sz w:val="22"/>
          <w:szCs w:val="22"/>
        </w:rPr>
        <w:t>5.4.4 Questions from the members hearing the appeal may be directed to either party following closing statements. There shall be no time limit placed on questions and members are entitled to ask as many questions as they wish. The parties may not directly question each other at any time during the hearing.</w:t>
      </w:r>
    </w:p>
    <w:p w14:paraId="5359F2FA"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
    <w:p w14:paraId="3CCB5449"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r>
        <w:rPr>
          <w:rFonts w:ascii="Times New Roman" w:hAnsi="Times New Roman" w:cs="Times New Roman"/>
          <w:color w:val="000000"/>
          <w:sz w:val="22"/>
          <w:szCs w:val="22"/>
        </w:rPr>
        <w:t xml:space="preserve">5.4.5 </w:t>
      </w:r>
      <w:proofErr w:type="gramStart"/>
      <w:r>
        <w:rPr>
          <w:rFonts w:ascii="Times New Roman" w:hAnsi="Times New Roman" w:cs="Times New Roman"/>
          <w:color w:val="000000"/>
          <w:sz w:val="22"/>
          <w:szCs w:val="22"/>
        </w:rPr>
        <w:t>The</w:t>
      </w:r>
      <w:proofErr w:type="gramEnd"/>
      <w:r>
        <w:rPr>
          <w:rFonts w:ascii="Times New Roman" w:hAnsi="Times New Roman" w:cs="Times New Roman"/>
          <w:color w:val="000000"/>
          <w:sz w:val="22"/>
          <w:szCs w:val="22"/>
        </w:rPr>
        <w:t xml:space="preserve"> body hearing the appeal will deliberate to a decision in a closed sessio</w:t>
      </w:r>
      <w:r w:rsidR="000543F5">
        <w:rPr>
          <w:rFonts w:ascii="Times New Roman" w:hAnsi="Times New Roman" w:cs="Times New Roman"/>
          <w:color w:val="000000"/>
          <w:sz w:val="22"/>
          <w:szCs w:val="22"/>
        </w:rPr>
        <w:t>n, without the presence of the W</w:t>
      </w:r>
      <w:r>
        <w:rPr>
          <w:rFonts w:ascii="Times New Roman" w:hAnsi="Times New Roman" w:cs="Times New Roman"/>
          <w:color w:val="000000"/>
          <w:sz w:val="22"/>
          <w:szCs w:val="22"/>
        </w:rPr>
        <w:t xml:space="preserve">EVA Executive Director, the sanctioned party, counsel, or the </w:t>
      </w:r>
      <w:proofErr w:type="spellStart"/>
      <w:r>
        <w:rPr>
          <w:rFonts w:ascii="Times New Roman" w:hAnsi="Times New Roman" w:cs="Times New Roman"/>
          <w:color w:val="000000"/>
          <w:sz w:val="22"/>
          <w:szCs w:val="22"/>
        </w:rPr>
        <w:t>notetaker</w:t>
      </w:r>
      <w:proofErr w:type="spellEnd"/>
      <w:r>
        <w:rPr>
          <w:rFonts w:ascii="Times New Roman" w:hAnsi="Times New Roman" w:cs="Times New Roman"/>
          <w:color w:val="000000"/>
          <w:sz w:val="22"/>
          <w:szCs w:val="22"/>
        </w:rPr>
        <w:t>. All parties will be notified of the decision on the following business day by electronic mail.</w:t>
      </w:r>
    </w:p>
    <w:p w14:paraId="5F6D4AD6" w14:textId="77777777" w:rsidR="007A73D2" w:rsidRDefault="007A73D2" w:rsidP="007A73D2">
      <w:pPr>
        <w:widowControl w:val="0"/>
        <w:autoSpaceDE w:val="0"/>
        <w:autoSpaceDN w:val="0"/>
        <w:adjustRightInd w:val="0"/>
        <w:ind w:left="900"/>
        <w:rPr>
          <w:rFonts w:ascii="Times New Roman" w:hAnsi="Times New Roman" w:cs="Times New Roman"/>
          <w:color w:val="000000"/>
          <w:sz w:val="22"/>
          <w:szCs w:val="22"/>
        </w:rPr>
      </w:pPr>
    </w:p>
    <w:p w14:paraId="7EDCD72B"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6 – APPEAL TO THE RVAA</w:t>
      </w:r>
    </w:p>
    <w:p w14:paraId="79378E3E" w14:textId="77777777" w:rsidR="007A73D2" w:rsidRDefault="007A73D2" w:rsidP="007A73D2">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member who has exhausted regional due process may appeal the region’s decision to the Regional Volleyball Associations Assembly (“RVAA”). The RVAA Ethics &amp; Eligibility Committee may decide whether the sanctioned member received adequate due process.</w:t>
      </w:r>
    </w:p>
    <w:p w14:paraId="6358EA04" w14:textId="77777777" w:rsidR="007A73D2" w:rsidRDefault="007A73D2" w:rsidP="007A73D2">
      <w:pPr>
        <w:widowControl w:val="0"/>
        <w:autoSpaceDE w:val="0"/>
        <w:autoSpaceDN w:val="0"/>
        <w:adjustRightInd w:val="0"/>
        <w:rPr>
          <w:rFonts w:ascii="Times New Roman" w:hAnsi="Times New Roman" w:cs="Times New Roman"/>
          <w:b/>
          <w:color w:val="000000"/>
        </w:rPr>
      </w:pPr>
    </w:p>
    <w:p w14:paraId="65168147" w14:textId="77777777" w:rsidR="007A73D2" w:rsidRPr="007A73D2" w:rsidRDefault="007A73D2" w:rsidP="007A73D2">
      <w:pPr>
        <w:widowControl w:val="0"/>
        <w:autoSpaceDE w:val="0"/>
        <w:autoSpaceDN w:val="0"/>
        <w:adjustRightInd w:val="0"/>
        <w:rPr>
          <w:rFonts w:ascii="Times New Roman" w:hAnsi="Times New Roman" w:cs="Times New Roman"/>
          <w:b/>
          <w:color w:val="000000"/>
        </w:rPr>
      </w:pPr>
      <w:r w:rsidRPr="007A73D2">
        <w:rPr>
          <w:rFonts w:ascii="Times New Roman" w:hAnsi="Times New Roman" w:cs="Times New Roman"/>
          <w:b/>
          <w:color w:val="000000"/>
        </w:rPr>
        <w:t>SECTION 7 – NOTICE OF FINAL ACTION</w:t>
      </w:r>
    </w:p>
    <w:p w14:paraId="2B6A7B3A" w14:textId="77777777" w:rsidR="007A73D2" w:rsidRDefault="007A73D2" w:rsidP="007A73D2">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dated letter sent by electronic mail, certified mail, or by FedEx/UPS from the WEVA Executive Director will be sent to the sanctioned party providing notice of the WEVA Board’s decision and that there is no further process of appeal.</w:t>
      </w:r>
    </w:p>
    <w:p w14:paraId="2F063245" w14:textId="77777777" w:rsidR="007A73D2" w:rsidRDefault="007A73D2" w:rsidP="007A73D2">
      <w:pPr>
        <w:widowControl w:val="0"/>
        <w:autoSpaceDE w:val="0"/>
        <w:autoSpaceDN w:val="0"/>
        <w:adjustRightInd w:val="0"/>
        <w:rPr>
          <w:rFonts w:ascii="Times New Roman" w:hAnsi="Times New Roman" w:cs="Times New Roman"/>
          <w:b/>
          <w:color w:val="000000"/>
        </w:rPr>
      </w:pPr>
    </w:p>
    <w:p w14:paraId="1BC33E83" w14:textId="77777777" w:rsidR="007A73D2" w:rsidRPr="007A73D2" w:rsidRDefault="000543F5" w:rsidP="007A73D2">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SECTION 8 – COMPLAINT AGAINST W</w:t>
      </w:r>
      <w:r w:rsidR="007A73D2" w:rsidRPr="007A73D2">
        <w:rPr>
          <w:rFonts w:ascii="Times New Roman" w:hAnsi="Times New Roman" w:cs="Times New Roman"/>
          <w:b/>
          <w:color w:val="000000"/>
        </w:rPr>
        <w:t>EVA EXECUTIVE DIRECTOR</w:t>
      </w:r>
    </w:p>
    <w:p w14:paraId="2C41D8F8" w14:textId="77777777" w:rsidR="00BA44E3" w:rsidRPr="007A73D2" w:rsidRDefault="007A73D2" w:rsidP="007A73D2">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If a reported violation concerns the WEVA Executive Director, the matter will be immediately </w:t>
      </w:r>
      <w:r w:rsidR="000543F5">
        <w:rPr>
          <w:rFonts w:ascii="Times New Roman" w:hAnsi="Times New Roman" w:cs="Times New Roman"/>
          <w:color w:val="000000"/>
          <w:sz w:val="22"/>
          <w:szCs w:val="22"/>
        </w:rPr>
        <w:t xml:space="preserve">referred to the Ethic Committee </w:t>
      </w:r>
      <w:r>
        <w:rPr>
          <w:rFonts w:ascii="Times New Roman" w:hAnsi="Times New Roman" w:cs="Times New Roman"/>
          <w:color w:val="000000"/>
          <w:sz w:val="22"/>
          <w:szCs w:val="22"/>
        </w:rPr>
        <w:t xml:space="preserve">for investigation. In these cases, the President shall assume the roles listed in Section 3 of this policy. The Board President may delegate this responsibility to another </w:t>
      </w:r>
      <w:proofErr w:type="gramStart"/>
      <w:r>
        <w:rPr>
          <w:rFonts w:ascii="Times New Roman" w:hAnsi="Times New Roman" w:cs="Times New Roman"/>
          <w:color w:val="000000"/>
          <w:sz w:val="22"/>
          <w:szCs w:val="22"/>
        </w:rPr>
        <w:t>member of the Executive Committee on their</w:t>
      </w:r>
      <w:proofErr w:type="gramEnd"/>
      <w:r>
        <w:rPr>
          <w:rFonts w:ascii="Times New Roman" w:hAnsi="Times New Roman" w:cs="Times New Roman"/>
          <w:color w:val="000000"/>
          <w:sz w:val="22"/>
          <w:szCs w:val="22"/>
        </w:rPr>
        <w:t xml:space="preserve"> own volition or by majority vote of the Executive Committee</w:t>
      </w:r>
    </w:p>
    <w:sectPr w:rsidR="00BA44E3" w:rsidRPr="007A73D2"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92"/>
    <w:rsid w:val="000543F5"/>
    <w:rsid w:val="007A73D2"/>
    <w:rsid w:val="00BA44E3"/>
    <w:rsid w:val="00DC4892"/>
    <w:rsid w:val="00ED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4085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1794</Words>
  <Characters>10232</Characters>
  <Application>Microsoft Macintosh Word</Application>
  <DocSecurity>0</DocSecurity>
  <Lines>85</Lines>
  <Paragraphs>24</Paragraphs>
  <ScaleCrop>false</ScaleCrop>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2</cp:revision>
  <dcterms:created xsi:type="dcterms:W3CDTF">2023-07-27T16:19:00Z</dcterms:created>
  <dcterms:modified xsi:type="dcterms:W3CDTF">2023-07-27T16:46:00Z</dcterms:modified>
</cp:coreProperties>
</file>