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B0" w:rsidRPr="00A112EB" w:rsidRDefault="00B278B0" w:rsidP="00B278B0">
      <w:pPr>
        <w:jc w:val="center"/>
        <w:rPr>
          <w:rFonts w:ascii="Times New Roman" w:hAnsi="Times New Roman" w:cs="Times New Roman"/>
          <w:color w:val="323E4F" w:themeColor="text2" w:themeShade="BF"/>
        </w:rPr>
      </w:pPr>
      <w:r w:rsidRPr="00A112EB">
        <w:rPr>
          <w:rFonts w:ascii="Times New Roman" w:hAnsi="Times New Roman" w:cs="Times New Roman"/>
          <w:color w:val="323E4F" w:themeColor="text2" w:themeShade="BF"/>
        </w:rPr>
        <w:t xml:space="preserve">Sabattus Rec Minutes </w:t>
      </w:r>
    </w:p>
    <w:p w:rsidR="00B278B0" w:rsidRPr="00A112EB" w:rsidRDefault="00B278B0" w:rsidP="00B278B0">
      <w:pPr>
        <w:jc w:val="center"/>
        <w:rPr>
          <w:rFonts w:ascii="Times New Roman" w:hAnsi="Times New Roman" w:cs="Times New Roman"/>
          <w:color w:val="323E4F" w:themeColor="text2" w:themeShade="BF"/>
        </w:rPr>
      </w:pPr>
      <w:r>
        <w:rPr>
          <w:rFonts w:ascii="Times New Roman" w:hAnsi="Times New Roman" w:cs="Times New Roman"/>
          <w:color w:val="323E4F" w:themeColor="text2" w:themeShade="BF"/>
        </w:rPr>
        <w:t>6.10.18</w:t>
      </w:r>
    </w:p>
    <w:p w:rsidR="00B278B0" w:rsidRPr="00A112EB" w:rsidRDefault="00B278B0" w:rsidP="00B278B0">
      <w:pPr>
        <w:jc w:val="center"/>
        <w:rPr>
          <w:rFonts w:ascii="Times New Roman" w:hAnsi="Times New Roman" w:cs="Times New Roman"/>
          <w:color w:val="323E4F" w:themeColor="text2" w:themeShade="BF"/>
        </w:rPr>
      </w:pPr>
    </w:p>
    <w:p w:rsidR="00B278B0" w:rsidRPr="00A112EB" w:rsidRDefault="00B278B0" w:rsidP="00B278B0">
      <w:pPr>
        <w:rPr>
          <w:rFonts w:ascii="Times New Roman" w:hAnsi="Times New Roman" w:cs="Times New Roman"/>
          <w:color w:val="323E4F" w:themeColor="text2" w:themeShade="BF"/>
        </w:rPr>
      </w:pPr>
      <w:r w:rsidRPr="00A112EB">
        <w:rPr>
          <w:rFonts w:ascii="Times New Roman" w:hAnsi="Times New Roman" w:cs="Times New Roman"/>
          <w:b/>
          <w:color w:val="323E4F" w:themeColor="text2" w:themeShade="BF"/>
        </w:rPr>
        <w:t xml:space="preserve">Accept Secretary’s Report from the last meeting </w:t>
      </w:r>
      <w:r w:rsidRPr="00A112EB">
        <w:rPr>
          <w:rFonts w:ascii="Times New Roman" w:hAnsi="Times New Roman" w:cs="Times New Roman"/>
          <w:color w:val="323E4F" w:themeColor="text2" w:themeShade="BF"/>
        </w:rPr>
        <w:t xml:space="preserve">Steph made a motion to accept and </w:t>
      </w:r>
      <w:r>
        <w:rPr>
          <w:rFonts w:ascii="Times New Roman" w:hAnsi="Times New Roman" w:cs="Times New Roman"/>
          <w:color w:val="323E4F" w:themeColor="text2" w:themeShade="BF"/>
        </w:rPr>
        <w:t>Randy</w:t>
      </w:r>
      <w:r w:rsidRPr="00A112EB">
        <w:rPr>
          <w:rFonts w:ascii="Times New Roman" w:hAnsi="Times New Roman" w:cs="Times New Roman"/>
          <w:color w:val="323E4F" w:themeColor="text2" w:themeShade="BF"/>
        </w:rPr>
        <w:t xml:space="preserve"> 2</w:t>
      </w:r>
      <w:r w:rsidRPr="00A112EB">
        <w:rPr>
          <w:rFonts w:ascii="Times New Roman" w:hAnsi="Times New Roman" w:cs="Times New Roman"/>
          <w:color w:val="323E4F" w:themeColor="text2" w:themeShade="BF"/>
          <w:vertAlign w:val="superscript"/>
        </w:rPr>
        <w:t>nd</w:t>
      </w:r>
      <w:r w:rsidRPr="00A112EB">
        <w:rPr>
          <w:rFonts w:ascii="Times New Roman" w:hAnsi="Times New Roman" w:cs="Times New Roman"/>
          <w:color w:val="323E4F" w:themeColor="text2" w:themeShade="BF"/>
        </w:rPr>
        <w:t xml:space="preserve"> </w:t>
      </w:r>
    </w:p>
    <w:p w:rsidR="00B278B0" w:rsidRDefault="00B278B0" w:rsidP="00B278B0">
      <w:pPr>
        <w:rPr>
          <w:rFonts w:ascii="Times New Roman" w:hAnsi="Times New Roman" w:cs="Times New Roman"/>
          <w:color w:val="323E4F" w:themeColor="text2" w:themeShade="BF"/>
        </w:rPr>
      </w:pPr>
      <w:r w:rsidRPr="00A112EB">
        <w:rPr>
          <w:rFonts w:ascii="Times New Roman" w:hAnsi="Times New Roman" w:cs="Times New Roman"/>
          <w:b/>
          <w:color w:val="323E4F" w:themeColor="text2" w:themeShade="BF"/>
        </w:rPr>
        <w:t xml:space="preserve">Accept Treasurer’s Report from the last meeting </w:t>
      </w:r>
      <w:r w:rsidRPr="00A112EB">
        <w:rPr>
          <w:rFonts w:ascii="Times New Roman" w:hAnsi="Times New Roman" w:cs="Times New Roman"/>
          <w:color w:val="323E4F" w:themeColor="text2" w:themeShade="BF"/>
        </w:rPr>
        <w:t xml:space="preserve">Steph made a motion to accept and </w:t>
      </w:r>
      <w:r>
        <w:rPr>
          <w:rFonts w:ascii="Times New Roman" w:hAnsi="Times New Roman" w:cs="Times New Roman"/>
          <w:color w:val="323E4F" w:themeColor="text2" w:themeShade="BF"/>
        </w:rPr>
        <w:t xml:space="preserve">Pete </w:t>
      </w:r>
      <w:r w:rsidRPr="00A112EB">
        <w:rPr>
          <w:rFonts w:ascii="Times New Roman" w:hAnsi="Times New Roman" w:cs="Times New Roman"/>
          <w:color w:val="323E4F" w:themeColor="text2" w:themeShade="BF"/>
        </w:rPr>
        <w:t>2</w:t>
      </w:r>
      <w:r w:rsidRPr="00A112EB">
        <w:rPr>
          <w:rFonts w:ascii="Times New Roman" w:hAnsi="Times New Roman" w:cs="Times New Roman"/>
          <w:color w:val="323E4F" w:themeColor="text2" w:themeShade="BF"/>
          <w:vertAlign w:val="superscript"/>
        </w:rPr>
        <w:t>nd</w:t>
      </w:r>
      <w:r w:rsidRPr="00A112EB">
        <w:rPr>
          <w:rFonts w:ascii="Times New Roman" w:hAnsi="Times New Roman" w:cs="Times New Roman"/>
          <w:color w:val="323E4F" w:themeColor="text2" w:themeShade="BF"/>
        </w:rPr>
        <w:t xml:space="preserve"> </w:t>
      </w:r>
    </w:p>
    <w:p w:rsidR="00B278B0" w:rsidRDefault="00B278B0" w:rsidP="00B278B0">
      <w:pPr>
        <w:rPr>
          <w:rFonts w:ascii="Times New Roman" w:hAnsi="Times New Roman" w:cs="Times New Roman"/>
          <w:color w:val="323E4F" w:themeColor="text2" w:themeShade="BF"/>
        </w:rPr>
      </w:pPr>
      <w:r w:rsidRPr="00A112EB">
        <w:rPr>
          <w:rFonts w:ascii="Times New Roman" w:hAnsi="Times New Roman" w:cs="Times New Roman"/>
          <w:b/>
          <w:color w:val="323E4F" w:themeColor="text2" w:themeShade="BF"/>
        </w:rPr>
        <w:t>Members in Attendance:</w:t>
      </w:r>
      <w:r w:rsidRPr="00A112EB">
        <w:rPr>
          <w:rFonts w:ascii="Times New Roman" w:hAnsi="Times New Roman" w:cs="Times New Roman"/>
          <w:color w:val="323E4F" w:themeColor="text2" w:themeShade="BF"/>
        </w:rPr>
        <w:t xml:space="preserve"> Chad Drouin, Josh Adams, Natasha Fyfe, De</w:t>
      </w:r>
      <w:r>
        <w:rPr>
          <w:rFonts w:ascii="Times New Roman" w:hAnsi="Times New Roman" w:cs="Times New Roman"/>
          <w:color w:val="323E4F" w:themeColor="text2" w:themeShade="BF"/>
        </w:rPr>
        <w:t>b</w:t>
      </w:r>
      <w:r w:rsidRPr="00A112EB">
        <w:rPr>
          <w:rFonts w:ascii="Times New Roman" w:hAnsi="Times New Roman" w:cs="Times New Roman"/>
          <w:color w:val="323E4F" w:themeColor="text2" w:themeShade="BF"/>
        </w:rPr>
        <w:t xml:space="preserve"> Delano, Jon </w:t>
      </w:r>
      <w:proofErr w:type="spellStart"/>
      <w:r w:rsidRPr="00A112EB">
        <w:rPr>
          <w:rFonts w:ascii="Times New Roman" w:hAnsi="Times New Roman" w:cs="Times New Roman"/>
          <w:color w:val="323E4F" w:themeColor="text2" w:themeShade="BF"/>
        </w:rPr>
        <w:t>Mennealy</w:t>
      </w:r>
      <w:proofErr w:type="spellEnd"/>
      <w:r w:rsidRPr="00A112EB">
        <w:rPr>
          <w:rFonts w:ascii="Times New Roman" w:hAnsi="Times New Roman" w:cs="Times New Roman"/>
          <w:color w:val="323E4F" w:themeColor="text2" w:themeShade="BF"/>
        </w:rPr>
        <w:t xml:space="preserve">, Amy </w:t>
      </w:r>
      <w:proofErr w:type="spellStart"/>
      <w:r w:rsidRPr="00A112EB">
        <w:rPr>
          <w:rFonts w:ascii="Times New Roman" w:hAnsi="Times New Roman" w:cs="Times New Roman"/>
          <w:color w:val="323E4F" w:themeColor="text2" w:themeShade="BF"/>
        </w:rPr>
        <w:t>Shehy</w:t>
      </w:r>
      <w:proofErr w:type="spellEnd"/>
      <w:r w:rsidRPr="00A112EB">
        <w:rPr>
          <w:rFonts w:ascii="Times New Roman" w:hAnsi="Times New Roman" w:cs="Times New Roman"/>
          <w:color w:val="323E4F" w:themeColor="text2" w:themeShade="BF"/>
        </w:rPr>
        <w:t xml:space="preserve">, Kayla Sikora, Deb Whitaker, Jeff Lemont, Amanda Smith, Lianne Davis, </w:t>
      </w:r>
      <w:r>
        <w:rPr>
          <w:rFonts w:ascii="Times New Roman" w:hAnsi="Times New Roman" w:cs="Times New Roman"/>
          <w:color w:val="323E4F" w:themeColor="text2" w:themeShade="BF"/>
        </w:rPr>
        <w:t xml:space="preserve">Steph </w:t>
      </w:r>
      <w:proofErr w:type="spellStart"/>
      <w:r>
        <w:rPr>
          <w:rFonts w:ascii="Times New Roman" w:hAnsi="Times New Roman" w:cs="Times New Roman"/>
          <w:color w:val="323E4F" w:themeColor="text2" w:themeShade="BF"/>
        </w:rPr>
        <w:t>Pelkey</w:t>
      </w:r>
      <w:proofErr w:type="spellEnd"/>
      <w:r>
        <w:rPr>
          <w:rFonts w:ascii="Times New Roman" w:hAnsi="Times New Roman" w:cs="Times New Roman"/>
          <w:color w:val="323E4F" w:themeColor="text2" w:themeShade="BF"/>
        </w:rPr>
        <w:t xml:space="preserve">, Randy </w:t>
      </w:r>
      <w:proofErr w:type="spellStart"/>
      <w:r>
        <w:rPr>
          <w:rFonts w:ascii="Times New Roman" w:hAnsi="Times New Roman" w:cs="Times New Roman"/>
          <w:color w:val="323E4F" w:themeColor="text2" w:themeShade="BF"/>
        </w:rPr>
        <w:t>Pelkey</w:t>
      </w:r>
      <w:proofErr w:type="spellEnd"/>
      <w:r>
        <w:rPr>
          <w:rFonts w:ascii="Times New Roman" w:hAnsi="Times New Roman" w:cs="Times New Roman"/>
          <w:color w:val="323E4F" w:themeColor="text2" w:themeShade="BF"/>
        </w:rPr>
        <w:t xml:space="preserve">, Shelly </w:t>
      </w:r>
      <w:proofErr w:type="spellStart"/>
      <w:r>
        <w:rPr>
          <w:rFonts w:ascii="Times New Roman" w:hAnsi="Times New Roman" w:cs="Times New Roman"/>
          <w:color w:val="323E4F" w:themeColor="text2" w:themeShade="BF"/>
        </w:rPr>
        <w:t>Blais</w:t>
      </w:r>
      <w:proofErr w:type="spellEnd"/>
      <w:r>
        <w:rPr>
          <w:rFonts w:ascii="Times New Roman" w:hAnsi="Times New Roman" w:cs="Times New Roman"/>
          <w:color w:val="323E4F" w:themeColor="text2" w:themeShade="BF"/>
        </w:rPr>
        <w:t xml:space="preserve"> </w:t>
      </w:r>
    </w:p>
    <w:p w:rsidR="00B278B0" w:rsidRDefault="00B278B0" w:rsidP="00B278B0">
      <w:pPr>
        <w:pBdr>
          <w:top w:val="nil"/>
          <w:left w:val="nil"/>
          <w:bottom w:val="nil"/>
          <w:right w:val="nil"/>
          <w:between w:val="nil"/>
        </w:pBdr>
        <w:rPr>
          <w:rFonts w:ascii="Times New Roman" w:hAnsi="Times New Roman" w:cs="Times New Roman"/>
          <w:b/>
          <w:color w:val="323E4F" w:themeColor="text2" w:themeShade="BF"/>
        </w:rPr>
      </w:pPr>
      <w:r w:rsidRPr="00A112EB">
        <w:rPr>
          <w:rFonts w:ascii="Times New Roman" w:hAnsi="Times New Roman" w:cs="Times New Roman"/>
          <w:b/>
          <w:color w:val="323E4F" w:themeColor="text2" w:themeShade="BF"/>
        </w:rPr>
        <w:t>New Business:</w:t>
      </w:r>
    </w:p>
    <w:p w:rsidR="00B278B0" w:rsidRDefault="00B278B0" w:rsidP="00B278B0">
      <w:pPr>
        <w:pStyle w:val="ListParagraph"/>
        <w:numPr>
          <w:ilvl w:val="0"/>
          <w:numId w:val="2"/>
        </w:numPr>
        <w:pBdr>
          <w:top w:val="nil"/>
          <w:left w:val="nil"/>
          <w:bottom w:val="nil"/>
          <w:right w:val="nil"/>
          <w:between w:val="nil"/>
        </w:pBdr>
        <w:rPr>
          <w:rFonts w:ascii="Times New Roman" w:hAnsi="Times New Roman" w:cs="Times New Roman"/>
          <w:color w:val="323E4F" w:themeColor="text2" w:themeShade="BF"/>
        </w:rPr>
      </w:pPr>
      <w:r w:rsidRPr="00B278B0">
        <w:rPr>
          <w:rFonts w:ascii="Times New Roman" w:hAnsi="Times New Roman" w:cs="Times New Roman"/>
          <w:color w:val="323E4F" w:themeColor="text2" w:themeShade="BF"/>
        </w:rPr>
        <w:t xml:space="preserve">Scholarship selection-Kyle Leonard and Megan Sheehy </w:t>
      </w:r>
    </w:p>
    <w:p w:rsidR="00B278B0" w:rsidRDefault="00B278B0" w:rsidP="00B278B0">
      <w:pPr>
        <w:pBdr>
          <w:top w:val="nil"/>
          <w:left w:val="nil"/>
          <w:bottom w:val="nil"/>
          <w:right w:val="nil"/>
          <w:between w:val="nil"/>
        </w:pBdr>
        <w:rPr>
          <w:rFonts w:ascii="Times New Roman" w:hAnsi="Times New Roman" w:cs="Times New Roman"/>
          <w:color w:val="323E4F" w:themeColor="text2" w:themeShade="BF"/>
        </w:rPr>
      </w:pPr>
      <w:r w:rsidRPr="00B278B0">
        <w:rPr>
          <w:rFonts w:ascii="Times New Roman" w:hAnsi="Times New Roman" w:cs="Times New Roman"/>
          <w:b/>
          <w:color w:val="323E4F" w:themeColor="text2" w:themeShade="BF"/>
        </w:rPr>
        <w:t>Old Business:</w:t>
      </w:r>
      <w:r w:rsidRPr="00B278B0">
        <w:rPr>
          <w:rFonts w:ascii="Times New Roman" w:hAnsi="Times New Roman" w:cs="Times New Roman"/>
          <w:color w:val="323E4F" w:themeColor="text2" w:themeShade="BF"/>
        </w:rPr>
        <w:t xml:space="preserve">  </w:t>
      </w:r>
    </w:p>
    <w:p w:rsidR="00736994" w:rsidRDefault="00736994" w:rsidP="00736994">
      <w:pPr>
        <w:pStyle w:val="ListParagraph"/>
        <w:numPr>
          <w:ilvl w:val="0"/>
          <w:numId w:val="2"/>
        </w:numPr>
        <w:pBdr>
          <w:top w:val="nil"/>
          <w:left w:val="nil"/>
          <w:bottom w:val="nil"/>
          <w:right w:val="nil"/>
          <w:between w:val="nil"/>
        </w:pBdr>
        <w:rPr>
          <w:rFonts w:ascii="Times New Roman" w:hAnsi="Times New Roman" w:cs="Times New Roman"/>
          <w:color w:val="323E4F" w:themeColor="text2" w:themeShade="BF"/>
        </w:rPr>
      </w:pPr>
      <w:r>
        <w:rPr>
          <w:rFonts w:ascii="Times New Roman" w:hAnsi="Times New Roman" w:cs="Times New Roman"/>
          <w:color w:val="323E4F" w:themeColor="text2" w:themeShade="BF"/>
        </w:rPr>
        <w:t xml:space="preserve">Background checks: </w:t>
      </w:r>
      <w:r>
        <w:rPr>
          <w:rFonts w:ascii="Times New Roman" w:hAnsi="Times New Roman" w:cs="Times New Roman"/>
          <w:color w:val="323E4F" w:themeColor="text2" w:themeShade="BF"/>
        </w:rPr>
        <w:t>A coach that is already certified to be a teacher/work in a school or a police officer does not need a background check. Everyone else needs to have their background check completed every five years. Deb made a motion to accept that background checks are good for five years and teacher/school workers and police do not need a background check. It was accepted unanimously.</w:t>
      </w:r>
    </w:p>
    <w:p w:rsidR="00B278B0" w:rsidRDefault="00736994" w:rsidP="00B278B0">
      <w:pPr>
        <w:pStyle w:val="ListParagraph"/>
        <w:numPr>
          <w:ilvl w:val="0"/>
          <w:numId w:val="3"/>
        </w:numPr>
        <w:pBdr>
          <w:top w:val="nil"/>
          <w:left w:val="nil"/>
          <w:bottom w:val="nil"/>
          <w:right w:val="nil"/>
          <w:between w:val="nil"/>
        </w:pBdr>
        <w:rPr>
          <w:rFonts w:ascii="Times New Roman" w:hAnsi="Times New Roman" w:cs="Times New Roman"/>
          <w:color w:val="323E4F" w:themeColor="text2" w:themeShade="BF"/>
        </w:rPr>
      </w:pPr>
      <w:r>
        <w:rPr>
          <w:rFonts w:ascii="Times New Roman" w:hAnsi="Times New Roman" w:cs="Times New Roman"/>
          <w:color w:val="323E4F" w:themeColor="text2" w:themeShade="BF"/>
        </w:rPr>
        <w:t xml:space="preserve">NYSCA Renewals: No renewals at this time. </w:t>
      </w:r>
    </w:p>
    <w:p w:rsidR="00B278B0" w:rsidRPr="00B82D19" w:rsidRDefault="00736994" w:rsidP="00B278B0">
      <w:pPr>
        <w:pStyle w:val="ListParagraph"/>
        <w:numPr>
          <w:ilvl w:val="0"/>
          <w:numId w:val="3"/>
        </w:numPr>
        <w:pBdr>
          <w:top w:val="nil"/>
          <w:left w:val="nil"/>
          <w:bottom w:val="nil"/>
          <w:right w:val="nil"/>
          <w:between w:val="nil"/>
        </w:pBdr>
        <w:rPr>
          <w:rFonts w:ascii="Times New Roman" w:hAnsi="Times New Roman" w:cs="Times New Roman"/>
          <w:color w:val="323E4F" w:themeColor="text2" w:themeShade="BF"/>
        </w:rPr>
      </w:pPr>
      <w:r>
        <w:rPr>
          <w:rFonts w:ascii="Times New Roman" w:hAnsi="Times New Roman" w:cs="Times New Roman"/>
          <w:color w:val="323E4F" w:themeColor="text2" w:themeShade="BF"/>
        </w:rPr>
        <w:t>Monies Owed List was sent out</w:t>
      </w:r>
    </w:p>
    <w:p w:rsidR="00B278B0" w:rsidRPr="00A112EB" w:rsidRDefault="00B278B0" w:rsidP="00B278B0">
      <w:pPr>
        <w:pBdr>
          <w:top w:val="nil"/>
          <w:left w:val="nil"/>
          <w:bottom w:val="nil"/>
          <w:right w:val="nil"/>
          <w:between w:val="nil"/>
        </w:pBdr>
        <w:spacing w:line="240" w:lineRule="auto"/>
        <w:contextualSpacing/>
        <w:rPr>
          <w:b/>
          <w:color w:val="323E4F" w:themeColor="text2" w:themeShade="BF"/>
        </w:rPr>
      </w:pPr>
      <w:r w:rsidRPr="00A112EB">
        <w:rPr>
          <w:b/>
          <w:color w:val="323E4F" w:themeColor="text2" w:themeShade="BF"/>
        </w:rPr>
        <w:t xml:space="preserve">Program Updates: </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Basketball:  No Updates</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Wrestling:  </w:t>
      </w:r>
      <w:r w:rsidR="00736994">
        <w:rPr>
          <w:color w:val="323E4F" w:themeColor="text2" w:themeShade="BF"/>
        </w:rPr>
        <w:t>No Updates</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Cheering: </w:t>
      </w:r>
      <w:r w:rsidR="00B82D19">
        <w:rPr>
          <w:color w:val="323E4F" w:themeColor="text2" w:themeShade="BF"/>
        </w:rPr>
        <w:t>Motion</w:t>
      </w:r>
      <w:r w:rsidR="00736994">
        <w:rPr>
          <w:color w:val="323E4F" w:themeColor="text2" w:themeShade="BF"/>
        </w:rPr>
        <w:t xml:space="preserve"> to accept the cheering fall budget was made by Josh and 2</w:t>
      </w:r>
      <w:r w:rsidR="00736994" w:rsidRPr="00736994">
        <w:rPr>
          <w:color w:val="323E4F" w:themeColor="text2" w:themeShade="BF"/>
          <w:vertAlign w:val="superscript"/>
        </w:rPr>
        <w:t>nd</w:t>
      </w:r>
      <w:r w:rsidR="00736994">
        <w:rPr>
          <w:color w:val="323E4F" w:themeColor="text2" w:themeShade="BF"/>
        </w:rPr>
        <w:t xml:space="preserve"> by Jon.</w:t>
      </w:r>
      <w:r w:rsidRPr="00A112EB">
        <w:rPr>
          <w:color w:val="323E4F" w:themeColor="text2" w:themeShade="BF"/>
        </w:rPr>
        <w:t xml:space="preserve"> </w:t>
      </w:r>
      <w:r w:rsidR="00736994">
        <w:rPr>
          <w:color w:val="323E4F" w:themeColor="text2" w:themeShade="BF"/>
        </w:rPr>
        <w:t xml:space="preserve">Fall cheering budget approved. </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Field Hockey: </w:t>
      </w:r>
      <w:r w:rsidR="00736994">
        <w:rPr>
          <w:color w:val="323E4F" w:themeColor="text2" w:themeShade="BF"/>
        </w:rPr>
        <w:t>Amanda nominated Deb Whitaker to be a co-field hockey director, Steph 2</w:t>
      </w:r>
      <w:r w:rsidR="00736994" w:rsidRPr="00736994">
        <w:rPr>
          <w:color w:val="323E4F" w:themeColor="text2" w:themeShade="BF"/>
          <w:vertAlign w:val="superscript"/>
        </w:rPr>
        <w:t>nd</w:t>
      </w:r>
      <w:r w:rsidR="00736994">
        <w:rPr>
          <w:color w:val="323E4F" w:themeColor="text2" w:themeShade="BF"/>
        </w:rPr>
        <w:t xml:space="preserve">. Deb was voted in at a co-field hockey director. </w:t>
      </w:r>
    </w:p>
    <w:p w:rsidR="00B278B0"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Baseball: </w:t>
      </w:r>
      <w:r w:rsidR="00736994">
        <w:rPr>
          <w:color w:val="323E4F" w:themeColor="text2" w:themeShade="BF"/>
        </w:rPr>
        <w:t xml:space="preserve">The baseball season is winding down. The snack shack has done very well. </w:t>
      </w:r>
    </w:p>
    <w:p w:rsidR="00736994"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736994">
        <w:rPr>
          <w:color w:val="323E4F" w:themeColor="text2" w:themeShade="BF"/>
        </w:rPr>
        <w:t xml:space="preserve">Lacrosse: </w:t>
      </w:r>
      <w:r w:rsidR="00736994">
        <w:rPr>
          <w:color w:val="323E4F" w:themeColor="text2" w:themeShade="BF"/>
        </w:rPr>
        <w:t xml:space="preserve">No directors present. </w:t>
      </w:r>
    </w:p>
    <w:p w:rsidR="00B278B0" w:rsidRPr="00736994"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736994">
        <w:rPr>
          <w:color w:val="323E4F" w:themeColor="text2" w:themeShade="BF"/>
        </w:rPr>
        <w:t xml:space="preserve">Softball: </w:t>
      </w:r>
      <w:r w:rsidR="00736994">
        <w:rPr>
          <w:color w:val="323E4F" w:themeColor="text2" w:themeShade="BF"/>
        </w:rPr>
        <w:t xml:space="preserve">Next week we have playoffs. We are ending our regular season. The snack shack is going well. We need to plan our end of season banquet. We are possibly going to have a short 4 week season for Fall Softball, so we may be trying that in the fall. </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Soccer: </w:t>
      </w:r>
      <w:r w:rsidR="00736994">
        <w:rPr>
          <w:color w:val="323E4F" w:themeColor="text2" w:themeShade="BF"/>
        </w:rPr>
        <w:t>Soccer budget was purposed</w:t>
      </w:r>
      <w:r w:rsidR="00B82D19">
        <w:rPr>
          <w:color w:val="323E4F" w:themeColor="text2" w:themeShade="BF"/>
        </w:rPr>
        <w:t>. We are reaching out to sponsors. We are purchasing corner flags for the soccer fields. We are going to try to purchase a score board. Steph made a motion to</w:t>
      </w:r>
      <w:r w:rsidR="00736994">
        <w:rPr>
          <w:color w:val="323E4F" w:themeColor="text2" w:themeShade="BF"/>
        </w:rPr>
        <w:t xml:space="preserve"> </w:t>
      </w:r>
      <w:r w:rsidR="00B82D19">
        <w:rPr>
          <w:color w:val="323E4F" w:themeColor="text2" w:themeShade="BF"/>
        </w:rPr>
        <w:t>accept the soccer budget, Pete 2</w:t>
      </w:r>
      <w:r w:rsidR="00B82D19" w:rsidRPr="00B82D19">
        <w:rPr>
          <w:color w:val="323E4F" w:themeColor="text2" w:themeShade="BF"/>
          <w:vertAlign w:val="superscript"/>
        </w:rPr>
        <w:t>nd</w:t>
      </w:r>
      <w:r w:rsidR="00B82D19">
        <w:rPr>
          <w:color w:val="323E4F" w:themeColor="text2" w:themeShade="BF"/>
        </w:rPr>
        <w:t xml:space="preserve">. </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Football: </w:t>
      </w:r>
      <w:r w:rsidR="00B82D19">
        <w:rPr>
          <w:color w:val="323E4F" w:themeColor="text2" w:themeShade="BF"/>
        </w:rPr>
        <w:t xml:space="preserve"> The football budget was presented. The budget is very similar to last year. Steph made a motion to accept the football budget and Pete 2</w:t>
      </w:r>
      <w:r w:rsidR="00B82D19" w:rsidRPr="00B82D19">
        <w:rPr>
          <w:color w:val="323E4F" w:themeColor="text2" w:themeShade="BF"/>
          <w:vertAlign w:val="superscript"/>
        </w:rPr>
        <w:t>nd</w:t>
      </w:r>
      <w:r w:rsidR="00B82D19">
        <w:rPr>
          <w:color w:val="323E4F" w:themeColor="text2" w:themeShade="BF"/>
        </w:rPr>
        <w:t xml:space="preserve">. </w:t>
      </w:r>
    </w:p>
    <w:p w:rsidR="00B278B0" w:rsidRPr="00A112EB" w:rsidRDefault="00B278B0" w:rsidP="00B278B0">
      <w:pPr>
        <w:pStyle w:val="ListParagraph"/>
        <w:numPr>
          <w:ilvl w:val="0"/>
          <w:numId w:val="1"/>
        </w:numPr>
        <w:pBdr>
          <w:top w:val="nil"/>
          <w:left w:val="nil"/>
          <w:bottom w:val="nil"/>
          <w:right w:val="nil"/>
          <w:between w:val="nil"/>
        </w:pBdr>
        <w:spacing w:after="0" w:line="240" w:lineRule="auto"/>
        <w:rPr>
          <w:color w:val="323E4F" w:themeColor="text2" w:themeShade="BF"/>
        </w:rPr>
      </w:pPr>
      <w:r w:rsidRPr="00A112EB">
        <w:rPr>
          <w:color w:val="323E4F" w:themeColor="text2" w:themeShade="BF"/>
        </w:rPr>
        <w:t xml:space="preserve">Girls Lacrosse: </w:t>
      </w:r>
      <w:r w:rsidR="00B82D19">
        <w:rPr>
          <w:color w:val="323E4F" w:themeColor="text2" w:themeShade="BF"/>
        </w:rPr>
        <w:t xml:space="preserve">We are actively trying to generate interest. We have had contact with the association. We are looking into fundraising. </w:t>
      </w:r>
    </w:p>
    <w:p w:rsidR="00B278B0" w:rsidRPr="00B82D19" w:rsidRDefault="00B278B0" w:rsidP="00B278B0">
      <w:pPr>
        <w:pStyle w:val="ListParagraph"/>
        <w:numPr>
          <w:ilvl w:val="0"/>
          <w:numId w:val="1"/>
        </w:numPr>
        <w:pBdr>
          <w:top w:val="nil"/>
          <w:left w:val="nil"/>
          <w:bottom w:val="nil"/>
          <w:right w:val="nil"/>
          <w:between w:val="nil"/>
        </w:pBdr>
        <w:spacing w:after="0" w:line="240" w:lineRule="auto"/>
        <w:rPr>
          <w:rFonts w:ascii="Times New Roman" w:hAnsi="Times New Roman" w:cs="Times New Roman"/>
          <w:b/>
          <w:color w:val="323E4F" w:themeColor="text2" w:themeShade="BF"/>
        </w:rPr>
      </w:pPr>
      <w:r w:rsidRPr="00736994">
        <w:rPr>
          <w:color w:val="323E4F" w:themeColor="text2" w:themeShade="BF"/>
        </w:rPr>
        <w:t xml:space="preserve">Running: </w:t>
      </w:r>
      <w:r w:rsidR="00B82D19">
        <w:rPr>
          <w:color w:val="323E4F" w:themeColor="text2" w:themeShade="BF"/>
        </w:rPr>
        <w:t>The new shirts are in and everyone seems to like them. Wednesday nights are going very well. We have had some great performances and another person qualified for the Boston Marathon. Everything is on track for both races.</w:t>
      </w:r>
    </w:p>
    <w:p w:rsidR="00B82D19" w:rsidRDefault="00B82D19" w:rsidP="00B82D19">
      <w:pPr>
        <w:pBdr>
          <w:top w:val="nil"/>
          <w:left w:val="nil"/>
          <w:bottom w:val="nil"/>
          <w:right w:val="nil"/>
          <w:between w:val="nil"/>
        </w:pBdr>
        <w:spacing w:line="240" w:lineRule="auto"/>
        <w:ind w:left="360"/>
        <w:rPr>
          <w:rFonts w:ascii="Times New Roman" w:hAnsi="Times New Roman" w:cs="Times New Roman"/>
          <w:b/>
          <w:color w:val="323E4F" w:themeColor="text2" w:themeShade="BF"/>
        </w:rPr>
      </w:pPr>
    </w:p>
    <w:p w:rsidR="00B82D19" w:rsidRPr="00A112EB" w:rsidRDefault="00B82D19" w:rsidP="00B82D19">
      <w:pPr>
        <w:pBdr>
          <w:top w:val="nil"/>
          <w:left w:val="nil"/>
          <w:bottom w:val="nil"/>
          <w:right w:val="nil"/>
          <w:between w:val="nil"/>
        </w:pBdr>
        <w:spacing w:line="240" w:lineRule="auto"/>
        <w:rPr>
          <w:color w:val="323E4F" w:themeColor="text2" w:themeShade="BF"/>
        </w:rPr>
      </w:pPr>
      <w:r w:rsidRPr="00A112EB">
        <w:rPr>
          <w:color w:val="323E4F" w:themeColor="text2" w:themeShade="BF"/>
        </w:rPr>
        <w:t>A</w:t>
      </w:r>
      <w:r>
        <w:rPr>
          <w:color w:val="323E4F" w:themeColor="text2" w:themeShade="BF"/>
        </w:rPr>
        <w:t xml:space="preserve">djournment: </w:t>
      </w:r>
      <w:r w:rsidR="005D27FA">
        <w:rPr>
          <w:color w:val="323E4F" w:themeColor="text2" w:themeShade="BF"/>
        </w:rPr>
        <w:t xml:space="preserve">Pete </w:t>
      </w:r>
      <w:r w:rsidRPr="00A112EB">
        <w:rPr>
          <w:color w:val="323E4F" w:themeColor="text2" w:themeShade="BF"/>
        </w:rPr>
        <w:t xml:space="preserve">made a motion to adjourn and </w:t>
      </w:r>
      <w:r w:rsidR="005D27FA">
        <w:rPr>
          <w:color w:val="323E4F" w:themeColor="text2" w:themeShade="BF"/>
        </w:rPr>
        <w:t>Jon</w:t>
      </w:r>
      <w:r w:rsidRPr="00A112EB">
        <w:rPr>
          <w:color w:val="323E4F" w:themeColor="text2" w:themeShade="BF"/>
        </w:rPr>
        <w:t xml:space="preserve"> 2</w:t>
      </w:r>
      <w:r w:rsidRPr="00A112EB">
        <w:rPr>
          <w:color w:val="323E4F" w:themeColor="text2" w:themeShade="BF"/>
          <w:vertAlign w:val="superscript"/>
        </w:rPr>
        <w:t>nd</w:t>
      </w:r>
      <w:r w:rsidRPr="00A112EB">
        <w:rPr>
          <w:color w:val="323E4F" w:themeColor="text2" w:themeShade="BF"/>
        </w:rPr>
        <w:t xml:space="preserve">. </w:t>
      </w:r>
      <w:bookmarkStart w:id="0" w:name="_GoBack"/>
      <w:bookmarkEnd w:id="0"/>
    </w:p>
    <w:p w:rsidR="00B82D19" w:rsidRPr="00B82D19" w:rsidRDefault="00B82D19" w:rsidP="00B82D19">
      <w:pPr>
        <w:pBdr>
          <w:top w:val="nil"/>
          <w:left w:val="nil"/>
          <w:bottom w:val="nil"/>
          <w:right w:val="nil"/>
          <w:between w:val="nil"/>
        </w:pBdr>
        <w:spacing w:line="240" w:lineRule="auto"/>
        <w:ind w:left="360"/>
        <w:rPr>
          <w:rFonts w:ascii="Times New Roman" w:hAnsi="Times New Roman" w:cs="Times New Roman"/>
          <w:b/>
          <w:color w:val="323E4F" w:themeColor="text2" w:themeShade="BF"/>
        </w:rPr>
      </w:pPr>
    </w:p>
    <w:p w:rsidR="00B278B0" w:rsidRPr="00A112EB" w:rsidRDefault="00B278B0" w:rsidP="00B278B0">
      <w:pPr>
        <w:rPr>
          <w:rFonts w:ascii="Times New Roman" w:hAnsi="Times New Roman" w:cs="Times New Roman"/>
          <w:color w:val="323E4F" w:themeColor="text2" w:themeShade="BF"/>
        </w:rPr>
      </w:pPr>
    </w:p>
    <w:p w:rsidR="00E94132" w:rsidRDefault="005D27FA"/>
    <w:sectPr w:rsidR="00E94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2E91"/>
    <w:multiLevelType w:val="hybridMultilevel"/>
    <w:tmpl w:val="5E9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25D9E"/>
    <w:multiLevelType w:val="hybridMultilevel"/>
    <w:tmpl w:val="E2F4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176BB6"/>
    <w:multiLevelType w:val="hybridMultilevel"/>
    <w:tmpl w:val="0A78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B0"/>
    <w:rsid w:val="0027792A"/>
    <w:rsid w:val="005D27FA"/>
    <w:rsid w:val="00711A51"/>
    <w:rsid w:val="00736994"/>
    <w:rsid w:val="00B278B0"/>
    <w:rsid w:val="00B8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53CA1-000D-4CF0-98EB-6CBAECBC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78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8B0"/>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Sikora</dc:creator>
  <cp:keywords/>
  <dc:description/>
  <cp:lastModifiedBy>Kayla Sikora</cp:lastModifiedBy>
  <cp:revision>1</cp:revision>
  <dcterms:created xsi:type="dcterms:W3CDTF">2018-06-10T21:56:00Z</dcterms:created>
  <dcterms:modified xsi:type="dcterms:W3CDTF">2018-06-10T22:28:00Z</dcterms:modified>
</cp:coreProperties>
</file>