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0AC5F" w14:textId="643987FB" w:rsidR="00FC05CC" w:rsidRPr="00F56C44" w:rsidRDefault="00FC05CC" w:rsidP="00FC05CC">
      <w:pPr>
        <w:spacing w:line="260" w:lineRule="atLeast"/>
        <w:rPr>
          <w:rFonts w:ascii="Avenir Next LT Pro" w:hAnsi="Avenir Next LT Pro"/>
          <w:b/>
          <w:bCs/>
          <w:color w:val="1E3F54"/>
          <w:sz w:val="56"/>
          <w:szCs w:val="56"/>
        </w:rPr>
      </w:pPr>
      <w:r w:rsidRPr="00F56C44">
        <w:rPr>
          <w:rFonts w:ascii="Avenir Next LT Pro" w:hAnsi="Avenir Next LT Pro"/>
          <w:b/>
          <w:bCs/>
          <w:color w:val="1E3F54"/>
          <w:sz w:val="56"/>
          <w:szCs w:val="56"/>
        </w:rPr>
        <w:t xml:space="preserve">MI SAFE START: </w:t>
      </w:r>
      <w:r w:rsidR="00B2073A">
        <w:rPr>
          <w:rFonts w:ascii="Avenir Next LT Pro" w:hAnsi="Avenir Next LT Pro"/>
          <w:b/>
          <w:bCs/>
          <w:color w:val="1E3F54"/>
          <w:sz w:val="56"/>
          <w:szCs w:val="56"/>
        </w:rPr>
        <w:t>YOUTH SPORTS</w:t>
      </w:r>
    </w:p>
    <w:p w14:paraId="14FC9AAB" w14:textId="1A84E05F" w:rsidR="00725C85" w:rsidRDefault="00740651" w:rsidP="00FC05CC">
      <w:pPr>
        <w:spacing w:line="260" w:lineRule="atLeast"/>
        <w:rPr>
          <w:rFonts w:ascii="Avenir Next LT Pro" w:hAnsi="Avenir Next LT Pro" w:cstheme="minorHAnsi"/>
          <w:b/>
          <w:bCs/>
          <w:color w:val="1E3F54"/>
          <w:sz w:val="26"/>
          <w:szCs w:val="26"/>
        </w:rPr>
      </w:pPr>
      <w:r>
        <w:rPr>
          <w:rFonts w:ascii="Avenir Next LT Pro" w:hAnsi="Avenir Next LT Pro" w:cstheme="minorHAnsi"/>
          <w:b/>
          <w:bCs/>
          <w:color w:val="1E3F54"/>
          <w:sz w:val="26"/>
          <w:szCs w:val="26"/>
        </w:rPr>
        <w:t xml:space="preserve">An informed-choice guidance for evaluating </w:t>
      </w:r>
      <w:r w:rsidR="00725C85">
        <w:rPr>
          <w:rFonts w:ascii="Avenir Next LT Pro" w:hAnsi="Avenir Next LT Pro" w:cstheme="minorHAnsi"/>
          <w:b/>
          <w:bCs/>
          <w:color w:val="1E3F54"/>
          <w:sz w:val="26"/>
          <w:szCs w:val="26"/>
        </w:rPr>
        <w:t>protective measures</w:t>
      </w:r>
    </w:p>
    <w:p w14:paraId="2F54F198" w14:textId="4459FC70" w:rsidR="00585B63" w:rsidRPr="00AC73F5" w:rsidRDefault="00585B63" w:rsidP="00FC05CC">
      <w:pPr>
        <w:spacing w:line="260" w:lineRule="atLeast"/>
        <w:rPr>
          <w:rFonts w:ascii="Avenir Next LT Pro Light" w:hAnsi="Avenir Next LT Pro Light" w:cstheme="minorHAnsi"/>
        </w:rPr>
      </w:pPr>
      <w:r w:rsidRPr="00B87153">
        <w:rPr>
          <w:rFonts w:ascii="Avenir Next LT Pro Light" w:hAnsi="Avenir Next LT Pro Light" w:cstheme="minorHAnsi"/>
        </w:rPr>
        <w:t xml:space="preserve">As </w:t>
      </w:r>
      <w:r w:rsidR="00926255" w:rsidRPr="00B87153">
        <w:rPr>
          <w:rFonts w:ascii="Avenir Next LT Pro Light" w:hAnsi="Avenir Next LT Pro Light" w:cstheme="minorHAnsi"/>
        </w:rPr>
        <w:t>locations begin the process of reopening</w:t>
      </w:r>
      <w:r w:rsidR="000942B8" w:rsidRPr="00B87153">
        <w:rPr>
          <w:rFonts w:ascii="Avenir Next LT Pro Light" w:hAnsi="Avenir Next LT Pro Light" w:cstheme="minorHAnsi"/>
        </w:rPr>
        <w:t xml:space="preserve"> or</w:t>
      </w:r>
      <w:r w:rsidR="00926255" w:rsidRPr="00B87153">
        <w:rPr>
          <w:rFonts w:ascii="Avenir Next LT Pro Light" w:hAnsi="Avenir Next LT Pro Light" w:cstheme="minorHAnsi"/>
        </w:rPr>
        <w:t xml:space="preserve"> scaling up</w:t>
      </w:r>
      <w:r w:rsidR="000942B8" w:rsidRPr="00B87153">
        <w:rPr>
          <w:rFonts w:ascii="Avenir Next LT Pro Light" w:hAnsi="Avenir Next LT Pro Light" w:cstheme="minorHAnsi"/>
        </w:rPr>
        <w:t xml:space="preserve"> </w:t>
      </w:r>
      <w:r w:rsidR="00D37695" w:rsidRPr="00B87153">
        <w:rPr>
          <w:rFonts w:ascii="Avenir Next LT Pro Light" w:hAnsi="Avenir Next LT Pro Light" w:cstheme="minorHAnsi"/>
        </w:rPr>
        <w:t>after their</w:t>
      </w:r>
      <w:r w:rsidR="00926255" w:rsidRPr="00B87153">
        <w:rPr>
          <w:rFonts w:ascii="Avenir Next LT Pro Light" w:hAnsi="Avenir Next LT Pro Light" w:cstheme="minorHAnsi"/>
        </w:rPr>
        <w:t xml:space="preserve"> initial response to COVID-19</w:t>
      </w:r>
      <w:r w:rsidR="00BB78CB" w:rsidRPr="00B87153">
        <w:rPr>
          <w:rFonts w:ascii="Avenir Next LT Pro Light" w:hAnsi="Avenir Next LT Pro Light" w:cstheme="minorHAnsi"/>
        </w:rPr>
        <w:t>, certain actions will be inherently more</w:t>
      </w:r>
      <w:r w:rsidR="007C4732" w:rsidRPr="00B87153">
        <w:rPr>
          <w:rFonts w:ascii="Avenir Next LT Pro Light" w:hAnsi="Avenir Next LT Pro Light" w:cstheme="minorHAnsi"/>
        </w:rPr>
        <w:t xml:space="preserve"> </w:t>
      </w:r>
      <w:r w:rsidR="00BB78CB" w:rsidRPr="00B87153">
        <w:rPr>
          <w:rFonts w:ascii="Avenir Next LT Pro Light" w:hAnsi="Avenir Next LT Pro Light" w:cstheme="minorHAnsi"/>
        </w:rPr>
        <w:t xml:space="preserve">protective of their </w:t>
      </w:r>
      <w:r w:rsidR="00D37695" w:rsidRPr="00B87153">
        <w:rPr>
          <w:rFonts w:ascii="Avenir Next LT Pro Light" w:hAnsi="Avenir Next LT Pro Light" w:cstheme="minorHAnsi"/>
        </w:rPr>
        <w:t xml:space="preserve">staff and the </w:t>
      </w:r>
      <w:proofErr w:type="gramStart"/>
      <w:r w:rsidR="00D37695" w:rsidRPr="00B87153">
        <w:rPr>
          <w:rFonts w:ascii="Avenir Next LT Pro Light" w:hAnsi="Avenir Next LT Pro Light" w:cstheme="minorHAnsi"/>
        </w:rPr>
        <w:t>general public</w:t>
      </w:r>
      <w:proofErr w:type="gramEnd"/>
      <w:r w:rsidR="00D37695" w:rsidRPr="00B87153">
        <w:rPr>
          <w:rFonts w:ascii="Avenir Next LT Pro Light" w:hAnsi="Avenir Next LT Pro Light" w:cstheme="minorHAnsi"/>
        </w:rPr>
        <w:t>.</w:t>
      </w:r>
      <w:r w:rsidR="00DC488D" w:rsidRPr="00B87153">
        <w:rPr>
          <w:rFonts w:ascii="Avenir Next LT Pro Light" w:hAnsi="Avenir Next LT Pro Light" w:cstheme="minorHAnsi"/>
        </w:rPr>
        <w:t xml:space="preserve">  This document provides guidance that should be followed </w:t>
      </w:r>
      <w:r w:rsidR="007C02F6" w:rsidRPr="00B87153">
        <w:rPr>
          <w:rFonts w:ascii="Avenir Next LT Pro Light" w:hAnsi="Avenir Next LT Pro Light" w:cstheme="minorHAnsi"/>
        </w:rPr>
        <w:t>regardless</w:t>
      </w:r>
      <w:r w:rsidR="00DC488D" w:rsidRPr="00B87153">
        <w:rPr>
          <w:rFonts w:ascii="Avenir Next LT Pro Light" w:hAnsi="Avenir Next LT Pro Light" w:cstheme="minorHAnsi"/>
        </w:rPr>
        <w:t xml:space="preserve"> of </w:t>
      </w:r>
      <w:r w:rsidR="001D7645" w:rsidRPr="00B87153">
        <w:rPr>
          <w:rFonts w:ascii="Avenir Next LT Pro Light" w:hAnsi="Avenir Next LT Pro Light" w:cstheme="minorHAnsi"/>
        </w:rPr>
        <w:t xml:space="preserve">the current level of </w:t>
      </w:r>
      <w:r w:rsidR="006D3BE9" w:rsidRPr="00B87153">
        <w:rPr>
          <w:rFonts w:ascii="Avenir Next LT Pro Light" w:hAnsi="Avenir Next LT Pro Light" w:cstheme="minorHAnsi"/>
        </w:rPr>
        <w:t>COVID-19</w:t>
      </w:r>
      <w:r w:rsidR="001D7645" w:rsidRPr="00B87153">
        <w:rPr>
          <w:rFonts w:ascii="Avenir Next LT Pro Light" w:hAnsi="Avenir Next LT Pro Light" w:cstheme="minorHAnsi"/>
        </w:rPr>
        <w:t xml:space="preserve"> transmission, </w:t>
      </w:r>
      <w:r w:rsidR="006966DB" w:rsidRPr="00B87153">
        <w:rPr>
          <w:rFonts w:ascii="Avenir Next LT Pro Light" w:hAnsi="Avenir Next LT Pro Light" w:cstheme="minorHAnsi"/>
        </w:rPr>
        <w:t xml:space="preserve">and additional measures that can be scaled </w:t>
      </w:r>
      <w:r w:rsidR="003C37D4" w:rsidRPr="00B87153">
        <w:rPr>
          <w:rFonts w:ascii="Avenir Next LT Pro Light" w:hAnsi="Avenir Next LT Pro Light" w:cstheme="minorHAnsi"/>
        </w:rPr>
        <w:t xml:space="preserve">depending on local levels of </w:t>
      </w:r>
      <w:r w:rsidR="007C02F6" w:rsidRPr="00B87153">
        <w:rPr>
          <w:rFonts w:ascii="Avenir Next LT Pro Light" w:hAnsi="Avenir Next LT Pro Light" w:cstheme="minorHAnsi"/>
        </w:rPr>
        <w:t xml:space="preserve">COVID-19 </w:t>
      </w:r>
      <w:r w:rsidR="003C37D4" w:rsidRPr="00B87153">
        <w:rPr>
          <w:rFonts w:ascii="Avenir Next LT Pro Light" w:hAnsi="Avenir Next LT Pro Light" w:cstheme="minorHAnsi"/>
        </w:rPr>
        <w:t xml:space="preserve">transmission and the </w:t>
      </w:r>
      <w:r w:rsidR="007C02F6" w:rsidRPr="00B87153">
        <w:rPr>
          <w:rFonts w:ascii="Avenir Next LT Pro Light" w:hAnsi="Avenir Next LT Pro Light" w:cstheme="minorHAnsi"/>
        </w:rPr>
        <w:t>protective measures desired.</w:t>
      </w:r>
      <w:r w:rsidR="00705BC6" w:rsidRPr="00B87153">
        <w:rPr>
          <w:rFonts w:ascii="Avenir Next LT Pro Light" w:hAnsi="Avenir Next LT Pro Light" w:cs="Calibri"/>
        </w:rPr>
        <w:t xml:space="preserve"> </w:t>
      </w:r>
      <w:r w:rsidR="00901127" w:rsidRPr="00B87153">
        <w:rPr>
          <w:rFonts w:ascii="Avenir Next LT Pro Light" w:hAnsi="Avenir Next LT Pro Light" w:cs="Calibri"/>
        </w:rPr>
        <w:t>This</w:t>
      </w:r>
      <w:r w:rsidR="00705BC6" w:rsidRPr="00B87153">
        <w:rPr>
          <w:rFonts w:ascii="Avenir Next LT Pro Light" w:hAnsi="Avenir Next LT Pro Light" w:cs="Calibri"/>
        </w:rPr>
        <w:t xml:space="preserve"> document is to assist in making choices that best align for public health protection, business operations, and laws. Business</w:t>
      </w:r>
      <w:r w:rsidR="00D038A5" w:rsidRPr="00B87153">
        <w:rPr>
          <w:rFonts w:ascii="Avenir Next LT Pro Light" w:hAnsi="Avenir Next LT Pro Light" w:cs="Calibri"/>
        </w:rPr>
        <w:t>es</w:t>
      </w:r>
      <w:r w:rsidR="00705BC6" w:rsidRPr="00B87153">
        <w:rPr>
          <w:rFonts w:ascii="Avenir Next LT Pro Light" w:hAnsi="Avenir Next LT Pro Light" w:cs="Calibri"/>
        </w:rPr>
        <w:t xml:space="preserve"> are responsible for complying with</w:t>
      </w:r>
      <w:r w:rsidR="00705BC6" w:rsidRPr="00AC73F5">
        <w:rPr>
          <w:rFonts w:ascii="Avenir Next LT Pro Light" w:hAnsi="Avenir Next LT Pro Light" w:cs="Calibri"/>
        </w:rPr>
        <w:t xml:space="preserve"> all </w:t>
      </w:r>
      <w:r w:rsidR="00AC73F5" w:rsidRPr="00AC73F5">
        <w:rPr>
          <w:rFonts w:ascii="Avenir Next LT Pro Light" w:hAnsi="Avenir Next LT Pro Light" w:cs="Calibri"/>
        </w:rPr>
        <w:t>executive orders;</w:t>
      </w:r>
      <w:r w:rsidR="00705BC6" w:rsidRPr="00AC73F5">
        <w:rPr>
          <w:rFonts w:ascii="Avenir Next LT Pro Light" w:hAnsi="Avenir Next LT Pro Light" w:cs="Calibri"/>
        </w:rPr>
        <w:t xml:space="preserve"> this document does not supersede </w:t>
      </w:r>
      <w:r w:rsidR="00AC73F5" w:rsidRPr="00AC73F5">
        <w:rPr>
          <w:rFonts w:ascii="Avenir Next LT Pro Light" w:hAnsi="Avenir Next LT Pro Light" w:cs="Calibri"/>
        </w:rPr>
        <w:t>the executive order</w:t>
      </w:r>
      <w:r w:rsidR="00705BC6" w:rsidRPr="00AC73F5">
        <w:rPr>
          <w:rFonts w:ascii="Avenir Next LT Pro Light" w:hAnsi="Avenir Next LT Pro Light" w:cs="Calibri"/>
        </w:rPr>
        <w:t xml:space="preserve"> or other laws.</w:t>
      </w:r>
    </w:p>
    <w:p w14:paraId="2C7EAE0D" w14:textId="77777777" w:rsidR="00FB5EB6" w:rsidRPr="00AC73F5" w:rsidRDefault="00FB5EB6" w:rsidP="00FC05CC">
      <w:pPr>
        <w:spacing w:line="260" w:lineRule="atLeast"/>
        <w:rPr>
          <w:rFonts w:ascii="Avenir Next LT Pro Light" w:hAnsi="Avenir Next LT Pro Light" w:cstheme="minorHAnsi"/>
          <w:b/>
          <w:bCs/>
        </w:rPr>
      </w:pPr>
    </w:p>
    <w:p w14:paraId="6D01A0F6" w14:textId="30D89390" w:rsidR="00FC05CC" w:rsidRPr="00F56C44" w:rsidRDefault="00FC05CC" w:rsidP="00FC05CC">
      <w:pPr>
        <w:spacing w:line="260" w:lineRule="atLeast"/>
        <w:rPr>
          <w:rFonts w:ascii="Avenir Next LT Pro" w:hAnsi="Avenir Next LT Pro" w:cstheme="minorHAnsi"/>
          <w:b/>
          <w:bCs/>
          <w:color w:val="1E3F54"/>
          <w:sz w:val="26"/>
          <w:szCs w:val="26"/>
        </w:rPr>
      </w:pPr>
      <w:r w:rsidRPr="00F56C44">
        <w:rPr>
          <w:rFonts w:ascii="Avenir Next LT Pro" w:hAnsi="Avenir Next LT Pro" w:cstheme="minorHAnsi"/>
          <w:b/>
          <w:bCs/>
          <w:color w:val="1E3F54"/>
          <w:sz w:val="26"/>
          <w:szCs w:val="26"/>
        </w:rPr>
        <w:t xml:space="preserve">Guidelines </w:t>
      </w:r>
      <w:r w:rsidR="00D8302E">
        <w:rPr>
          <w:rFonts w:ascii="Avenir Next LT Pro" w:hAnsi="Avenir Next LT Pro" w:cstheme="minorHAnsi"/>
          <w:b/>
          <w:bCs/>
          <w:color w:val="1E3F54"/>
          <w:sz w:val="26"/>
          <w:szCs w:val="26"/>
        </w:rPr>
        <w:t xml:space="preserve">for </w:t>
      </w:r>
      <w:r w:rsidR="00ED7F30">
        <w:rPr>
          <w:rFonts w:ascii="Avenir Next LT Pro" w:hAnsi="Avenir Next LT Pro" w:cstheme="minorHAnsi"/>
          <w:b/>
          <w:bCs/>
          <w:color w:val="1E3F54"/>
          <w:sz w:val="26"/>
          <w:szCs w:val="26"/>
        </w:rPr>
        <w:t xml:space="preserve">all </w:t>
      </w:r>
      <w:r w:rsidR="00AD30AC">
        <w:rPr>
          <w:rFonts w:ascii="Avenir Next LT Pro" w:hAnsi="Avenir Next LT Pro" w:cstheme="minorHAnsi"/>
          <w:b/>
          <w:bCs/>
          <w:color w:val="1E3F54"/>
          <w:sz w:val="26"/>
          <w:szCs w:val="26"/>
        </w:rPr>
        <w:t>youth sports</w:t>
      </w:r>
      <w:r w:rsidR="00D8302E">
        <w:rPr>
          <w:rFonts w:ascii="Avenir Next LT Pro" w:hAnsi="Avenir Next LT Pro" w:cstheme="minorHAnsi"/>
          <w:b/>
          <w:bCs/>
          <w:color w:val="1E3F54"/>
          <w:sz w:val="26"/>
          <w:szCs w:val="26"/>
        </w:rPr>
        <w:t xml:space="preserve">, </w:t>
      </w:r>
      <w:r w:rsidR="00D12A51">
        <w:rPr>
          <w:rFonts w:ascii="Avenir Next LT Pro" w:hAnsi="Avenir Next LT Pro" w:cstheme="minorHAnsi"/>
          <w:b/>
          <w:bCs/>
          <w:color w:val="1E3F54"/>
          <w:sz w:val="26"/>
          <w:szCs w:val="26"/>
        </w:rPr>
        <w:t>regardless of local COVID-19 transmission levels</w:t>
      </w:r>
      <w:r w:rsidRPr="00F56C44">
        <w:rPr>
          <w:rFonts w:ascii="Avenir Next LT Pro" w:hAnsi="Avenir Next LT Pro" w:cstheme="minorHAnsi"/>
          <w:b/>
          <w:bCs/>
          <w:color w:val="1E3F54"/>
          <w:sz w:val="26"/>
          <w:szCs w:val="26"/>
        </w:rPr>
        <w:t>:</w:t>
      </w:r>
    </w:p>
    <w:p w14:paraId="7288DF25" w14:textId="3DE300E2" w:rsidR="00FC05CC" w:rsidRPr="005C3986" w:rsidRDefault="00FB20AC" w:rsidP="00F16DE2">
      <w:pPr>
        <w:pStyle w:val="COVID-SmallBullet"/>
        <w:numPr>
          <w:ilvl w:val="0"/>
          <w:numId w:val="0"/>
        </w:numPr>
        <w:spacing w:line="240" w:lineRule="auto"/>
        <w:rPr>
          <w:rFonts w:cstheme="minorHAnsi"/>
          <w:i/>
          <w:iCs/>
          <w:sz w:val="22"/>
          <w:szCs w:val="22"/>
        </w:rPr>
      </w:pPr>
      <w:r w:rsidRPr="005C3986">
        <w:rPr>
          <w:rFonts w:cstheme="minorHAnsi"/>
          <w:i/>
          <w:iCs/>
          <w:sz w:val="22"/>
          <w:szCs w:val="22"/>
        </w:rPr>
        <w:t xml:space="preserve">Understand your </w:t>
      </w:r>
      <w:r w:rsidR="00C0287E" w:rsidRPr="005C3986">
        <w:rPr>
          <w:rFonts w:cstheme="minorHAnsi"/>
          <w:i/>
          <w:iCs/>
          <w:sz w:val="22"/>
          <w:szCs w:val="22"/>
        </w:rPr>
        <w:t>community</w:t>
      </w:r>
    </w:p>
    <w:p w14:paraId="07E5904C" w14:textId="685694E3" w:rsidR="00FC05CC" w:rsidRPr="005C3986" w:rsidRDefault="00FC05CC" w:rsidP="00F16DE2">
      <w:pPr>
        <w:pStyle w:val="COVID-SmallBullet"/>
        <w:numPr>
          <w:ilvl w:val="0"/>
          <w:numId w:val="16"/>
        </w:numPr>
        <w:spacing w:line="240" w:lineRule="auto"/>
        <w:rPr>
          <w:sz w:val="22"/>
          <w:szCs w:val="22"/>
        </w:rPr>
      </w:pPr>
      <w:r w:rsidRPr="005C3986">
        <w:rPr>
          <w:sz w:val="22"/>
          <w:szCs w:val="22"/>
        </w:rPr>
        <w:t xml:space="preserve">Establish and maintain communication with tribal, local and state authorities to </w:t>
      </w:r>
      <w:r w:rsidR="00D94918">
        <w:rPr>
          <w:sz w:val="22"/>
          <w:szCs w:val="22"/>
        </w:rPr>
        <w:t>understand facility roles in</w:t>
      </w:r>
      <w:r w:rsidR="00D94918" w:rsidRPr="005C3986">
        <w:rPr>
          <w:sz w:val="22"/>
          <w:szCs w:val="22"/>
        </w:rPr>
        <w:t xml:space="preserve"> </w:t>
      </w:r>
      <w:r w:rsidRPr="005C3986">
        <w:rPr>
          <w:sz w:val="22"/>
          <w:szCs w:val="22"/>
        </w:rPr>
        <w:t xml:space="preserve">contact tracing protocol, local mitigation levels, or local reengagement phase for your community, as described in the </w:t>
      </w:r>
      <w:bookmarkStart w:id="0" w:name="_Hlk41383339"/>
      <w:r w:rsidRPr="005C3986">
        <w:rPr>
          <w:rFonts w:cstheme="minorHAnsi"/>
          <w:sz w:val="22"/>
          <w:szCs w:val="22"/>
        </w:rPr>
        <w:fldChar w:fldCharType="begin"/>
      </w:r>
      <w:r w:rsidRPr="005C3986">
        <w:rPr>
          <w:rFonts w:cstheme="minorHAnsi"/>
          <w:sz w:val="22"/>
          <w:szCs w:val="22"/>
        </w:rPr>
        <w:instrText xml:space="preserve"> HYPERLINK "https://www.michigan.gov/documents/whitmer/MI_SAFE_START_PLAN_689875_7.pdf" </w:instrText>
      </w:r>
      <w:r w:rsidRPr="005C3986">
        <w:rPr>
          <w:rFonts w:cstheme="minorHAnsi"/>
          <w:sz w:val="22"/>
          <w:szCs w:val="22"/>
        </w:rPr>
        <w:fldChar w:fldCharType="separate"/>
      </w:r>
      <w:r w:rsidRPr="005C3986">
        <w:rPr>
          <w:rStyle w:val="Hyperlink"/>
          <w:rFonts w:cstheme="minorHAnsi"/>
          <w:color w:val="auto"/>
          <w:sz w:val="22"/>
          <w:szCs w:val="22"/>
        </w:rPr>
        <w:t>MI Safe Start</w:t>
      </w:r>
      <w:r w:rsidRPr="005C3986">
        <w:rPr>
          <w:rFonts w:cstheme="minorHAnsi"/>
          <w:sz w:val="22"/>
          <w:szCs w:val="22"/>
        </w:rPr>
        <w:fldChar w:fldCharType="end"/>
      </w:r>
      <w:bookmarkEnd w:id="0"/>
      <w:r w:rsidRPr="005C3986">
        <w:rPr>
          <w:sz w:val="22"/>
          <w:szCs w:val="22"/>
        </w:rPr>
        <w:t xml:space="preserve"> plan.</w:t>
      </w:r>
    </w:p>
    <w:p w14:paraId="5EDA6418" w14:textId="79558E7B" w:rsidR="00C0287E" w:rsidRPr="005C3986" w:rsidRDefault="00C0287E" w:rsidP="00C0287E">
      <w:pPr>
        <w:pStyle w:val="COVID-SmallBullet"/>
        <w:numPr>
          <w:ilvl w:val="0"/>
          <w:numId w:val="16"/>
        </w:numPr>
        <w:spacing w:before="120" w:line="240" w:lineRule="auto"/>
        <w:rPr>
          <w:rFonts w:cstheme="minorHAnsi"/>
          <w:sz w:val="22"/>
          <w:szCs w:val="22"/>
        </w:rPr>
      </w:pPr>
      <w:r w:rsidRPr="005C3986">
        <w:rPr>
          <w:rFonts w:cstheme="minorHAnsi"/>
          <w:sz w:val="22"/>
          <w:szCs w:val="22"/>
        </w:rPr>
        <w:t xml:space="preserve">Strongly </w:t>
      </w:r>
      <w:r w:rsidRPr="00E8623A">
        <w:rPr>
          <w:rFonts w:cstheme="minorHAnsi"/>
          <w:sz w:val="22"/>
          <w:szCs w:val="22"/>
        </w:rPr>
        <w:t>consider special accommodations for employees</w:t>
      </w:r>
      <w:r w:rsidR="00CF58AF" w:rsidRPr="00E8623A">
        <w:rPr>
          <w:rFonts w:cstheme="minorHAnsi"/>
          <w:sz w:val="22"/>
          <w:szCs w:val="22"/>
        </w:rPr>
        <w:t xml:space="preserve"> </w:t>
      </w:r>
      <w:r w:rsidRPr="00E8623A">
        <w:rPr>
          <w:rFonts w:cstheme="minorHAnsi"/>
          <w:sz w:val="22"/>
          <w:szCs w:val="22"/>
        </w:rPr>
        <w:t xml:space="preserve">who are members of an at-risk population. </w:t>
      </w:r>
      <w:r w:rsidR="00CF58AF" w:rsidRPr="00E8623A">
        <w:rPr>
          <w:rFonts w:cstheme="minorHAnsi"/>
          <w:sz w:val="22"/>
          <w:szCs w:val="22"/>
        </w:rPr>
        <w:t xml:space="preserve">Possible considerations could include flexible leave, </w:t>
      </w:r>
      <w:r w:rsidR="00763173" w:rsidRPr="00E8623A">
        <w:rPr>
          <w:rFonts w:cstheme="minorHAnsi"/>
          <w:sz w:val="22"/>
          <w:szCs w:val="22"/>
        </w:rPr>
        <w:t xml:space="preserve">telework when feasible, or the reassignment to duties to reduce contact with the </w:t>
      </w:r>
      <w:proofErr w:type="gramStart"/>
      <w:r w:rsidR="00763173" w:rsidRPr="00E8623A">
        <w:rPr>
          <w:rFonts w:cstheme="minorHAnsi"/>
          <w:sz w:val="22"/>
          <w:szCs w:val="22"/>
        </w:rPr>
        <w:t>general public</w:t>
      </w:r>
      <w:proofErr w:type="gramEnd"/>
      <w:r w:rsidR="00763173" w:rsidRPr="00E8623A">
        <w:rPr>
          <w:rFonts w:cstheme="minorHAnsi"/>
          <w:sz w:val="22"/>
          <w:szCs w:val="22"/>
        </w:rPr>
        <w:t xml:space="preserve">.  </w:t>
      </w:r>
      <w:r w:rsidRPr="00E8623A">
        <w:rPr>
          <w:rFonts w:cstheme="minorHAnsi"/>
          <w:sz w:val="22"/>
          <w:szCs w:val="22"/>
        </w:rPr>
        <w:t>Members of households with at-risk residents should be aware that by returning to work or other environments where distancing</w:t>
      </w:r>
      <w:r w:rsidRPr="005C3986">
        <w:rPr>
          <w:rFonts w:cstheme="minorHAnsi"/>
          <w:sz w:val="22"/>
          <w:szCs w:val="22"/>
        </w:rPr>
        <w:t xml:space="preserve"> is not possible, they could carry the virus back home. Precautions should be taken to isolate from at-risk residents.</w:t>
      </w:r>
    </w:p>
    <w:p w14:paraId="4589D4A1" w14:textId="4CB4005B" w:rsidR="00A92581" w:rsidRDefault="00A92581" w:rsidP="00B8286E">
      <w:pPr>
        <w:pStyle w:val="COVID-SmallBullet"/>
        <w:numPr>
          <w:ilvl w:val="0"/>
          <w:numId w:val="16"/>
        </w:numPr>
        <w:spacing w:before="120" w:line="240" w:lineRule="auto"/>
        <w:rPr>
          <w:rFonts w:cstheme="minorHAnsi"/>
          <w:sz w:val="22"/>
          <w:szCs w:val="22"/>
        </w:rPr>
      </w:pPr>
      <w:r w:rsidRPr="005C3986">
        <w:rPr>
          <w:rFonts w:cstheme="minorHAnsi"/>
          <w:sz w:val="22"/>
          <w:szCs w:val="22"/>
        </w:rPr>
        <w:t xml:space="preserve">Strongly consider special accommodations for </w:t>
      </w:r>
      <w:r w:rsidR="00E8623A">
        <w:rPr>
          <w:rFonts w:cstheme="minorHAnsi"/>
          <w:sz w:val="22"/>
          <w:szCs w:val="22"/>
        </w:rPr>
        <w:t>participants</w:t>
      </w:r>
      <w:r w:rsidRPr="005C3986">
        <w:rPr>
          <w:rFonts w:cstheme="minorHAnsi"/>
          <w:sz w:val="22"/>
          <w:szCs w:val="22"/>
        </w:rPr>
        <w:t xml:space="preserve"> who are members of an at-risk population. Possible considerations could </w:t>
      </w:r>
      <w:r w:rsidRPr="00CE5FD5">
        <w:rPr>
          <w:rFonts w:cstheme="minorHAnsi"/>
          <w:sz w:val="22"/>
          <w:szCs w:val="22"/>
        </w:rPr>
        <w:t xml:space="preserve">include </w:t>
      </w:r>
      <w:r w:rsidR="008C361E" w:rsidRPr="00CE5FD5">
        <w:rPr>
          <w:rFonts w:cstheme="minorHAnsi"/>
          <w:sz w:val="22"/>
          <w:szCs w:val="22"/>
        </w:rPr>
        <w:t xml:space="preserve">special operating hours </w:t>
      </w:r>
      <w:r w:rsidR="003C130D" w:rsidRPr="00CE5FD5">
        <w:rPr>
          <w:rFonts w:cstheme="minorHAnsi"/>
          <w:sz w:val="22"/>
          <w:szCs w:val="22"/>
        </w:rPr>
        <w:t xml:space="preserve">at the establishment for </w:t>
      </w:r>
      <w:r w:rsidR="00E22B94" w:rsidRPr="00CE5FD5">
        <w:rPr>
          <w:rFonts w:cstheme="minorHAnsi"/>
          <w:sz w:val="22"/>
          <w:szCs w:val="22"/>
        </w:rPr>
        <w:t xml:space="preserve">teams with </w:t>
      </w:r>
      <w:r w:rsidR="008C361E" w:rsidRPr="00CE5FD5">
        <w:rPr>
          <w:rFonts w:cstheme="minorHAnsi"/>
          <w:sz w:val="22"/>
          <w:szCs w:val="22"/>
        </w:rPr>
        <w:t xml:space="preserve">at-risk </w:t>
      </w:r>
      <w:r w:rsidR="00E22B94" w:rsidRPr="00CE5FD5">
        <w:rPr>
          <w:rFonts w:cstheme="minorHAnsi"/>
          <w:sz w:val="22"/>
          <w:szCs w:val="22"/>
        </w:rPr>
        <w:t>players</w:t>
      </w:r>
      <w:r w:rsidR="00CE5FD5" w:rsidRPr="00CE5FD5">
        <w:rPr>
          <w:rFonts w:cstheme="minorHAnsi"/>
          <w:sz w:val="22"/>
          <w:szCs w:val="22"/>
        </w:rPr>
        <w:t xml:space="preserve"> or coaches</w:t>
      </w:r>
      <w:r w:rsidR="008C361E" w:rsidRPr="00CE5FD5">
        <w:rPr>
          <w:rFonts w:cstheme="minorHAnsi"/>
          <w:sz w:val="22"/>
          <w:szCs w:val="22"/>
        </w:rPr>
        <w:t xml:space="preserve">, separate </w:t>
      </w:r>
      <w:r w:rsidR="00CE5FD5" w:rsidRPr="00CE5FD5">
        <w:rPr>
          <w:rFonts w:cstheme="minorHAnsi"/>
          <w:sz w:val="22"/>
          <w:szCs w:val="22"/>
        </w:rPr>
        <w:t>areas of the venue</w:t>
      </w:r>
      <w:r w:rsidR="008C361E" w:rsidRPr="00CE5FD5">
        <w:rPr>
          <w:rFonts w:cstheme="minorHAnsi"/>
          <w:sz w:val="22"/>
          <w:szCs w:val="22"/>
        </w:rPr>
        <w:t xml:space="preserve"> isolated from the rest of the establishment,</w:t>
      </w:r>
      <w:r w:rsidR="009460F1" w:rsidRPr="00CE5FD5">
        <w:rPr>
          <w:rFonts w:cstheme="minorHAnsi"/>
          <w:sz w:val="22"/>
          <w:szCs w:val="22"/>
        </w:rPr>
        <w:t xml:space="preserve"> or</w:t>
      </w:r>
      <w:r w:rsidR="008C361E" w:rsidRPr="00CE5FD5">
        <w:rPr>
          <w:rFonts w:cstheme="minorHAnsi"/>
          <w:sz w:val="22"/>
          <w:szCs w:val="22"/>
        </w:rPr>
        <w:t xml:space="preserve"> </w:t>
      </w:r>
      <w:r w:rsidR="009460F1" w:rsidRPr="00CE5FD5">
        <w:rPr>
          <w:rFonts w:cstheme="minorHAnsi"/>
          <w:sz w:val="22"/>
          <w:szCs w:val="22"/>
        </w:rPr>
        <w:t xml:space="preserve">enhanced sanitation measures.  </w:t>
      </w:r>
      <w:r w:rsidRPr="00CE5FD5">
        <w:rPr>
          <w:rFonts w:cstheme="minorHAnsi"/>
          <w:sz w:val="22"/>
          <w:szCs w:val="22"/>
        </w:rPr>
        <w:t>Members of households with at-risk residents should be aware that by returning to environments where</w:t>
      </w:r>
      <w:r w:rsidRPr="005C3986">
        <w:rPr>
          <w:rFonts w:cstheme="minorHAnsi"/>
          <w:sz w:val="22"/>
          <w:szCs w:val="22"/>
        </w:rPr>
        <w:t xml:space="preserve"> distancing is not possible, they could carry the virus back home. Precautions should be taken to isolate from at-risk residents.</w:t>
      </w:r>
    </w:p>
    <w:p w14:paraId="307E8B6F" w14:textId="64E1D0D2" w:rsidR="00E472B5" w:rsidRPr="00E472B5" w:rsidRDefault="00E472B5" w:rsidP="00B8286E">
      <w:pPr>
        <w:pStyle w:val="COVID-SmallBullet"/>
        <w:numPr>
          <w:ilvl w:val="0"/>
          <w:numId w:val="16"/>
        </w:numPr>
        <w:spacing w:before="120" w:line="240" w:lineRule="auto"/>
        <w:rPr>
          <w:rFonts w:cstheme="minorHAnsi"/>
          <w:sz w:val="22"/>
          <w:szCs w:val="22"/>
        </w:rPr>
      </w:pPr>
      <w:r w:rsidRPr="00E472B5">
        <w:rPr>
          <w:rFonts w:cstheme="minorHAnsi"/>
          <w:sz w:val="22"/>
          <w:szCs w:val="22"/>
        </w:rPr>
        <w:t xml:space="preserve">Individuals and teams </w:t>
      </w:r>
      <w:r w:rsidRPr="00E472B5">
        <w:rPr>
          <w:rFonts w:cstheme="minorHAnsi"/>
          <w:sz w:val="22"/>
          <w:szCs w:val="22"/>
        </w:rPr>
        <w:t>from higher transmission areas should, whenever feasible, eliminate travel to lower transmission areas and vice versa.</w:t>
      </w:r>
    </w:p>
    <w:p w14:paraId="59EE3B2C" w14:textId="77777777" w:rsidR="00FC05CC" w:rsidRPr="005C3986" w:rsidRDefault="00FC05CC" w:rsidP="00F16DE2">
      <w:pPr>
        <w:pStyle w:val="COVID-SmallBullet"/>
        <w:numPr>
          <w:ilvl w:val="0"/>
          <w:numId w:val="16"/>
        </w:numPr>
        <w:spacing w:line="240" w:lineRule="auto"/>
        <w:rPr>
          <w:rFonts w:cstheme="minorHAnsi"/>
          <w:sz w:val="22"/>
          <w:szCs w:val="22"/>
        </w:rPr>
      </w:pPr>
      <w:r w:rsidRPr="005C3986">
        <w:rPr>
          <w:rFonts w:cstheme="minorHAnsi"/>
          <w:sz w:val="22"/>
          <w:szCs w:val="22"/>
        </w:rPr>
        <w:t>Employers should follow applicable Occupational Safety and Health Administration (OSHA) and Centers for Disease Control (CDC) guidance for businesses to plan and respond to COVID-19.</w:t>
      </w:r>
    </w:p>
    <w:p w14:paraId="32CCEBD1" w14:textId="77777777" w:rsidR="00282347" w:rsidRPr="005C3986" w:rsidRDefault="00282347" w:rsidP="00282347">
      <w:pPr>
        <w:pStyle w:val="COVID-SmallBullet"/>
        <w:numPr>
          <w:ilvl w:val="0"/>
          <w:numId w:val="0"/>
        </w:numPr>
        <w:spacing w:line="240" w:lineRule="auto"/>
        <w:ind w:left="720"/>
        <w:rPr>
          <w:rFonts w:cstheme="minorHAnsi"/>
          <w:sz w:val="22"/>
          <w:szCs w:val="22"/>
        </w:rPr>
      </w:pPr>
    </w:p>
    <w:p w14:paraId="25BE33EA" w14:textId="362BAC76" w:rsidR="00C42554" w:rsidRPr="005C3986" w:rsidRDefault="00C42554" w:rsidP="00C42554">
      <w:pPr>
        <w:pStyle w:val="COVID-SmallBullet"/>
        <w:numPr>
          <w:ilvl w:val="0"/>
          <w:numId w:val="0"/>
        </w:numPr>
        <w:spacing w:line="240" w:lineRule="auto"/>
        <w:rPr>
          <w:rFonts w:cstheme="minorHAnsi"/>
          <w:i/>
          <w:iCs/>
          <w:sz w:val="22"/>
          <w:szCs w:val="22"/>
        </w:rPr>
      </w:pPr>
      <w:r w:rsidRPr="005C3986">
        <w:rPr>
          <w:rFonts w:cstheme="minorHAnsi"/>
          <w:i/>
          <w:iCs/>
          <w:sz w:val="22"/>
          <w:szCs w:val="22"/>
        </w:rPr>
        <w:t xml:space="preserve">Safe </w:t>
      </w:r>
      <w:r w:rsidR="006577FF" w:rsidRPr="005C3986">
        <w:rPr>
          <w:rFonts w:cstheme="minorHAnsi"/>
          <w:i/>
          <w:iCs/>
          <w:sz w:val="22"/>
          <w:szCs w:val="22"/>
        </w:rPr>
        <w:t>b</w:t>
      </w:r>
      <w:r w:rsidRPr="005C3986">
        <w:rPr>
          <w:rFonts w:cstheme="minorHAnsi"/>
          <w:i/>
          <w:iCs/>
          <w:sz w:val="22"/>
          <w:szCs w:val="22"/>
        </w:rPr>
        <w:t>ehaviors</w:t>
      </w:r>
    </w:p>
    <w:p w14:paraId="7EE05C8B" w14:textId="1E997B8C" w:rsidR="00C449DC" w:rsidRPr="005C3986" w:rsidRDefault="00C449DC" w:rsidP="00C449DC">
      <w:pPr>
        <w:pStyle w:val="COVID-SmallBullet"/>
        <w:numPr>
          <w:ilvl w:val="0"/>
          <w:numId w:val="17"/>
        </w:numPr>
        <w:spacing w:line="240" w:lineRule="auto"/>
        <w:rPr>
          <w:rFonts w:cstheme="minorHAnsi"/>
          <w:sz w:val="22"/>
          <w:szCs w:val="22"/>
        </w:rPr>
      </w:pPr>
      <w:proofErr w:type="gramStart"/>
      <w:r w:rsidRPr="005C3986">
        <w:rPr>
          <w:rFonts w:cstheme="minorHAnsi"/>
          <w:sz w:val="22"/>
          <w:szCs w:val="22"/>
        </w:rPr>
        <w:t>Enforce hand washing and the covering of coughs and sneezes at all times</w:t>
      </w:r>
      <w:proofErr w:type="gramEnd"/>
      <w:r w:rsidRPr="005C3986">
        <w:rPr>
          <w:rFonts w:cstheme="minorHAnsi"/>
          <w:sz w:val="22"/>
          <w:szCs w:val="22"/>
        </w:rPr>
        <w:t>.</w:t>
      </w:r>
    </w:p>
    <w:p w14:paraId="6AA77134" w14:textId="232E5BE2" w:rsidR="00B758CD" w:rsidRPr="005C3986" w:rsidRDefault="00B758CD" w:rsidP="00B758CD">
      <w:pPr>
        <w:pStyle w:val="COVID-SmallBullet"/>
        <w:numPr>
          <w:ilvl w:val="0"/>
          <w:numId w:val="17"/>
        </w:numPr>
        <w:spacing w:line="240" w:lineRule="auto"/>
        <w:rPr>
          <w:rFonts w:cstheme="minorHAnsi"/>
          <w:sz w:val="22"/>
          <w:szCs w:val="22"/>
        </w:rPr>
      </w:pPr>
      <w:r w:rsidRPr="005C3986">
        <w:rPr>
          <w:rFonts w:cstheme="minorHAnsi"/>
          <w:sz w:val="22"/>
          <w:szCs w:val="22"/>
        </w:rPr>
        <w:lastRenderedPageBreak/>
        <w:t xml:space="preserve">Ensure adequate supplies to support healthy hygiene practices for </w:t>
      </w:r>
      <w:r w:rsidR="00B033A6">
        <w:rPr>
          <w:rFonts w:cstheme="minorHAnsi"/>
          <w:sz w:val="22"/>
          <w:szCs w:val="22"/>
        </w:rPr>
        <w:t>participants, spectators</w:t>
      </w:r>
      <w:r w:rsidRPr="005C3986">
        <w:rPr>
          <w:rFonts w:cstheme="minorHAnsi"/>
          <w:sz w:val="22"/>
          <w:szCs w:val="22"/>
        </w:rPr>
        <w:t xml:space="preserve"> and </w:t>
      </w:r>
      <w:r w:rsidR="00B033A6">
        <w:rPr>
          <w:rFonts w:cstheme="minorHAnsi"/>
          <w:sz w:val="22"/>
          <w:szCs w:val="22"/>
        </w:rPr>
        <w:t>employee</w:t>
      </w:r>
      <w:r w:rsidRPr="005C3986">
        <w:rPr>
          <w:rFonts w:cstheme="minorHAnsi"/>
          <w:sz w:val="22"/>
          <w:szCs w:val="22"/>
        </w:rPr>
        <w:t>s including soap, hand sanitizer with at least 60 percent, paper towels, and tissues.</w:t>
      </w:r>
    </w:p>
    <w:p w14:paraId="0BD17F93" w14:textId="77777777" w:rsidR="00BF713B" w:rsidRPr="00E6288B" w:rsidRDefault="00BF713B" w:rsidP="00BF713B">
      <w:pPr>
        <w:pStyle w:val="COVID-SmallBullet"/>
        <w:numPr>
          <w:ilvl w:val="0"/>
          <w:numId w:val="17"/>
        </w:numPr>
        <w:spacing w:line="240" w:lineRule="auto"/>
        <w:rPr>
          <w:sz w:val="22"/>
          <w:szCs w:val="22"/>
        </w:rPr>
      </w:pPr>
      <w:r w:rsidRPr="005C3986">
        <w:rPr>
          <w:sz w:val="22"/>
          <w:szCs w:val="22"/>
        </w:rPr>
        <w:t xml:space="preserve">Use gloves </w:t>
      </w:r>
      <w:r w:rsidRPr="00E6288B">
        <w:rPr>
          <w:sz w:val="22"/>
          <w:szCs w:val="22"/>
        </w:rPr>
        <w:t>when removing garbage bags or handling and disposing of trash. Remove gloves properly and wash hands afterwards.</w:t>
      </w:r>
    </w:p>
    <w:p w14:paraId="5CA6D124" w14:textId="77777777" w:rsidR="00E6288B" w:rsidRPr="00E6288B" w:rsidRDefault="00EA73C0" w:rsidP="00E6288B">
      <w:pPr>
        <w:pStyle w:val="COVID-SmallBullet"/>
        <w:numPr>
          <w:ilvl w:val="0"/>
          <w:numId w:val="37"/>
        </w:numPr>
        <w:spacing w:line="260" w:lineRule="atLeast"/>
        <w:rPr>
          <w:sz w:val="22"/>
          <w:szCs w:val="22"/>
        </w:rPr>
      </w:pPr>
      <w:r w:rsidRPr="00E6288B">
        <w:rPr>
          <w:rFonts w:cstheme="minorHAnsi"/>
          <w:sz w:val="22"/>
          <w:szCs w:val="22"/>
        </w:rPr>
        <w:t xml:space="preserve">Ensure enough time between </w:t>
      </w:r>
      <w:r w:rsidR="00C17D04" w:rsidRPr="00E6288B">
        <w:rPr>
          <w:rFonts w:cstheme="minorHAnsi"/>
          <w:sz w:val="22"/>
          <w:szCs w:val="22"/>
        </w:rPr>
        <w:t>events or practices to allow</w:t>
      </w:r>
      <w:r w:rsidRPr="00E6288B">
        <w:rPr>
          <w:rFonts w:cstheme="minorHAnsi"/>
          <w:sz w:val="22"/>
          <w:szCs w:val="22"/>
        </w:rPr>
        <w:t xml:space="preserve"> for proper cleaning </w:t>
      </w:r>
      <w:r w:rsidR="009D7F8B" w:rsidRPr="00E6288B">
        <w:rPr>
          <w:rFonts w:cstheme="minorHAnsi"/>
          <w:sz w:val="22"/>
          <w:szCs w:val="22"/>
        </w:rPr>
        <w:t xml:space="preserve">and disinfection </w:t>
      </w:r>
      <w:r w:rsidRPr="00E6288B">
        <w:rPr>
          <w:rFonts w:cstheme="minorHAnsi"/>
          <w:sz w:val="22"/>
          <w:szCs w:val="22"/>
        </w:rPr>
        <w:t xml:space="preserve">of the </w:t>
      </w:r>
      <w:r w:rsidR="00670A7A" w:rsidRPr="00E6288B">
        <w:rPr>
          <w:rFonts w:cstheme="minorHAnsi"/>
          <w:sz w:val="22"/>
          <w:szCs w:val="22"/>
        </w:rPr>
        <w:t>facilities</w:t>
      </w:r>
      <w:r w:rsidRPr="00E6288B">
        <w:rPr>
          <w:rFonts w:cstheme="minorHAnsi"/>
          <w:sz w:val="22"/>
          <w:szCs w:val="22"/>
        </w:rPr>
        <w:t xml:space="preserve"> and </w:t>
      </w:r>
      <w:r w:rsidR="000C0EC2" w:rsidRPr="00E6288B">
        <w:rPr>
          <w:rFonts w:cstheme="minorHAnsi"/>
          <w:sz w:val="22"/>
          <w:szCs w:val="22"/>
        </w:rPr>
        <w:t>shared</w:t>
      </w:r>
      <w:r w:rsidR="00670A7A" w:rsidRPr="00E6288B">
        <w:rPr>
          <w:rFonts w:cstheme="minorHAnsi"/>
          <w:sz w:val="22"/>
          <w:szCs w:val="22"/>
        </w:rPr>
        <w:t xml:space="preserve"> </w:t>
      </w:r>
      <w:r w:rsidRPr="00E6288B">
        <w:rPr>
          <w:rFonts w:cstheme="minorHAnsi"/>
          <w:sz w:val="22"/>
          <w:szCs w:val="22"/>
        </w:rPr>
        <w:t>equipment.</w:t>
      </w:r>
      <w:r w:rsidR="00E6288B" w:rsidRPr="00E6288B">
        <w:rPr>
          <w:rFonts w:cs="Segoe UI"/>
          <w:color w:val="000000"/>
          <w:sz w:val="22"/>
          <w:szCs w:val="22"/>
          <w:shd w:val="clear" w:color="auto" w:fill="FFFFFF"/>
        </w:rPr>
        <w:t xml:space="preserve"> </w:t>
      </w:r>
    </w:p>
    <w:p w14:paraId="094E492C" w14:textId="55B0046E" w:rsidR="00E6288B" w:rsidRPr="00E6288B" w:rsidRDefault="00E6288B" w:rsidP="00E6288B">
      <w:pPr>
        <w:pStyle w:val="COVID-SmallBullet"/>
        <w:numPr>
          <w:ilvl w:val="0"/>
          <w:numId w:val="37"/>
        </w:numPr>
        <w:spacing w:line="260" w:lineRule="atLeast"/>
        <w:rPr>
          <w:sz w:val="22"/>
          <w:szCs w:val="22"/>
        </w:rPr>
      </w:pPr>
      <w:r w:rsidRPr="00E6288B">
        <w:rPr>
          <w:rFonts w:cs="Segoe UI"/>
          <w:color w:val="000000"/>
          <w:sz w:val="22"/>
          <w:szCs w:val="22"/>
          <w:shd w:val="clear" w:color="auto" w:fill="FFFFFF"/>
        </w:rPr>
        <w:t>Discourage sharing of items that are difficult to clean, sanitize, or disinfect. Do not let players share towels, clothing, or other items they use to wipe their faces or hands.</w:t>
      </w:r>
    </w:p>
    <w:p w14:paraId="3EEDB532" w14:textId="494B4D46" w:rsidR="00EA73C0" w:rsidRPr="00E6288B" w:rsidRDefault="00E6288B" w:rsidP="00E6288B">
      <w:pPr>
        <w:pStyle w:val="COVID-SmallBullet"/>
        <w:numPr>
          <w:ilvl w:val="0"/>
          <w:numId w:val="37"/>
        </w:numPr>
        <w:spacing w:line="260" w:lineRule="atLeast"/>
        <w:rPr>
          <w:sz w:val="22"/>
          <w:szCs w:val="22"/>
        </w:rPr>
      </w:pPr>
      <w:r w:rsidRPr="00E6288B">
        <w:rPr>
          <w:rFonts w:cs="Segoe UI"/>
          <w:color w:val="000000"/>
          <w:sz w:val="22"/>
          <w:szCs w:val="22"/>
          <w:shd w:val="clear" w:color="auto" w:fill="FFFFFF"/>
        </w:rPr>
        <w:t>Identify an adult staff member or volunteer to ensure proper cleaning and disinfection of objects and equipment, particularly for any shared equipment or frequently touched surfaces.</w:t>
      </w:r>
    </w:p>
    <w:p w14:paraId="5A0FE9A5" w14:textId="0F542323" w:rsidR="005C0FA6" w:rsidRPr="005C3986" w:rsidRDefault="005C0FA6" w:rsidP="005C0FA6">
      <w:pPr>
        <w:pStyle w:val="COVID-SmallBullet"/>
        <w:numPr>
          <w:ilvl w:val="0"/>
          <w:numId w:val="18"/>
        </w:numPr>
        <w:spacing w:line="240" w:lineRule="auto"/>
        <w:rPr>
          <w:sz w:val="22"/>
          <w:szCs w:val="22"/>
        </w:rPr>
      </w:pPr>
      <w:r w:rsidRPr="005C3986">
        <w:rPr>
          <w:rStyle w:val="A6"/>
          <w:color w:val="auto"/>
          <w:sz w:val="22"/>
          <w:szCs w:val="22"/>
        </w:rPr>
        <w:t xml:space="preserve">When disinfecting, </w:t>
      </w:r>
      <w:r w:rsidR="00092631" w:rsidRPr="005C3986">
        <w:rPr>
          <w:sz w:val="22"/>
          <w:szCs w:val="22"/>
        </w:rPr>
        <w:t>u</w:t>
      </w:r>
      <w:r w:rsidRPr="005C3986">
        <w:rPr>
          <w:sz w:val="22"/>
          <w:szCs w:val="22"/>
        </w:rPr>
        <w:t xml:space="preserve">se products that meet </w:t>
      </w:r>
      <w:hyperlink r:id="rId8" w:history="1">
        <w:r w:rsidRPr="005C3986">
          <w:rPr>
            <w:rStyle w:val="Hyperlink"/>
            <w:color w:val="auto"/>
            <w:sz w:val="22"/>
            <w:szCs w:val="22"/>
          </w:rPr>
          <w:t>EPA’s criteria for use against SARS-CoV-2</w:t>
        </w:r>
      </w:hyperlink>
      <w:r w:rsidRPr="005C3986">
        <w:rPr>
          <w:sz w:val="22"/>
          <w:szCs w:val="22"/>
        </w:rPr>
        <w:t xml:space="preserve"> and that are appropriate for the surface. Prior to wiping the surface, allow the disinfectant to sit for the necessary contact time recommended by the manufacturer. Train staff on proper cleaning procedures to ensure safe and correct application of disinfectants.</w:t>
      </w:r>
    </w:p>
    <w:p w14:paraId="655DEF82" w14:textId="2FEC5D55" w:rsidR="00092631" w:rsidRPr="00F23A38" w:rsidRDefault="00092631" w:rsidP="00092631">
      <w:pPr>
        <w:pStyle w:val="COVID-SmallBullet"/>
        <w:numPr>
          <w:ilvl w:val="0"/>
          <w:numId w:val="18"/>
        </w:numPr>
        <w:spacing w:line="240" w:lineRule="auto"/>
        <w:rPr>
          <w:sz w:val="22"/>
          <w:szCs w:val="22"/>
        </w:rPr>
      </w:pPr>
      <w:r w:rsidRPr="00F23A38">
        <w:rPr>
          <w:sz w:val="22"/>
          <w:szCs w:val="22"/>
        </w:rPr>
        <w:t>Consider making available individual disinfectant wipes in bathrooms.</w:t>
      </w:r>
    </w:p>
    <w:p w14:paraId="19C543EC" w14:textId="2CEF0D20" w:rsidR="00F23A38" w:rsidRPr="00C10CDA" w:rsidRDefault="00F23A38" w:rsidP="00F23A38">
      <w:pPr>
        <w:pStyle w:val="COVID-SmallBullet"/>
        <w:numPr>
          <w:ilvl w:val="0"/>
          <w:numId w:val="18"/>
        </w:numPr>
        <w:spacing w:line="240" w:lineRule="auto"/>
        <w:rPr>
          <w:sz w:val="22"/>
          <w:szCs w:val="22"/>
        </w:rPr>
      </w:pPr>
      <w:r w:rsidRPr="00C10CDA">
        <w:rPr>
          <w:sz w:val="22"/>
          <w:szCs w:val="22"/>
        </w:rPr>
        <w:t>Provide no-touch trash cans and, if equipped, encourage use of no-touch doors.</w:t>
      </w:r>
    </w:p>
    <w:p w14:paraId="69D75386" w14:textId="1DE2A13C" w:rsidR="00C10CDA" w:rsidRPr="00A27EEF" w:rsidRDefault="00C10CDA" w:rsidP="00C10CDA">
      <w:pPr>
        <w:pStyle w:val="COVID-SmallBullet"/>
        <w:numPr>
          <w:ilvl w:val="0"/>
          <w:numId w:val="18"/>
        </w:numPr>
        <w:rPr>
          <w:sz w:val="22"/>
          <w:szCs w:val="22"/>
        </w:rPr>
      </w:pPr>
      <w:r w:rsidRPr="00C10CDA">
        <w:rPr>
          <w:sz w:val="22"/>
          <w:szCs w:val="22"/>
          <w:shd w:val="clear" w:color="auto" w:fill="FFFFFF"/>
        </w:rPr>
        <w:t xml:space="preserve">Limit the use of carpools or van pools. When riding in an automobile to a sports event, </w:t>
      </w:r>
      <w:r w:rsidRPr="00A27EEF">
        <w:rPr>
          <w:sz w:val="22"/>
          <w:szCs w:val="22"/>
          <w:shd w:val="clear" w:color="auto" w:fill="FFFFFF"/>
        </w:rPr>
        <w:t>encourage players to ride to the sports event with persons living in their same household.</w:t>
      </w:r>
      <w:r w:rsidRPr="00A27EEF">
        <w:rPr>
          <w:sz w:val="22"/>
          <w:szCs w:val="22"/>
        </w:rPr>
        <w:t xml:space="preserve"> </w:t>
      </w:r>
    </w:p>
    <w:p w14:paraId="1A50365E" w14:textId="03BE4F59" w:rsidR="00A27EEF" w:rsidRPr="0063197D" w:rsidRDefault="00A27EEF" w:rsidP="00A27EEF">
      <w:pPr>
        <w:pStyle w:val="COVID-SmallBullet"/>
        <w:numPr>
          <w:ilvl w:val="0"/>
          <w:numId w:val="18"/>
        </w:numPr>
        <w:spacing w:line="260" w:lineRule="atLeast"/>
        <w:rPr>
          <w:rFonts w:cstheme="minorHAnsi"/>
          <w:sz w:val="22"/>
          <w:szCs w:val="22"/>
        </w:rPr>
      </w:pPr>
      <w:r w:rsidRPr="00A27EEF">
        <w:rPr>
          <w:rFonts w:cs="Segoe UI"/>
          <w:color w:val="000000"/>
          <w:sz w:val="22"/>
          <w:szCs w:val="22"/>
          <w:shd w:val="clear" w:color="auto" w:fill="FFFFFF"/>
        </w:rPr>
        <w:t xml:space="preserve">For younger athletes, it may be beneficial for parents or other household members to monitor their children and make sure that they follow social distancing and take other protective actions (e.g., younger children could sit with parents or caregivers, instead of in a dugout or </w:t>
      </w:r>
      <w:r w:rsidRPr="0063197D">
        <w:rPr>
          <w:rFonts w:cs="Segoe UI"/>
          <w:color w:val="000000"/>
          <w:sz w:val="22"/>
          <w:szCs w:val="22"/>
          <w:shd w:val="clear" w:color="auto" w:fill="FFFFFF"/>
        </w:rPr>
        <w:t>group area).</w:t>
      </w:r>
    </w:p>
    <w:p w14:paraId="36F6CA85" w14:textId="7943E8F3" w:rsidR="0063197D" w:rsidRPr="0063197D" w:rsidRDefault="0063197D" w:rsidP="0063197D">
      <w:pPr>
        <w:pStyle w:val="COVID-SmallBullet"/>
        <w:numPr>
          <w:ilvl w:val="0"/>
          <w:numId w:val="18"/>
        </w:numPr>
        <w:spacing w:line="260" w:lineRule="atLeast"/>
        <w:rPr>
          <w:sz w:val="22"/>
          <w:szCs w:val="22"/>
        </w:rPr>
      </w:pPr>
      <w:r w:rsidRPr="0063197D">
        <w:rPr>
          <w:sz w:val="22"/>
          <w:szCs w:val="22"/>
        </w:rPr>
        <w:t xml:space="preserve">Consider having participants report in proper gear before events and launder clothing immediately upon return home. </w:t>
      </w:r>
    </w:p>
    <w:p w14:paraId="68F9E1AE" w14:textId="212804B4" w:rsidR="000000E8" w:rsidRPr="000000E8" w:rsidRDefault="000000E8" w:rsidP="00A27EEF">
      <w:pPr>
        <w:pStyle w:val="COVID-SmallBullet"/>
        <w:numPr>
          <w:ilvl w:val="0"/>
          <w:numId w:val="18"/>
        </w:numPr>
        <w:spacing w:line="260" w:lineRule="atLeast"/>
        <w:rPr>
          <w:rFonts w:cstheme="minorHAnsi"/>
          <w:sz w:val="22"/>
          <w:szCs w:val="22"/>
        </w:rPr>
      </w:pPr>
      <w:r w:rsidRPr="000000E8">
        <w:rPr>
          <w:sz w:val="22"/>
          <w:szCs w:val="22"/>
        </w:rPr>
        <w:t>No pre or post event handshakes, hugs, fist bumps, high fives, or contact celebrations</w:t>
      </w:r>
      <w:r w:rsidRPr="000000E8">
        <w:rPr>
          <w:sz w:val="22"/>
          <w:szCs w:val="22"/>
        </w:rPr>
        <w:t>.</w:t>
      </w:r>
    </w:p>
    <w:p w14:paraId="17493600" w14:textId="289BA218" w:rsidR="000000E8" w:rsidRPr="000000E8" w:rsidRDefault="000000E8" w:rsidP="00A27EEF">
      <w:pPr>
        <w:pStyle w:val="COVID-SmallBullet"/>
        <w:numPr>
          <w:ilvl w:val="0"/>
          <w:numId w:val="18"/>
        </w:numPr>
        <w:spacing w:line="260" w:lineRule="atLeast"/>
        <w:rPr>
          <w:rFonts w:cstheme="minorHAnsi"/>
          <w:sz w:val="22"/>
          <w:szCs w:val="22"/>
        </w:rPr>
      </w:pPr>
      <w:r w:rsidRPr="000000E8">
        <w:rPr>
          <w:sz w:val="22"/>
          <w:szCs w:val="22"/>
        </w:rPr>
        <w:t>No spitting</w:t>
      </w:r>
      <w:r w:rsidRPr="000000E8">
        <w:rPr>
          <w:sz w:val="22"/>
          <w:szCs w:val="22"/>
        </w:rPr>
        <w:t xml:space="preserve">, </w:t>
      </w:r>
      <w:r w:rsidRPr="000000E8">
        <w:rPr>
          <w:sz w:val="22"/>
          <w:szCs w:val="22"/>
        </w:rPr>
        <w:t>chewing gum</w:t>
      </w:r>
      <w:r w:rsidRPr="000000E8">
        <w:rPr>
          <w:sz w:val="22"/>
          <w:szCs w:val="22"/>
        </w:rPr>
        <w:t>, or tobacco</w:t>
      </w:r>
      <w:r w:rsidRPr="000000E8">
        <w:rPr>
          <w:sz w:val="22"/>
          <w:szCs w:val="22"/>
        </w:rPr>
        <w:t xml:space="preserve"> in the event areas</w:t>
      </w:r>
      <w:r w:rsidRPr="000000E8">
        <w:rPr>
          <w:sz w:val="22"/>
          <w:szCs w:val="22"/>
        </w:rPr>
        <w:t>.</w:t>
      </w:r>
    </w:p>
    <w:p w14:paraId="671F4A3E" w14:textId="5E35CC70" w:rsidR="009461E3" w:rsidRPr="00C10CDA" w:rsidRDefault="009461E3" w:rsidP="009461E3">
      <w:pPr>
        <w:pStyle w:val="COVID-SmallBullet"/>
        <w:numPr>
          <w:ilvl w:val="0"/>
          <w:numId w:val="18"/>
        </w:numPr>
        <w:spacing w:line="260" w:lineRule="atLeast"/>
        <w:rPr>
          <w:rFonts w:cstheme="minorHAnsi"/>
          <w:sz w:val="22"/>
          <w:szCs w:val="22"/>
        </w:rPr>
      </w:pPr>
      <w:r w:rsidRPr="000000E8">
        <w:rPr>
          <w:rFonts w:cs="Segoe UI"/>
          <w:color w:val="000000"/>
          <w:sz w:val="22"/>
          <w:szCs w:val="22"/>
          <w:shd w:val="clear" w:color="auto" w:fill="FFFFFF"/>
        </w:rPr>
        <w:t>Prioritize outdoor, as opposed to indoor, practice and play as much</w:t>
      </w:r>
      <w:r w:rsidRPr="00C10CDA">
        <w:rPr>
          <w:rFonts w:cs="Segoe UI"/>
          <w:color w:val="000000"/>
          <w:sz w:val="22"/>
          <w:szCs w:val="22"/>
          <w:shd w:val="clear" w:color="auto" w:fill="FFFFFF"/>
        </w:rPr>
        <w:t xml:space="preserve"> as possible.</w:t>
      </w:r>
    </w:p>
    <w:p w14:paraId="1E7360E8" w14:textId="77777777" w:rsidR="000B6A71" w:rsidRPr="000B6A71" w:rsidRDefault="000B6A71" w:rsidP="00092631">
      <w:pPr>
        <w:pStyle w:val="COVID-SmallBullet"/>
        <w:numPr>
          <w:ilvl w:val="0"/>
          <w:numId w:val="18"/>
        </w:numPr>
        <w:spacing w:line="240" w:lineRule="auto"/>
        <w:rPr>
          <w:sz w:val="22"/>
          <w:szCs w:val="22"/>
        </w:rPr>
      </w:pPr>
      <w:r w:rsidRPr="000B6A71">
        <w:rPr>
          <w:rFonts w:cs="Segoe UI"/>
          <w:color w:val="000000"/>
          <w:sz w:val="22"/>
          <w:szCs w:val="22"/>
          <w:shd w:val="clear" w:color="auto" w:fill="FFFFFF"/>
        </w:rPr>
        <w:t>If playing inside, ensure ventilation systems or fans operate properly. Increase circulation of outdoor air as much as possible, for example by opening windows and doors. Do not open windows and doors if doing so poses a safety or health risk (e.g., risk of falling or triggering asthma symptoms) to players or others using the facility.</w:t>
      </w:r>
    </w:p>
    <w:p w14:paraId="26873058" w14:textId="256E95BE" w:rsidR="00092631" w:rsidRPr="006B793A" w:rsidRDefault="00092631" w:rsidP="00092631">
      <w:pPr>
        <w:pStyle w:val="COVID-SmallBullet"/>
        <w:numPr>
          <w:ilvl w:val="0"/>
          <w:numId w:val="18"/>
        </w:numPr>
        <w:spacing w:line="240" w:lineRule="auto"/>
        <w:rPr>
          <w:sz w:val="22"/>
          <w:szCs w:val="22"/>
        </w:rPr>
      </w:pPr>
      <w:r w:rsidRPr="005C3986">
        <w:rPr>
          <w:sz w:val="22"/>
          <w:szCs w:val="22"/>
        </w:rPr>
        <w:t xml:space="preserve">Take steps to ensure that all water systems and features (for example, drinking fountains, decorative fountains) are safe to use after a prolonged facility shutdown to </w:t>
      </w:r>
      <w:hyperlink r:id="rId9" w:history="1">
        <w:r w:rsidRPr="00B8165A">
          <w:rPr>
            <w:rStyle w:val="Hyperlink"/>
            <w:sz w:val="22"/>
            <w:szCs w:val="22"/>
          </w:rPr>
          <w:t>minimize the risk</w:t>
        </w:r>
      </w:hyperlink>
      <w:r w:rsidRPr="005C3986">
        <w:rPr>
          <w:sz w:val="22"/>
          <w:szCs w:val="22"/>
        </w:rPr>
        <w:t xml:space="preserve"> of Legionnaires’ disease and </w:t>
      </w:r>
      <w:r w:rsidRPr="006B793A">
        <w:rPr>
          <w:sz w:val="22"/>
          <w:szCs w:val="22"/>
        </w:rPr>
        <w:t>other contaminants associated with water.</w:t>
      </w:r>
    </w:p>
    <w:p w14:paraId="01F013BE" w14:textId="61210556" w:rsidR="00092631" w:rsidRPr="006B793A" w:rsidRDefault="000B6A71" w:rsidP="00092631">
      <w:pPr>
        <w:pStyle w:val="COVID-SmallBullet"/>
        <w:numPr>
          <w:ilvl w:val="0"/>
          <w:numId w:val="19"/>
        </w:numPr>
        <w:spacing w:line="240" w:lineRule="auto"/>
        <w:rPr>
          <w:sz w:val="22"/>
          <w:szCs w:val="22"/>
        </w:rPr>
      </w:pPr>
      <w:r w:rsidRPr="006B793A">
        <w:rPr>
          <w:sz w:val="22"/>
          <w:szCs w:val="22"/>
        </w:rPr>
        <w:t>Facilities should t</w:t>
      </w:r>
      <w:r w:rsidR="00092631" w:rsidRPr="006B793A">
        <w:rPr>
          <w:sz w:val="22"/>
          <w:szCs w:val="22"/>
        </w:rPr>
        <w:t xml:space="preserve">rain all employees </w:t>
      </w:r>
      <w:r w:rsidRPr="006B793A">
        <w:rPr>
          <w:sz w:val="22"/>
          <w:szCs w:val="22"/>
        </w:rPr>
        <w:t>and h</w:t>
      </w:r>
      <w:r w:rsidRPr="006B793A">
        <w:rPr>
          <w:sz w:val="22"/>
          <w:szCs w:val="22"/>
        </w:rPr>
        <w:t>ead coaches should train all assistants and volunteers in the above safety actions while maintaining social distancing and use of face coverings during training.</w:t>
      </w:r>
    </w:p>
    <w:p w14:paraId="636DD438" w14:textId="2F834D9D" w:rsidR="00C449DC" w:rsidRPr="005C3986" w:rsidRDefault="00C449DC" w:rsidP="00282347">
      <w:pPr>
        <w:pStyle w:val="COVID-SmallBullet"/>
        <w:numPr>
          <w:ilvl w:val="0"/>
          <w:numId w:val="0"/>
        </w:numPr>
        <w:spacing w:line="240" w:lineRule="auto"/>
        <w:ind w:left="720"/>
        <w:rPr>
          <w:rStyle w:val="A6"/>
          <w:color w:val="auto"/>
          <w:sz w:val="22"/>
          <w:szCs w:val="22"/>
        </w:rPr>
      </w:pPr>
    </w:p>
    <w:p w14:paraId="3C32BC11" w14:textId="7938072B" w:rsidR="006577FF" w:rsidRPr="0051522B" w:rsidRDefault="00442CC5" w:rsidP="00C42554">
      <w:pPr>
        <w:pStyle w:val="COVID-SmallBullet"/>
        <w:numPr>
          <w:ilvl w:val="0"/>
          <w:numId w:val="0"/>
        </w:numPr>
        <w:spacing w:line="240" w:lineRule="auto"/>
        <w:rPr>
          <w:rFonts w:cstheme="minorHAnsi"/>
          <w:i/>
          <w:iCs/>
          <w:sz w:val="22"/>
          <w:szCs w:val="22"/>
        </w:rPr>
      </w:pPr>
      <w:r w:rsidRPr="0051522B">
        <w:rPr>
          <w:rFonts w:cstheme="minorHAnsi"/>
          <w:i/>
          <w:iCs/>
          <w:sz w:val="22"/>
          <w:szCs w:val="22"/>
        </w:rPr>
        <w:t>Health checks and response actions</w:t>
      </w:r>
    </w:p>
    <w:p w14:paraId="4DA50174" w14:textId="12AD9F9F" w:rsidR="00C7473E" w:rsidRPr="0051522B" w:rsidRDefault="00C7473E" w:rsidP="00C7473E">
      <w:pPr>
        <w:pStyle w:val="COVID-SmallBullet"/>
        <w:numPr>
          <w:ilvl w:val="0"/>
          <w:numId w:val="20"/>
        </w:numPr>
        <w:spacing w:line="260" w:lineRule="atLeast"/>
        <w:rPr>
          <w:rFonts w:eastAsiaTheme="majorEastAsia" w:cstheme="minorHAnsi"/>
          <w:sz w:val="22"/>
          <w:szCs w:val="22"/>
        </w:rPr>
      </w:pPr>
      <w:r w:rsidRPr="0051522B">
        <w:rPr>
          <w:rFonts w:cstheme="minorHAnsi"/>
          <w:sz w:val="22"/>
          <w:szCs w:val="22"/>
        </w:rPr>
        <w:t>Require</w:t>
      </w:r>
      <w:r w:rsidRPr="0051522B">
        <w:rPr>
          <w:rFonts w:cstheme="minorHAnsi"/>
          <w:sz w:val="22"/>
          <w:szCs w:val="22"/>
        </w:rPr>
        <w:t xml:space="preserve"> coaches, players and spectators who are sick to stay at home. </w:t>
      </w:r>
    </w:p>
    <w:p w14:paraId="5C5FE409" w14:textId="77777777" w:rsidR="006B793A" w:rsidRPr="00946F14" w:rsidRDefault="006B793A" w:rsidP="006B793A">
      <w:pPr>
        <w:pStyle w:val="COVID-SmallBullet"/>
        <w:numPr>
          <w:ilvl w:val="0"/>
          <w:numId w:val="20"/>
        </w:numPr>
        <w:spacing w:line="260" w:lineRule="atLeast"/>
        <w:rPr>
          <w:sz w:val="22"/>
          <w:szCs w:val="22"/>
        </w:rPr>
      </w:pPr>
      <w:r w:rsidRPr="0051522B">
        <w:rPr>
          <w:sz w:val="22"/>
          <w:szCs w:val="22"/>
        </w:rPr>
        <w:lastRenderedPageBreak/>
        <w:t>Sick individuals may not be involved in sporting</w:t>
      </w:r>
      <w:r w:rsidRPr="00946F14">
        <w:rPr>
          <w:sz w:val="22"/>
          <w:szCs w:val="22"/>
        </w:rPr>
        <w:t xml:space="preserve"> events until they have met </w:t>
      </w:r>
      <w:hyperlink r:id="rId10" w:history="1">
        <w:r w:rsidRPr="00946F14">
          <w:rPr>
            <w:rStyle w:val="Hyperlink"/>
            <w:sz w:val="22"/>
            <w:szCs w:val="22"/>
          </w:rPr>
          <w:t>CDC’s criteria to discontinue home isolation</w:t>
        </w:r>
      </w:hyperlink>
      <w:r w:rsidRPr="00946F14">
        <w:rPr>
          <w:sz w:val="22"/>
          <w:szCs w:val="22"/>
        </w:rPr>
        <w:t>.</w:t>
      </w:r>
    </w:p>
    <w:p w14:paraId="236D04FF" w14:textId="77777777" w:rsidR="0048209F" w:rsidRPr="0051522B" w:rsidRDefault="0048209F" w:rsidP="0048209F">
      <w:pPr>
        <w:pStyle w:val="COVID-SmallBullet"/>
        <w:numPr>
          <w:ilvl w:val="0"/>
          <w:numId w:val="20"/>
        </w:numPr>
        <w:spacing w:line="240" w:lineRule="auto"/>
        <w:rPr>
          <w:rFonts w:eastAsiaTheme="majorEastAsia" w:cstheme="minorHAnsi"/>
          <w:sz w:val="22"/>
          <w:szCs w:val="22"/>
        </w:rPr>
      </w:pPr>
      <w:r w:rsidRPr="005C3986">
        <w:rPr>
          <w:rFonts w:cstheme="minorHAnsi"/>
          <w:sz w:val="22"/>
          <w:szCs w:val="22"/>
        </w:rPr>
        <w:t xml:space="preserve">If implementing health checks, conduct them safely and respectfully, and in accordance with any applicable privacy laws and regulations. Confidentiality should be respected. Employers may </w:t>
      </w:r>
      <w:r w:rsidRPr="0051522B">
        <w:rPr>
          <w:rFonts w:cstheme="minorHAnsi"/>
          <w:sz w:val="22"/>
          <w:szCs w:val="22"/>
        </w:rPr>
        <w:t xml:space="preserve">use examples of screening methods in </w:t>
      </w:r>
      <w:hyperlink r:id="rId11" w:history="1">
        <w:r w:rsidRPr="0051522B">
          <w:rPr>
            <w:rStyle w:val="Hyperlink"/>
            <w:rFonts w:cstheme="minorHAnsi"/>
            <w:color w:val="auto"/>
            <w:sz w:val="22"/>
            <w:szCs w:val="22"/>
          </w:rPr>
          <w:t>CDC’s General Business FAQs</w:t>
        </w:r>
      </w:hyperlink>
      <w:r w:rsidRPr="0051522B">
        <w:rPr>
          <w:rFonts w:cstheme="minorHAnsi"/>
          <w:sz w:val="22"/>
          <w:szCs w:val="22"/>
        </w:rPr>
        <w:t xml:space="preserve"> as a guide.</w:t>
      </w:r>
    </w:p>
    <w:p w14:paraId="5AB32F9F" w14:textId="77777777" w:rsidR="00685F74" w:rsidRPr="0051522B" w:rsidRDefault="00685F74" w:rsidP="00685F74">
      <w:pPr>
        <w:pStyle w:val="COVID-SmallBullet"/>
        <w:numPr>
          <w:ilvl w:val="0"/>
          <w:numId w:val="20"/>
        </w:numPr>
        <w:spacing w:line="260" w:lineRule="atLeast"/>
        <w:rPr>
          <w:sz w:val="22"/>
          <w:szCs w:val="22"/>
        </w:rPr>
      </w:pPr>
      <w:r w:rsidRPr="0051522B">
        <w:rPr>
          <w:rFonts w:cs="Segoe UI"/>
          <w:color w:val="000000"/>
          <w:sz w:val="22"/>
          <w:szCs w:val="22"/>
          <w:shd w:val="clear" w:color="auto" w:fill="FFFFFF"/>
        </w:rPr>
        <w:t>Designate a youth sports program staff person to be responsible for responding to COVID-19 concerns. All coaches, staff, officials, and families should know who this person is and how to contact them.</w:t>
      </w:r>
    </w:p>
    <w:p w14:paraId="7667ABEC" w14:textId="77777777" w:rsidR="00685F74" w:rsidRPr="0051522B" w:rsidRDefault="00685F74" w:rsidP="00685F74">
      <w:pPr>
        <w:pStyle w:val="COVID-SmallBullet"/>
        <w:numPr>
          <w:ilvl w:val="0"/>
          <w:numId w:val="20"/>
        </w:numPr>
        <w:spacing w:line="260" w:lineRule="atLeast"/>
        <w:rPr>
          <w:sz w:val="22"/>
          <w:szCs w:val="22"/>
        </w:rPr>
      </w:pPr>
      <w:r w:rsidRPr="0051522B">
        <w:rPr>
          <w:sz w:val="22"/>
          <w:szCs w:val="22"/>
        </w:rPr>
        <w:t xml:space="preserve">Create and test communication systems for </w:t>
      </w:r>
      <w:r w:rsidRPr="0051522B">
        <w:rPr>
          <w:rFonts w:cs="Segoe UI"/>
          <w:color w:val="000000"/>
          <w:sz w:val="22"/>
          <w:szCs w:val="22"/>
          <w:shd w:val="clear" w:color="auto" w:fill="FFFFFF"/>
        </w:rPr>
        <w:t xml:space="preserve">coaches, staff, umpires/officials, and families of players </w:t>
      </w:r>
      <w:r w:rsidRPr="0051522B">
        <w:rPr>
          <w:sz w:val="22"/>
          <w:szCs w:val="22"/>
        </w:rPr>
        <w:t>for self-reporting and notification of exposures and closures.</w:t>
      </w:r>
    </w:p>
    <w:p w14:paraId="7CCE03B3" w14:textId="0121B9CA" w:rsidR="00CC3CFC" w:rsidRPr="00946F14" w:rsidRDefault="00CC3CFC" w:rsidP="00CC3CFC">
      <w:pPr>
        <w:pStyle w:val="COVID-SmallBullet"/>
        <w:numPr>
          <w:ilvl w:val="0"/>
          <w:numId w:val="20"/>
        </w:numPr>
        <w:spacing w:line="260" w:lineRule="atLeast"/>
        <w:rPr>
          <w:sz w:val="22"/>
          <w:szCs w:val="22"/>
        </w:rPr>
      </w:pPr>
      <w:r w:rsidRPr="0051522B">
        <w:rPr>
          <w:sz w:val="22"/>
          <w:szCs w:val="22"/>
        </w:rPr>
        <w:t>Any individual with symptoms</w:t>
      </w:r>
      <w:r w:rsidRPr="00946F14">
        <w:rPr>
          <w:sz w:val="22"/>
          <w:szCs w:val="22"/>
        </w:rPr>
        <w:t xml:space="preserve"> of COVID-19 (fever, cough, or shortness of breath or difficulty breathing, chills, muscle pain, sore throat, new loss of taste of smell, nausea, vomiting, diarrhea) at the event should immediately be sent</w:t>
      </w:r>
      <w:r w:rsidR="00C35B42">
        <w:rPr>
          <w:sz w:val="22"/>
          <w:szCs w:val="22"/>
        </w:rPr>
        <w:t>/transported</w:t>
      </w:r>
      <w:r w:rsidRPr="00946F14">
        <w:rPr>
          <w:sz w:val="22"/>
          <w:szCs w:val="22"/>
        </w:rPr>
        <w:t xml:space="preserve"> to their home</w:t>
      </w:r>
      <w:r w:rsidR="009C0286" w:rsidRPr="00946F14">
        <w:rPr>
          <w:sz w:val="22"/>
          <w:szCs w:val="22"/>
        </w:rPr>
        <w:t xml:space="preserve"> or referred to </w:t>
      </w:r>
      <w:r w:rsidR="00946F14" w:rsidRPr="00946F14">
        <w:rPr>
          <w:sz w:val="22"/>
          <w:szCs w:val="22"/>
        </w:rPr>
        <w:t>a healthcare provider.</w:t>
      </w:r>
    </w:p>
    <w:p w14:paraId="3EFC0948" w14:textId="74E5BEC9" w:rsidR="0048209F" w:rsidRPr="005C3986" w:rsidRDefault="0048209F" w:rsidP="0048209F">
      <w:pPr>
        <w:pStyle w:val="COVID-SmallBullet"/>
        <w:numPr>
          <w:ilvl w:val="0"/>
          <w:numId w:val="21"/>
        </w:numPr>
        <w:spacing w:line="240" w:lineRule="auto"/>
        <w:rPr>
          <w:sz w:val="22"/>
          <w:szCs w:val="22"/>
        </w:rPr>
      </w:pPr>
      <w:r w:rsidRPr="005C3986">
        <w:rPr>
          <w:sz w:val="22"/>
          <w:szCs w:val="22"/>
        </w:rPr>
        <w:t xml:space="preserve">Inform those who have had close contact to a person diagnosed with COVID-19 to stay home and self-monitor for symptoms, and to follow </w:t>
      </w:r>
      <w:hyperlink r:id="rId12" w:history="1">
        <w:r w:rsidRPr="005C3986">
          <w:rPr>
            <w:rStyle w:val="Hyperlink"/>
            <w:color w:val="auto"/>
            <w:sz w:val="22"/>
            <w:szCs w:val="22"/>
          </w:rPr>
          <w:t>CDC guidance for home isolation</w:t>
        </w:r>
      </w:hyperlink>
      <w:r w:rsidRPr="005C3986">
        <w:rPr>
          <w:sz w:val="22"/>
          <w:szCs w:val="22"/>
        </w:rPr>
        <w:t xml:space="preserve"> if symptoms develop. If a person does not have symptoms follow appropriate </w:t>
      </w:r>
      <w:hyperlink r:id="rId13" w:history="1">
        <w:r w:rsidRPr="005C3986">
          <w:rPr>
            <w:rStyle w:val="Hyperlink"/>
            <w:color w:val="auto"/>
            <w:sz w:val="22"/>
            <w:szCs w:val="22"/>
          </w:rPr>
          <w:t>CDC guidance for home quarantine</w:t>
        </w:r>
      </w:hyperlink>
      <w:r w:rsidRPr="005C3986">
        <w:rPr>
          <w:sz w:val="22"/>
          <w:szCs w:val="22"/>
        </w:rPr>
        <w:t xml:space="preserve">. </w:t>
      </w:r>
    </w:p>
    <w:p w14:paraId="25545C3E" w14:textId="77777777" w:rsidR="00C22383" w:rsidRPr="00AD727E" w:rsidRDefault="00C22383" w:rsidP="00C22383">
      <w:pPr>
        <w:pStyle w:val="COVID-SmallBullet"/>
        <w:numPr>
          <w:ilvl w:val="0"/>
          <w:numId w:val="21"/>
        </w:numPr>
        <w:spacing w:line="260" w:lineRule="atLeast"/>
        <w:rPr>
          <w:sz w:val="22"/>
          <w:szCs w:val="22"/>
        </w:rPr>
      </w:pPr>
      <w:r w:rsidRPr="00AD727E">
        <w:rPr>
          <w:sz w:val="22"/>
          <w:szCs w:val="22"/>
        </w:rPr>
        <w:t>Coaches or event facilitators should notify local health officials immediately of any possible case of COVID-19 while maintaining confidentiality consistent with the Americans with Disabilities Act (ADA) and other applicable federal and state privacy laws.</w:t>
      </w:r>
    </w:p>
    <w:p w14:paraId="0A593C9B" w14:textId="77777777" w:rsidR="0048209F" w:rsidRPr="00C35B42" w:rsidRDefault="0048209F" w:rsidP="0048209F">
      <w:pPr>
        <w:pStyle w:val="COVID-SmallBullet"/>
        <w:numPr>
          <w:ilvl w:val="0"/>
          <w:numId w:val="21"/>
        </w:numPr>
        <w:spacing w:line="240" w:lineRule="auto"/>
        <w:rPr>
          <w:sz w:val="22"/>
          <w:szCs w:val="22"/>
        </w:rPr>
      </w:pPr>
      <w:r w:rsidRPr="005C3986">
        <w:rPr>
          <w:sz w:val="22"/>
          <w:szCs w:val="22"/>
        </w:rPr>
        <w:t xml:space="preserve">Close off areas used by a sick person and do not use them until after cleaning and disinfection. Wait 24 hours before cleaning and disinfecting. If it is not possible to wait 24 hours, wait </w:t>
      </w:r>
      <w:proofErr w:type="gramStart"/>
      <w:r w:rsidRPr="005C3986">
        <w:rPr>
          <w:sz w:val="22"/>
          <w:szCs w:val="22"/>
        </w:rPr>
        <w:t>as long as</w:t>
      </w:r>
      <w:proofErr w:type="gramEnd"/>
      <w:r w:rsidRPr="005C3986">
        <w:rPr>
          <w:sz w:val="22"/>
          <w:szCs w:val="22"/>
        </w:rPr>
        <w:t xml:space="preserve"> possible. Ensure safe and correct application of disinfectants and keep </w:t>
      </w:r>
      <w:r w:rsidRPr="00C35B42">
        <w:rPr>
          <w:sz w:val="22"/>
          <w:szCs w:val="22"/>
        </w:rPr>
        <w:t>disinfectant products away from children.</w:t>
      </w:r>
    </w:p>
    <w:p w14:paraId="176D4FB3" w14:textId="77777777" w:rsidR="00C35B42" w:rsidRPr="00C35B42" w:rsidRDefault="00C35B42" w:rsidP="00C35B42">
      <w:pPr>
        <w:pStyle w:val="COVID-SmallBullet"/>
        <w:numPr>
          <w:ilvl w:val="0"/>
          <w:numId w:val="21"/>
        </w:numPr>
        <w:spacing w:line="260" w:lineRule="atLeast"/>
        <w:rPr>
          <w:sz w:val="22"/>
          <w:szCs w:val="22"/>
        </w:rPr>
      </w:pPr>
      <w:r w:rsidRPr="00C35B42">
        <w:rPr>
          <w:rFonts w:cs="Segoe UI"/>
          <w:color w:val="000000"/>
          <w:sz w:val="22"/>
          <w:szCs w:val="22"/>
          <w:shd w:val="clear" w:color="auto" w:fill="FFFFFF"/>
        </w:rPr>
        <w:t xml:space="preserve">Implement flexible sick leave policies and practices for coaches, officials, and staff that enable employees to stay home when they are sick, have been exposed, or </w:t>
      </w:r>
      <w:r w:rsidRPr="00C35B42">
        <w:rPr>
          <w:sz w:val="22"/>
          <w:szCs w:val="22"/>
        </w:rPr>
        <w:t>caring for someone who is sick</w:t>
      </w:r>
      <w:r w:rsidRPr="00C35B42">
        <w:rPr>
          <w:rFonts w:cs="Segoe UI"/>
          <w:color w:val="000000"/>
          <w:sz w:val="22"/>
          <w:szCs w:val="22"/>
          <w:shd w:val="clear" w:color="auto" w:fill="FFFFFF"/>
        </w:rPr>
        <w:t xml:space="preserve">. </w:t>
      </w:r>
    </w:p>
    <w:p w14:paraId="57973F1F" w14:textId="77777777" w:rsidR="00C35B42" w:rsidRPr="00C35B42" w:rsidRDefault="00C35B42" w:rsidP="00C35B42">
      <w:pPr>
        <w:pStyle w:val="COVID-SmallBullet"/>
        <w:numPr>
          <w:ilvl w:val="0"/>
          <w:numId w:val="21"/>
        </w:numPr>
        <w:spacing w:line="260" w:lineRule="atLeast"/>
        <w:rPr>
          <w:sz w:val="22"/>
          <w:szCs w:val="22"/>
        </w:rPr>
      </w:pPr>
      <w:r w:rsidRPr="00C35B42">
        <w:rPr>
          <w:rFonts w:cs="Segoe UI"/>
          <w:color w:val="000000"/>
          <w:sz w:val="22"/>
          <w:szCs w:val="22"/>
          <w:shd w:val="clear" w:color="auto" w:fill="FFFFFF"/>
        </w:rPr>
        <w:t>Monitor absenteeism of coaches and officials, cross-train staff, and create a roster of trained back-up personnel.</w:t>
      </w:r>
    </w:p>
    <w:p w14:paraId="757ABDCF" w14:textId="6E4BAFC4" w:rsidR="00E7652B" w:rsidRPr="005C3986" w:rsidRDefault="00E7652B" w:rsidP="00E7652B">
      <w:pPr>
        <w:pStyle w:val="COVID-SmallBullet"/>
        <w:numPr>
          <w:ilvl w:val="0"/>
          <w:numId w:val="22"/>
        </w:numPr>
        <w:spacing w:line="240" w:lineRule="auto"/>
        <w:rPr>
          <w:sz w:val="22"/>
          <w:szCs w:val="22"/>
        </w:rPr>
      </w:pPr>
      <w:r w:rsidRPr="00C35B42">
        <w:rPr>
          <w:sz w:val="22"/>
          <w:szCs w:val="22"/>
        </w:rPr>
        <w:t>Support coping and resilience</w:t>
      </w:r>
      <w:r w:rsidRPr="005C3986">
        <w:rPr>
          <w:sz w:val="22"/>
          <w:szCs w:val="22"/>
        </w:rPr>
        <w:t xml:space="preserve"> among </w:t>
      </w:r>
      <w:r w:rsidR="00C35B42">
        <w:rPr>
          <w:sz w:val="22"/>
          <w:szCs w:val="22"/>
        </w:rPr>
        <w:t xml:space="preserve">participants and </w:t>
      </w:r>
      <w:r w:rsidRPr="005C3986">
        <w:rPr>
          <w:sz w:val="22"/>
          <w:szCs w:val="22"/>
        </w:rPr>
        <w:t>employees.</w:t>
      </w:r>
    </w:p>
    <w:p w14:paraId="00D0B766" w14:textId="77777777" w:rsidR="00E7652B" w:rsidRPr="005C3986" w:rsidRDefault="00E7652B" w:rsidP="00282347">
      <w:pPr>
        <w:pStyle w:val="COVID-SmallBullet"/>
        <w:numPr>
          <w:ilvl w:val="0"/>
          <w:numId w:val="0"/>
        </w:numPr>
        <w:spacing w:line="240" w:lineRule="auto"/>
        <w:ind w:left="360"/>
        <w:rPr>
          <w:rFonts w:eastAsiaTheme="majorEastAsia" w:cstheme="minorHAnsi"/>
          <w:i/>
          <w:iCs/>
          <w:sz w:val="22"/>
          <w:szCs w:val="22"/>
        </w:rPr>
      </w:pPr>
    </w:p>
    <w:p w14:paraId="621867A5" w14:textId="61E5F718" w:rsidR="00E7652B" w:rsidRPr="0033778B" w:rsidRDefault="00372D6D" w:rsidP="00E7652B">
      <w:pPr>
        <w:pStyle w:val="COVID-SmallBullet"/>
        <w:numPr>
          <w:ilvl w:val="0"/>
          <w:numId w:val="0"/>
        </w:numPr>
        <w:spacing w:line="240" w:lineRule="auto"/>
        <w:rPr>
          <w:rFonts w:cstheme="minorHAnsi"/>
          <w:i/>
          <w:iCs/>
          <w:sz w:val="22"/>
          <w:szCs w:val="22"/>
        </w:rPr>
      </w:pPr>
      <w:r w:rsidRPr="005C3986">
        <w:rPr>
          <w:rFonts w:cstheme="minorHAnsi"/>
          <w:i/>
          <w:iCs/>
          <w:sz w:val="22"/>
          <w:szCs w:val="22"/>
        </w:rPr>
        <w:t xml:space="preserve">Be </w:t>
      </w:r>
      <w:r w:rsidRPr="0033778B">
        <w:rPr>
          <w:rFonts w:cstheme="minorHAnsi"/>
          <w:i/>
          <w:iCs/>
          <w:sz w:val="22"/>
          <w:szCs w:val="22"/>
        </w:rPr>
        <w:t>prepared for closings</w:t>
      </w:r>
    </w:p>
    <w:p w14:paraId="2B5A02FF" w14:textId="77777777" w:rsidR="00C35B42" w:rsidRPr="0033778B" w:rsidRDefault="00C35B42" w:rsidP="00C35B42">
      <w:pPr>
        <w:pStyle w:val="COVID-SmallBullet"/>
        <w:numPr>
          <w:ilvl w:val="0"/>
          <w:numId w:val="42"/>
        </w:numPr>
        <w:spacing w:line="260" w:lineRule="atLeast"/>
        <w:rPr>
          <w:sz w:val="22"/>
          <w:szCs w:val="22"/>
        </w:rPr>
      </w:pPr>
      <w:r w:rsidRPr="0033778B">
        <w:rPr>
          <w:sz w:val="22"/>
          <w:szCs w:val="22"/>
        </w:rPr>
        <w:t>Check State and local health department notices about transmission in the area daily and adjust sporting events accordingly.</w:t>
      </w:r>
    </w:p>
    <w:p w14:paraId="3731A7F0" w14:textId="77777777" w:rsidR="00C35B42" w:rsidRPr="0033778B" w:rsidRDefault="00C35B42" w:rsidP="00C35B42">
      <w:pPr>
        <w:pStyle w:val="COVID-SmallBullet"/>
        <w:numPr>
          <w:ilvl w:val="0"/>
          <w:numId w:val="42"/>
        </w:numPr>
        <w:spacing w:line="260" w:lineRule="atLeast"/>
        <w:rPr>
          <w:sz w:val="22"/>
          <w:szCs w:val="22"/>
        </w:rPr>
      </w:pPr>
      <w:r w:rsidRPr="0033778B">
        <w:rPr>
          <w:sz w:val="22"/>
          <w:szCs w:val="22"/>
        </w:rPr>
        <w:t>Be prepared to postpone or cancel an event if there is a case of COVID-19 in the facility or if cases increase in the local area.</w:t>
      </w:r>
    </w:p>
    <w:p w14:paraId="28658082" w14:textId="09A7327D" w:rsidR="0048209F" w:rsidRPr="0033778B" w:rsidRDefault="0048209F" w:rsidP="00C45C3E">
      <w:pPr>
        <w:pStyle w:val="COVID-SmallBullet"/>
        <w:numPr>
          <w:ilvl w:val="0"/>
          <w:numId w:val="0"/>
        </w:numPr>
        <w:spacing w:line="240" w:lineRule="auto"/>
        <w:rPr>
          <w:rFonts w:eastAsiaTheme="majorEastAsia" w:cstheme="minorHAnsi"/>
          <w:sz w:val="22"/>
          <w:szCs w:val="22"/>
        </w:rPr>
      </w:pPr>
    </w:p>
    <w:p w14:paraId="1051505E" w14:textId="77777777" w:rsidR="00FB5EB6" w:rsidRPr="005C3986" w:rsidRDefault="00FB5EB6" w:rsidP="00C45C3E">
      <w:pPr>
        <w:pStyle w:val="COVID-SmallBullet"/>
        <w:numPr>
          <w:ilvl w:val="0"/>
          <w:numId w:val="0"/>
        </w:numPr>
        <w:spacing w:line="240" w:lineRule="auto"/>
        <w:rPr>
          <w:rFonts w:eastAsiaTheme="majorEastAsia" w:cstheme="minorHAnsi"/>
          <w:sz w:val="22"/>
          <w:szCs w:val="22"/>
          <w:highlight w:val="cyan"/>
        </w:rPr>
      </w:pPr>
    </w:p>
    <w:p w14:paraId="02403A55" w14:textId="77777777" w:rsidR="005149F6" w:rsidRDefault="005149F6">
      <w:pPr>
        <w:rPr>
          <w:rFonts w:ascii="Avenir Next LT Pro" w:hAnsi="Avenir Next LT Pro" w:cstheme="minorHAnsi"/>
          <w:b/>
          <w:bCs/>
          <w:color w:val="1E3F54"/>
          <w:sz w:val="26"/>
          <w:szCs w:val="26"/>
        </w:rPr>
      </w:pPr>
      <w:r>
        <w:rPr>
          <w:rFonts w:ascii="Avenir Next LT Pro" w:hAnsi="Avenir Next LT Pro" w:cstheme="minorHAnsi"/>
          <w:b/>
          <w:bCs/>
          <w:color w:val="1E3F54"/>
          <w:sz w:val="26"/>
          <w:szCs w:val="26"/>
        </w:rPr>
        <w:br w:type="page"/>
      </w:r>
    </w:p>
    <w:p w14:paraId="27FF55F4" w14:textId="2FCDB908" w:rsidR="006B1982" w:rsidRPr="00F56C44" w:rsidRDefault="00FB5EB6" w:rsidP="006B1982">
      <w:pPr>
        <w:spacing w:line="260" w:lineRule="atLeast"/>
        <w:rPr>
          <w:rFonts w:ascii="Avenir Next LT Pro" w:hAnsi="Avenir Next LT Pro" w:cstheme="minorHAnsi"/>
          <w:b/>
          <w:bCs/>
          <w:color w:val="1E3F54"/>
          <w:sz w:val="26"/>
          <w:szCs w:val="26"/>
        </w:rPr>
      </w:pPr>
      <w:r>
        <w:rPr>
          <w:rFonts w:ascii="Avenir Next LT Pro" w:hAnsi="Avenir Next LT Pro" w:cstheme="minorHAnsi"/>
          <w:b/>
          <w:bCs/>
          <w:color w:val="1E3F54"/>
          <w:sz w:val="26"/>
          <w:szCs w:val="26"/>
        </w:rPr>
        <w:lastRenderedPageBreak/>
        <w:t>Additional g</w:t>
      </w:r>
      <w:r w:rsidR="006B1982" w:rsidRPr="00F56C44">
        <w:rPr>
          <w:rFonts w:ascii="Avenir Next LT Pro" w:hAnsi="Avenir Next LT Pro" w:cstheme="minorHAnsi"/>
          <w:b/>
          <w:bCs/>
          <w:color w:val="1E3F54"/>
          <w:sz w:val="26"/>
          <w:szCs w:val="26"/>
        </w:rPr>
        <w:t xml:space="preserve">uidelines </w:t>
      </w:r>
      <w:r w:rsidR="006B1982">
        <w:rPr>
          <w:rFonts w:ascii="Avenir Next LT Pro" w:hAnsi="Avenir Next LT Pro" w:cstheme="minorHAnsi"/>
          <w:b/>
          <w:bCs/>
          <w:color w:val="1E3F54"/>
          <w:sz w:val="26"/>
          <w:szCs w:val="26"/>
        </w:rPr>
        <w:t xml:space="preserve">for </w:t>
      </w:r>
      <w:r w:rsidR="0051522B">
        <w:rPr>
          <w:rFonts w:ascii="Avenir Next LT Pro" w:hAnsi="Avenir Next LT Pro" w:cstheme="minorHAnsi"/>
          <w:b/>
          <w:bCs/>
          <w:color w:val="1E3F54"/>
          <w:sz w:val="26"/>
          <w:szCs w:val="26"/>
        </w:rPr>
        <w:t>youth sports</w:t>
      </w:r>
      <w:r w:rsidR="00ED7F30">
        <w:rPr>
          <w:rFonts w:ascii="Avenir Next LT Pro" w:hAnsi="Avenir Next LT Pro" w:cstheme="minorHAnsi"/>
          <w:b/>
          <w:bCs/>
          <w:color w:val="1E3F54"/>
          <w:sz w:val="26"/>
          <w:szCs w:val="26"/>
        </w:rPr>
        <w:t xml:space="preserve"> </w:t>
      </w:r>
      <w:r w:rsidR="00282347">
        <w:rPr>
          <w:rFonts w:ascii="Avenir Next LT Pro" w:hAnsi="Avenir Next LT Pro" w:cstheme="minorHAnsi"/>
          <w:b/>
          <w:bCs/>
          <w:color w:val="1E3F54"/>
          <w:sz w:val="26"/>
          <w:szCs w:val="26"/>
        </w:rPr>
        <w:t>arranged</w:t>
      </w:r>
      <w:r w:rsidR="00EC1D24">
        <w:rPr>
          <w:rFonts w:ascii="Avenir Next LT Pro" w:hAnsi="Avenir Next LT Pro" w:cstheme="minorHAnsi"/>
          <w:b/>
          <w:bCs/>
          <w:color w:val="1E3F54"/>
          <w:sz w:val="26"/>
          <w:szCs w:val="26"/>
        </w:rPr>
        <w:t xml:space="preserve"> by level of protective </w:t>
      </w:r>
      <w:r w:rsidR="00282347">
        <w:rPr>
          <w:rFonts w:ascii="Avenir Next LT Pro" w:hAnsi="Avenir Next LT Pro" w:cstheme="minorHAnsi"/>
          <w:b/>
          <w:bCs/>
          <w:color w:val="1E3F54"/>
          <w:sz w:val="26"/>
          <w:szCs w:val="26"/>
        </w:rPr>
        <w:t>behavior</w:t>
      </w:r>
      <w:r w:rsidR="006B1982" w:rsidRPr="00F56C44">
        <w:rPr>
          <w:rFonts w:ascii="Avenir Next LT Pro" w:hAnsi="Avenir Next LT Pro" w:cstheme="minorHAnsi"/>
          <w:b/>
          <w:bCs/>
          <w:color w:val="1E3F54"/>
          <w:sz w:val="26"/>
          <w:szCs w:val="26"/>
        </w:rPr>
        <w:t>:</w:t>
      </w:r>
    </w:p>
    <w:p w14:paraId="255ED667" w14:textId="77777777" w:rsidR="00C45C3E" w:rsidRPr="00637C6B" w:rsidRDefault="00C45C3E" w:rsidP="00C45C3E">
      <w:pPr>
        <w:pStyle w:val="COVID-SmallBullet"/>
        <w:numPr>
          <w:ilvl w:val="0"/>
          <w:numId w:val="0"/>
        </w:numPr>
        <w:spacing w:line="240" w:lineRule="auto"/>
        <w:rPr>
          <w:rFonts w:eastAsiaTheme="majorEastAsia" w:cstheme="minorHAnsi"/>
          <w:sz w:val="22"/>
          <w:szCs w:val="22"/>
        </w:rPr>
      </w:pPr>
    </w:p>
    <w:p w14:paraId="48623019" w14:textId="035A5169" w:rsidR="00897B89" w:rsidRPr="005149F6" w:rsidRDefault="00116657" w:rsidP="00C45C3E">
      <w:pPr>
        <w:pStyle w:val="COVID-SmallBullet"/>
        <w:numPr>
          <w:ilvl w:val="0"/>
          <w:numId w:val="0"/>
        </w:numPr>
        <w:spacing w:line="240" w:lineRule="auto"/>
        <w:rPr>
          <w:rFonts w:ascii="Avenir Next LT Pro" w:eastAsiaTheme="majorEastAsia" w:hAnsi="Avenir Next LT Pro" w:cstheme="minorHAnsi"/>
          <w:b/>
          <w:bCs/>
          <w:i/>
          <w:iCs/>
          <w:color w:val="000000" w:themeColor="text1"/>
          <w:sz w:val="22"/>
          <w:szCs w:val="22"/>
        </w:rPr>
      </w:pPr>
      <w:r w:rsidRPr="005149F6">
        <w:rPr>
          <w:rFonts w:ascii="Avenir Next LT Pro" w:eastAsiaTheme="majorEastAsia" w:hAnsi="Avenir Next LT Pro" w:cstheme="minorHAnsi"/>
          <w:b/>
          <w:bCs/>
          <w:i/>
          <w:iCs/>
          <w:color w:val="000000" w:themeColor="text1"/>
          <w:sz w:val="22"/>
          <w:szCs w:val="22"/>
        </w:rPr>
        <w:t xml:space="preserve">Facial </w:t>
      </w:r>
      <w:r w:rsidR="004362D9" w:rsidRPr="005149F6">
        <w:rPr>
          <w:rFonts w:ascii="Avenir Next LT Pro" w:eastAsiaTheme="majorEastAsia" w:hAnsi="Avenir Next LT Pro" w:cstheme="minorHAnsi"/>
          <w:b/>
          <w:bCs/>
          <w:i/>
          <w:iCs/>
          <w:color w:val="000000" w:themeColor="text1"/>
          <w:sz w:val="22"/>
          <w:szCs w:val="22"/>
        </w:rPr>
        <w:t>C</w:t>
      </w:r>
      <w:r w:rsidRPr="005149F6">
        <w:rPr>
          <w:rFonts w:ascii="Avenir Next LT Pro" w:eastAsiaTheme="majorEastAsia" w:hAnsi="Avenir Next LT Pro" w:cstheme="minorHAnsi"/>
          <w:b/>
          <w:bCs/>
          <w:i/>
          <w:iCs/>
          <w:color w:val="000000" w:themeColor="text1"/>
          <w:sz w:val="22"/>
          <w:szCs w:val="22"/>
        </w:rPr>
        <w:t xml:space="preserve">overings and </w:t>
      </w:r>
      <w:r w:rsidR="004362D9" w:rsidRPr="005149F6">
        <w:rPr>
          <w:rFonts w:ascii="Avenir Next LT Pro" w:eastAsiaTheme="majorEastAsia" w:hAnsi="Avenir Next LT Pro" w:cstheme="minorHAnsi"/>
          <w:b/>
          <w:bCs/>
          <w:i/>
          <w:iCs/>
          <w:color w:val="000000" w:themeColor="text1"/>
          <w:sz w:val="22"/>
          <w:szCs w:val="22"/>
        </w:rPr>
        <w:t>D</w:t>
      </w:r>
      <w:r w:rsidRPr="005149F6">
        <w:rPr>
          <w:rFonts w:ascii="Avenir Next LT Pro" w:eastAsiaTheme="majorEastAsia" w:hAnsi="Avenir Next LT Pro" w:cstheme="minorHAnsi"/>
          <w:b/>
          <w:bCs/>
          <w:i/>
          <w:iCs/>
          <w:color w:val="000000" w:themeColor="text1"/>
          <w:sz w:val="22"/>
          <w:szCs w:val="22"/>
        </w:rPr>
        <w:t>istancing</w:t>
      </w:r>
      <w:r w:rsidR="00D1589A" w:rsidRPr="005149F6">
        <w:rPr>
          <w:rFonts w:ascii="Avenir Next LT Pro" w:eastAsiaTheme="majorEastAsia" w:hAnsi="Avenir Next LT Pro" w:cstheme="minorHAnsi"/>
          <w:b/>
          <w:bCs/>
          <w:i/>
          <w:iCs/>
          <w:color w:val="000000" w:themeColor="text1"/>
          <w:sz w:val="22"/>
          <w:szCs w:val="22"/>
        </w:rPr>
        <w:t>:</w:t>
      </w:r>
    </w:p>
    <w:p w14:paraId="140BE05B" w14:textId="2A8FC4C5" w:rsidR="00442CC5" w:rsidRPr="005149F6" w:rsidRDefault="00442CC5" w:rsidP="00C42554">
      <w:pPr>
        <w:pStyle w:val="COVID-SmallBullet"/>
        <w:numPr>
          <w:ilvl w:val="0"/>
          <w:numId w:val="0"/>
        </w:numPr>
        <w:spacing w:line="240" w:lineRule="auto"/>
        <w:rPr>
          <w:rFonts w:cstheme="minorHAnsi"/>
          <w:i/>
          <w:iCs/>
          <w:sz w:val="22"/>
          <w:szCs w:val="22"/>
        </w:rPr>
      </w:pPr>
    </w:p>
    <w:tbl>
      <w:tblPr>
        <w:tblStyle w:val="TableGrid"/>
        <w:tblW w:w="0" w:type="auto"/>
        <w:tblLook w:val="04A0" w:firstRow="1" w:lastRow="0" w:firstColumn="1" w:lastColumn="0" w:noHBand="0" w:noVBand="1"/>
      </w:tblPr>
      <w:tblGrid>
        <w:gridCol w:w="2014"/>
        <w:gridCol w:w="2014"/>
        <w:gridCol w:w="2014"/>
        <w:gridCol w:w="2014"/>
        <w:gridCol w:w="2014"/>
      </w:tblGrid>
      <w:tr w:rsidR="00AC19A0" w:rsidRPr="005149F6" w14:paraId="0F732995" w14:textId="77777777" w:rsidTr="00BD295A">
        <w:tc>
          <w:tcPr>
            <w:tcW w:w="2014" w:type="dxa"/>
            <w:tcBorders>
              <w:top w:val="nil"/>
              <w:left w:val="nil"/>
              <w:right w:val="nil"/>
            </w:tcBorders>
          </w:tcPr>
          <w:p w14:paraId="41AF537D" w14:textId="77777777" w:rsidR="00C61471" w:rsidRPr="005149F6" w:rsidRDefault="00C61471" w:rsidP="00BD295A">
            <w:pPr>
              <w:pStyle w:val="COVID-SmallBullet"/>
              <w:numPr>
                <w:ilvl w:val="0"/>
                <w:numId w:val="0"/>
              </w:numPr>
              <w:spacing w:line="240" w:lineRule="auto"/>
              <w:jc w:val="center"/>
              <w:rPr>
                <w:rFonts w:ascii="Avenir Next LT Pro" w:hAnsi="Avenir Next LT Pro" w:cstheme="minorHAnsi"/>
                <w:b/>
                <w:bCs/>
                <w:color w:val="1E3F54"/>
                <w:sz w:val="26"/>
                <w:szCs w:val="26"/>
              </w:rPr>
            </w:pPr>
          </w:p>
        </w:tc>
        <w:tc>
          <w:tcPr>
            <w:tcW w:w="2014" w:type="dxa"/>
            <w:tcBorders>
              <w:top w:val="nil"/>
              <w:left w:val="nil"/>
              <w:right w:val="nil"/>
            </w:tcBorders>
          </w:tcPr>
          <w:p w14:paraId="7E22CA68" w14:textId="2246EEC7" w:rsidR="00C61471" w:rsidRPr="005149F6" w:rsidRDefault="00C61471" w:rsidP="00BD295A">
            <w:pPr>
              <w:pStyle w:val="COVID-SmallBullet"/>
              <w:numPr>
                <w:ilvl w:val="0"/>
                <w:numId w:val="0"/>
              </w:numPr>
              <w:spacing w:line="240" w:lineRule="auto"/>
              <w:rPr>
                <w:rFonts w:ascii="Avenir Next LT Pro" w:hAnsi="Avenir Next LT Pro" w:cstheme="minorHAnsi"/>
                <w:b/>
                <w:bCs/>
                <w:color w:val="00B050"/>
                <w:sz w:val="26"/>
                <w:szCs w:val="26"/>
              </w:rPr>
            </w:pPr>
            <w:r w:rsidRPr="005149F6">
              <w:rPr>
                <w:rFonts w:ascii="Avenir Next LT Pro" w:hAnsi="Avenir Next LT Pro" w:cstheme="minorHAnsi"/>
                <w:b/>
                <w:bCs/>
                <w:color w:val="00B050"/>
                <w:sz w:val="26"/>
                <w:szCs w:val="26"/>
              </w:rPr>
              <w:t>Most Protective</w:t>
            </w:r>
          </w:p>
        </w:tc>
        <w:tc>
          <w:tcPr>
            <w:tcW w:w="2014" w:type="dxa"/>
            <w:tcBorders>
              <w:top w:val="nil"/>
              <w:left w:val="nil"/>
              <w:right w:val="nil"/>
            </w:tcBorders>
          </w:tcPr>
          <w:p w14:paraId="17BBFC7B" w14:textId="77777777" w:rsidR="00C61471" w:rsidRPr="005149F6" w:rsidRDefault="00C61471" w:rsidP="00BD295A">
            <w:pPr>
              <w:pStyle w:val="COVID-SmallBullet"/>
              <w:numPr>
                <w:ilvl w:val="0"/>
                <w:numId w:val="0"/>
              </w:numPr>
              <w:spacing w:line="240" w:lineRule="auto"/>
              <w:jc w:val="center"/>
              <w:rPr>
                <w:rFonts w:ascii="Avenir Next LT Pro" w:hAnsi="Avenir Next LT Pro" w:cstheme="minorHAnsi"/>
                <w:b/>
                <w:bCs/>
                <w:color w:val="1E3F54"/>
                <w:sz w:val="26"/>
                <w:szCs w:val="26"/>
              </w:rPr>
            </w:pPr>
          </w:p>
        </w:tc>
        <w:tc>
          <w:tcPr>
            <w:tcW w:w="2014" w:type="dxa"/>
            <w:tcBorders>
              <w:top w:val="nil"/>
              <w:left w:val="nil"/>
              <w:right w:val="nil"/>
            </w:tcBorders>
          </w:tcPr>
          <w:p w14:paraId="21D1C889" w14:textId="16431A0B" w:rsidR="00C61471" w:rsidRPr="005149F6" w:rsidRDefault="000240CF" w:rsidP="00BD295A">
            <w:pPr>
              <w:pStyle w:val="COVID-SmallBullet"/>
              <w:numPr>
                <w:ilvl w:val="0"/>
                <w:numId w:val="0"/>
              </w:numPr>
              <w:spacing w:line="240" w:lineRule="auto"/>
              <w:jc w:val="center"/>
              <w:rPr>
                <w:rFonts w:ascii="Avenir Next LT Pro" w:hAnsi="Avenir Next LT Pro" w:cstheme="minorHAnsi"/>
                <w:b/>
                <w:bCs/>
                <w:color w:val="1E3F54"/>
                <w:sz w:val="26"/>
                <w:szCs w:val="26"/>
              </w:rPr>
            </w:pPr>
            <w:r w:rsidRPr="005149F6">
              <w:rPr>
                <w:rFonts w:ascii="Avenir Next LT Pro" w:hAnsi="Avenir Next LT Pro" w:cstheme="minorHAnsi"/>
                <w:b/>
                <w:bCs/>
                <w:noProof/>
                <w:color w:val="00B050"/>
                <w:sz w:val="26"/>
                <w:szCs w:val="26"/>
              </w:rPr>
              <mc:AlternateContent>
                <mc:Choice Requires="wps">
                  <w:drawing>
                    <wp:anchor distT="0" distB="0" distL="114300" distR="114300" simplePos="0" relativeHeight="251667456" behindDoc="0" locked="0" layoutInCell="1" allowOverlap="1" wp14:anchorId="51CE9E9E" wp14:editId="0C9F03DC">
                      <wp:simplePos x="0" y="0"/>
                      <wp:positionH relativeFrom="column">
                        <wp:posOffset>-1619250</wp:posOffset>
                      </wp:positionH>
                      <wp:positionV relativeFrom="paragraph">
                        <wp:posOffset>135255</wp:posOffset>
                      </wp:positionV>
                      <wp:extent cx="3154680" cy="232410"/>
                      <wp:effectExtent l="0" t="0" r="7620" b="0"/>
                      <wp:wrapNone/>
                      <wp:docPr id="7" name="Arrow: Right 7"/>
                      <wp:cNvGraphicFramePr/>
                      <a:graphic xmlns:a="http://schemas.openxmlformats.org/drawingml/2006/main">
                        <a:graphicData uri="http://schemas.microsoft.com/office/word/2010/wordprocessingShape">
                          <wps:wsp>
                            <wps:cNvSpPr/>
                            <wps:spPr>
                              <a:xfrm>
                                <a:off x="0" y="0"/>
                                <a:ext cx="3154680" cy="232410"/>
                              </a:xfrm>
                              <a:prstGeom prst="rightArrow">
                                <a:avLst>
                                  <a:gd name="adj1" fmla="val 34000"/>
                                  <a:gd name="adj2" fmla="val 105710"/>
                                </a:avLst>
                              </a:prstGeom>
                              <a:gradFill flip="none" rotWithShape="1">
                                <a:gsLst>
                                  <a:gs pos="0">
                                    <a:srgbClr val="00B050"/>
                                  </a:gs>
                                  <a:gs pos="33000">
                                    <a:srgbClr val="FFFF00"/>
                                  </a:gs>
                                  <a:gs pos="66000">
                                    <a:srgbClr val="FFC000"/>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FC6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27.5pt;margin-top:10.65pt;width:248.4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" adj="19918,7128" fillcolor="#00b050" stroked="f" strokeweight="1pt">
                      <v:fill color2="#c00000" rotate="t" angle="90" colors="0 #00b050;21627f yellow;43254f #ffc000;1 #c00000" focus="100%" type="gradient"/>
                    </v:shape>
                  </w:pict>
                </mc:Fallback>
              </mc:AlternateContent>
            </w:r>
          </w:p>
        </w:tc>
        <w:tc>
          <w:tcPr>
            <w:tcW w:w="2014" w:type="dxa"/>
            <w:tcBorders>
              <w:top w:val="nil"/>
              <w:left w:val="nil"/>
              <w:right w:val="nil"/>
            </w:tcBorders>
          </w:tcPr>
          <w:p w14:paraId="0806FF0C" w14:textId="77777777" w:rsidR="00C61471" w:rsidRPr="005149F6" w:rsidRDefault="00C61471" w:rsidP="00BD295A">
            <w:pPr>
              <w:pStyle w:val="COVID-SmallBullet"/>
              <w:numPr>
                <w:ilvl w:val="0"/>
                <w:numId w:val="0"/>
              </w:numPr>
              <w:spacing w:line="240" w:lineRule="auto"/>
              <w:jc w:val="right"/>
              <w:rPr>
                <w:rFonts w:ascii="Avenir Next LT Pro" w:hAnsi="Avenir Next LT Pro" w:cstheme="minorHAnsi"/>
                <w:b/>
                <w:bCs/>
                <w:color w:val="C00000"/>
                <w:sz w:val="26"/>
                <w:szCs w:val="26"/>
              </w:rPr>
            </w:pPr>
            <w:r w:rsidRPr="005149F6">
              <w:rPr>
                <w:rFonts w:ascii="Avenir Next LT Pro" w:hAnsi="Avenir Next LT Pro" w:cstheme="minorHAnsi"/>
                <w:b/>
                <w:bCs/>
                <w:color w:val="C00000"/>
                <w:sz w:val="26"/>
                <w:szCs w:val="26"/>
              </w:rPr>
              <w:t>Least Protective</w:t>
            </w:r>
          </w:p>
        </w:tc>
      </w:tr>
      <w:tr w:rsidR="00711DE6" w:rsidRPr="00B12B98" w14:paraId="20DBBCEB" w14:textId="77777777" w:rsidTr="00BD295A">
        <w:tc>
          <w:tcPr>
            <w:tcW w:w="2014" w:type="dxa"/>
            <w:vAlign w:val="center"/>
          </w:tcPr>
          <w:p w14:paraId="3B09C7BB" w14:textId="77777777" w:rsidR="00711DE6" w:rsidRPr="005149F6" w:rsidRDefault="00711DE6" w:rsidP="00711DE6">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Facial Coverings:</w:t>
            </w:r>
          </w:p>
          <w:p w14:paraId="500EF1C6" w14:textId="06ADE736" w:rsidR="00711DE6" w:rsidRPr="005149F6" w:rsidRDefault="00711DE6" w:rsidP="00711DE6">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Participants and Visitors</w:t>
            </w:r>
          </w:p>
        </w:tc>
        <w:tc>
          <w:tcPr>
            <w:tcW w:w="2014" w:type="dxa"/>
            <w:vAlign w:val="center"/>
          </w:tcPr>
          <w:p w14:paraId="685E1F0E" w14:textId="38AE1E19" w:rsidR="00711DE6" w:rsidRPr="005149F6" w:rsidRDefault="00711DE6" w:rsidP="00711DE6">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Facial coverings </w:t>
            </w:r>
            <w:proofErr w:type="gramStart"/>
            <w:r w:rsidRPr="005149F6">
              <w:rPr>
                <w:rFonts w:cstheme="minorHAnsi"/>
                <w:color w:val="000000" w:themeColor="text1"/>
              </w:rPr>
              <w:t>required at all times</w:t>
            </w:r>
            <w:proofErr w:type="gramEnd"/>
            <w:r w:rsidRPr="005149F6">
              <w:rPr>
                <w:rFonts w:cstheme="minorHAnsi"/>
                <w:color w:val="000000" w:themeColor="text1"/>
              </w:rPr>
              <w:t>, practice and competitions limited to allow for facial covering use</w:t>
            </w:r>
          </w:p>
        </w:tc>
        <w:tc>
          <w:tcPr>
            <w:tcW w:w="2014" w:type="dxa"/>
            <w:vAlign w:val="center"/>
          </w:tcPr>
          <w:p w14:paraId="7DDA4C06" w14:textId="0D72776D" w:rsidR="00711DE6" w:rsidRPr="005149F6" w:rsidRDefault="00711DE6" w:rsidP="00711DE6">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Facial coverings </w:t>
            </w:r>
            <w:proofErr w:type="gramStart"/>
            <w:r w:rsidRPr="005149F6">
              <w:rPr>
                <w:rFonts w:cstheme="minorHAnsi"/>
                <w:color w:val="000000" w:themeColor="text1"/>
              </w:rPr>
              <w:t xml:space="preserve">required </w:t>
            </w:r>
            <w:r w:rsidRPr="005149F6">
              <w:rPr>
                <w:rFonts w:cstheme="minorHAnsi"/>
                <w:color w:val="000000" w:themeColor="text1"/>
              </w:rPr>
              <w:t xml:space="preserve">indoors </w:t>
            </w:r>
            <w:r w:rsidRPr="005149F6">
              <w:rPr>
                <w:rFonts w:cstheme="minorHAnsi"/>
                <w:color w:val="000000" w:themeColor="text1"/>
              </w:rPr>
              <w:t>at all times</w:t>
            </w:r>
            <w:proofErr w:type="gramEnd"/>
            <w:r w:rsidRPr="005149F6">
              <w:rPr>
                <w:rFonts w:cstheme="minorHAnsi"/>
                <w:color w:val="000000" w:themeColor="text1"/>
              </w:rPr>
              <w:t>, practice and competitions limited to allow for facial covering use</w:t>
            </w:r>
            <w:r w:rsidRPr="005149F6">
              <w:rPr>
                <w:rFonts w:cstheme="minorHAnsi"/>
                <w:color w:val="000000" w:themeColor="text1"/>
              </w:rPr>
              <w:t xml:space="preserve"> indoors</w:t>
            </w:r>
          </w:p>
        </w:tc>
        <w:tc>
          <w:tcPr>
            <w:tcW w:w="2014" w:type="dxa"/>
            <w:vAlign w:val="center"/>
          </w:tcPr>
          <w:p w14:paraId="3AA3909E" w14:textId="7E62AE6A" w:rsidR="00711DE6" w:rsidRPr="005149F6" w:rsidRDefault="00711DE6" w:rsidP="00711DE6">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Facial coverings </w:t>
            </w:r>
            <w:proofErr w:type="gramStart"/>
            <w:r w:rsidRPr="005149F6">
              <w:rPr>
                <w:rFonts w:cstheme="minorHAnsi"/>
                <w:color w:val="000000" w:themeColor="text1"/>
              </w:rPr>
              <w:t xml:space="preserve">required </w:t>
            </w:r>
            <w:r w:rsidRPr="005149F6">
              <w:rPr>
                <w:rFonts w:cstheme="minorHAnsi"/>
                <w:color w:val="000000" w:themeColor="text1"/>
              </w:rPr>
              <w:t xml:space="preserve">indoors </w:t>
            </w:r>
            <w:r w:rsidRPr="005149F6">
              <w:rPr>
                <w:rFonts w:cstheme="minorHAnsi"/>
                <w:color w:val="000000" w:themeColor="text1"/>
              </w:rPr>
              <w:t>at all times</w:t>
            </w:r>
            <w:proofErr w:type="gramEnd"/>
            <w:r w:rsidRPr="005149F6">
              <w:rPr>
                <w:rFonts w:cstheme="minorHAnsi"/>
                <w:color w:val="000000" w:themeColor="text1"/>
              </w:rPr>
              <w:t xml:space="preserve"> unless removed for participating in </w:t>
            </w:r>
            <w:r w:rsidRPr="005149F6">
              <w:rPr>
                <w:rFonts w:cstheme="minorHAnsi"/>
                <w:color w:val="000000" w:themeColor="text1"/>
              </w:rPr>
              <w:t>practice and competitions</w:t>
            </w:r>
          </w:p>
        </w:tc>
        <w:tc>
          <w:tcPr>
            <w:tcW w:w="2014" w:type="dxa"/>
            <w:vAlign w:val="center"/>
          </w:tcPr>
          <w:p w14:paraId="2FEFE2C7" w14:textId="007EC1BA" w:rsidR="00711DE6" w:rsidRPr="005149F6" w:rsidRDefault="00711DE6" w:rsidP="00711DE6">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Facial coverings </w:t>
            </w:r>
            <w:r w:rsidR="00B12B98" w:rsidRPr="005149F6">
              <w:rPr>
                <w:rFonts w:cstheme="minorHAnsi"/>
                <w:color w:val="000000" w:themeColor="text1"/>
              </w:rPr>
              <w:t>encouraged</w:t>
            </w:r>
            <w:r w:rsidRPr="005149F6">
              <w:rPr>
                <w:rFonts w:cstheme="minorHAnsi"/>
                <w:color w:val="000000" w:themeColor="text1"/>
              </w:rPr>
              <w:t xml:space="preserve"> indoors </w:t>
            </w:r>
            <w:r w:rsidR="00B12B98" w:rsidRPr="005149F6">
              <w:rPr>
                <w:rFonts w:cstheme="minorHAnsi"/>
                <w:color w:val="000000" w:themeColor="text1"/>
              </w:rPr>
              <w:t>when within six feet of others</w:t>
            </w:r>
            <w:r w:rsidRPr="005149F6">
              <w:rPr>
                <w:rFonts w:cstheme="minorHAnsi"/>
                <w:color w:val="000000" w:themeColor="text1"/>
              </w:rPr>
              <w:t xml:space="preserve"> unless removed for participating in practice and competitions</w:t>
            </w:r>
          </w:p>
        </w:tc>
      </w:tr>
      <w:tr w:rsidR="00511025" w:rsidRPr="00EC4A62" w14:paraId="56F6AE91" w14:textId="77777777" w:rsidTr="00BD295A">
        <w:tc>
          <w:tcPr>
            <w:tcW w:w="2014" w:type="dxa"/>
            <w:vAlign w:val="center"/>
          </w:tcPr>
          <w:p w14:paraId="27371FE5" w14:textId="77777777" w:rsidR="00511025" w:rsidRPr="005149F6" w:rsidRDefault="00511025" w:rsidP="00511025">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Facial Coverings:</w:t>
            </w:r>
          </w:p>
          <w:p w14:paraId="28EB47EF" w14:textId="5240D824" w:rsidR="00511025" w:rsidRPr="005149F6" w:rsidRDefault="00511025" w:rsidP="00511025">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Employees</w:t>
            </w:r>
          </w:p>
        </w:tc>
        <w:tc>
          <w:tcPr>
            <w:tcW w:w="2014" w:type="dxa"/>
            <w:vAlign w:val="center"/>
          </w:tcPr>
          <w:p w14:paraId="65335704" w14:textId="057EC9BF" w:rsidR="00511025" w:rsidRPr="005149F6" w:rsidRDefault="00511025" w:rsidP="00511025">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Facial coverings </w:t>
            </w:r>
            <w:proofErr w:type="gramStart"/>
            <w:r w:rsidRPr="005149F6">
              <w:rPr>
                <w:rFonts w:cstheme="minorHAnsi"/>
                <w:color w:val="000000" w:themeColor="text1"/>
              </w:rPr>
              <w:t>required at all times</w:t>
            </w:r>
            <w:proofErr w:type="gramEnd"/>
          </w:p>
        </w:tc>
        <w:tc>
          <w:tcPr>
            <w:tcW w:w="2014" w:type="dxa"/>
            <w:vAlign w:val="center"/>
          </w:tcPr>
          <w:p w14:paraId="7D9E2152" w14:textId="797D053E" w:rsidR="00511025" w:rsidRPr="005149F6" w:rsidRDefault="00511025" w:rsidP="00511025">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Facial coverings </w:t>
            </w:r>
            <w:proofErr w:type="gramStart"/>
            <w:r w:rsidRPr="005149F6">
              <w:rPr>
                <w:rFonts w:cstheme="minorHAnsi"/>
                <w:color w:val="000000" w:themeColor="text1"/>
              </w:rPr>
              <w:t>required at all times</w:t>
            </w:r>
            <w:proofErr w:type="gramEnd"/>
            <w:r w:rsidRPr="005149F6">
              <w:rPr>
                <w:rFonts w:cstheme="minorHAnsi"/>
                <w:color w:val="000000" w:themeColor="text1"/>
              </w:rPr>
              <w:t xml:space="preserve"> when indoors</w:t>
            </w:r>
            <w:r w:rsidR="00BF5C0E" w:rsidRPr="005149F6">
              <w:rPr>
                <w:rFonts w:cstheme="minorHAnsi"/>
                <w:color w:val="000000" w:themeColor="text1"/>
              </w:rPr>
              <w:t xml:space="preserve">, </w:t>
            </w:r>
            <w:r w:rsidR="00F84D42" w:rsidRPr="005149F6">
              <w:rPr>
                <w:rFonts w:cstheme="minorHAnsi"/>
                <w:color w:val="000000" w:themeColor="text1"/>
              </w:rPr>
              <w:t xml:space="preserve">or </w:t>
            </w:r>
            <w:r w:rsidR="00BF5C0E" w:rsidRPr="005149F6">
              <w:rPr>
                <w:rFonts w:cstheme="minorHAnsi"/>
                <w:color w:val="000000" w:themeColor="text1"/>
              </w:rPr>
              <w:t>when within six feet of others</w:t>
            </w:r>
            <w:r w:rsidR="00F84D42" w:rsidRPr="005149F6">
              <w:rPr>
                <w:rFonts w:cstheme="minorHAnsi"/>
                <w:color w:val="000000" w:themeColor="text1"/>
              </w:rPr>
              <w:t xml:space="preserve"> if outdoors</w:t>
            </w:r>
            <w:r w:rsidR="00BF5C0E" w:rsidRPr="005149F6">
              <w:rPr>
                <w:rFonts w:cstheme="minorHAnsi"/>
                <w:color w:val="000000" w:themeColor="text1"/>
              </w:rPr>
              <w:t xml:space="preserve"> </w:t>
            </w:r>
          </w:p>
        </w:tc>
        <w:tc>
          <w:tcPr>
            <w:tcW w:w="2014" w:type="dxa"/>
            <w:vAlign w:val="center"/>
          </w:tcPr>
          <w:p w14:paraId="36714412" w14:textId="0FE4DD9A" w:rsidR="00511025" w:rsidRPr="005149F6" w:rsidRDefault="00F84D42" w:rsidP="00511025">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When indoors, f</w:t>
            </w:r>
            <w:r w:rsidR="00511025" w:rsidRPr="005149F6">
              <w:rPr>
                <w:rFonts w:cstheme="minorHAnsi"/>
                <w:color w:val="000000" w:themeColor="text1"/>
              </w:rPr>
              <w:t xml:space="preserve">acial covering required when within six feet of </w:t>
            </w:r>
            <w:r w:rsidRPr="005149F6">
              <w:rPr>
                <w:rFonts w:cstheme="minorHAnsi"/>
                <w:color w:val="000000" w:themeColor="text1"/>
              </w:rPr>
              <w:t>others</w:t>
            </w:r>
            <w:r w:rsidR="00EC4A62" w:rsidRPr="005149F6">
              <w:rPr>
                <w:rFonts w:cstheme="minorHAnsi"/>
                <w:color w:val="000000" w:themeColor="text1"/>
              </w:rPr>
              <w:t>, facial coverings encouraged when outdoors and within six feet of others</w:t>
            </w:r>
          </w:p>
        </w:tc>
        <w:tc>
          <w:tcPr>
            <w:tcW w:w="2014" w:type="dxa"/>
            <w:vAlign w:val="center"/>
          </w:tcPr>
          <w:p w14:paraId="324D34FD" w14:textId="4CE2FC6F" w:rsidR="00511025" w:rsidRPr="005149F6" w:rsidRDefault="00511025" w:rsidP="00511025">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Facial covering </w:t>
            </w:r>
            <w:r w:rsidRPr="005149F6">
              <w:rPr>
                <w:rFonts w:cstheme="minorHAnsi"/>
                <w:color w:val="000000" w:themeColor="text1"/>
              </w:rPr>
              <w:t>encouraged</w:t>
            </w:r>
            <w:r w:rsidRPr="005149F6">
              <w:rPr>
                <w:rFonts w:cstheme="minorHAnsi"/>
                <w:color w:val="000000" w:themeColor="text1"/>
              </w:rPr>
              <w:t xml:space="preserve"> when within six feet of </w:t>
            </w:r>
            <w:r w:rsidR="00EC4A62" w:rsidRPr="005149F6">
              <w:rPr>
                <w:rFonts w:cstheme="minorHAnsi"/>
                <w:color w:val="000000" w:themeColor="text1"/>
              </w:rPr>
              <w:t>others</w:t>
            </w:r>
          </w:p>
        </w:tc>
      </w:tr>
      <w:tr w:rsidR="00C405D5" w:rsidRPr="005C39A7" w14:paraId="7955B80C" w14:textId="77777777" w:rsidTr="00A87557">
        <w:tc>
          <w:tcPr>
            <w:tcW w:w="2014" w:type="dxa"/>
            <w:vAlign w:val="center"/>
          </w:tcPr>
          <w:p w14:paraId="30C7DD4F" w14:textId="77777777" w:rsidR="0064255E" w:rsidRPr="005149F6" w:rsidRDefault="00460272"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Personal</w:t>
            </w:r>
            <w:r w:rsidR="00C405D5" w:rsidRPr="005149F6">
              <w:rPr>
                <w:rFonts w:ascii="Avenir Next LT Pro" w:hAnsi="Avenir Next LT Pro" w:cstheme="minorHAnsi"/>
                <w:b/>
                <w:bCs/>
                <w:color w:val="002060"/>
                <w:sz w:val="22"/>
                <w:szCs w:val="22"/>
              </w:rPr>
              <w:t xml:space="preserve"> Distancing: </w:t>
            </w:r>
          </w:p>
          <w:p w14:paraId="691D2E56" w14:textId="622B4375" w:rsidR="00C405D5" w:rsidRPr="005149F6" w:rsidRDefault="00041857"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Participants</w:t>
            </w:r>
          </w:p>
          <w:p w14:paraId="5093D6A7" w14:textId="3BC5274F" w:rsidR="00041857" w:rsidRPr="005149F6" w:rsidRDefault="00041857"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(Excluding During a Sporting Event)</w:t>
            </w:r>
          </w:p>
        </w:tc>
        <w:tc>
          <w:tcPr>
            <w:tcW w:w="2014" w:type="dxa"/>
            <w:vAlign w:val="center"/>
          </w:tcPr>
          <w:p w14:paraId="529EA6AC" w14:textId="7F2E0DDC" w:rsidR="00C405D5" w:rsidRPr="005149F6" w:rsidRDefault="001F0A77"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Participants</w:t>
            </w:r>
            <w:r w:rsidR="00C405D5" w:rsidRPr="005149F6">
              <w:rPr>
                <w:rFonts w:cstheme="minorHAnsi"/>
                <w:color w:val="000000" w:themeColor="text1"/>
              </w:rPr>
              <w:t xml:space="preserve"> are never within six feet</w:t>
            </w:r>
            <w:r w:rsidRPr="005149F6">
              <w:rPr>
                <w:rFonts w:cstheme="minorHAnsi"/>
                <w:color w:val="000000" w:themeColor="text1"/>
              </w:rPr>
              <w:t xml:space="preserve"> of others</w:t>
            </w:r>
          </w:p>
        </w:tc>
        <w:tc>
          <w:tcPr>
            <w:tcW w:w="4028" w:type="dxa"/>
            <w:gridSpan w:val="2"/>
            <w:vAlign w:val="center"/>
          </w:tcPr>
          <w:p w14:paraId="1836494C" w14:textId="15332B61" w:rsidR="00C405D5" w:rsidRPr="005149F6" w:rsidRDefault="006959FD"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Participants</w:t>
            </w:r>
            <w:r w:rsidR="00F91E7F" w:rsidRPr="005149F6">
              <w:rPr>
                <w:rFonts w:cstheme="minorHAnsi"/>
                <w:color w:val="000000" w:themeColor="text1"/>
              </w:rPr>
              <w:t xml:space="preserve"> are never within six feet</w:t>
            </w:r>
          </w:p>
          <w:p w14:paraId="2A9168F1" w14:textId="5CC09445" w:rsidR="00F91E7F" w:rsidRPr="005149F6" w:rsidRDefault="00F91E7F" w:rsidP="00BD295A">
            <w:pPr>
              <w:pStyle w:val="COVID-SmallBullet"/>
              <w:numPr>
                <w:ilvl w:val="0"/>
                <w:numId w:val="0"/>
              </w:numPr>
              <w:spacing w:line="240" w:lineRule="auto"/>
              <w:jc w:val="center"/>
              <w:rPr>
                <w:rFonts w:cstheme="minorHAnsi"/>
                <w:i/>
                <w:iCs/>
                <w:color w:val="000000" w:themeColor="text1"/>
              </w:rPr>
            </w:pPr>
            <w:r w:rsidRPr="005149F6">
              <w:rPr>
                <w:rFonts w:cstheme="minorHAnsi"/>
                <w:i/>
                <w:iCs/>
                <w:color w:val="000000" w:themeColor="text1"/>
              </w:rPr>
              <w:t>-</w:t>
            </w:r>
            <w:r w:rsidR="00613FCB" w:rsidRPr="005149F6">
              <w:rPr>
                <w:rFonts w:cstheme="minorHAnsi"/>
                <w:i/>
                <w:iCs/>
                <w:color w:val="000000" w:themeColor="text1"/>
              </w:rPr>
              <w:t>or</w:t>
            </w:r>
            <w:r w:rsidRPr="005149F6">
              <w:rPr>
                <w:rFonts w:cstheme="minorHAnsi"/>
                <w:i/>
                <w:iCs/>
                <w:color w:val="000000" w:themeColor="text1"/>
              </w:rPr>
              <w:t>-</w:t>
            </w:r>
          </w:p>
          <w:p w14:paraId="105E1108" w14:textId="41B66085" w:rsidR="00F91E7F" w:rsidRPr="005149F6" w:rsidRDefault="006959FD"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Participants </w:t>
            </w:r>
            <w:r w:rsidR="00F91E7F" w:rsidRPr="005149F6">
              <w:rPr>
                <w:rFonts w:cstheme="minorHAnsi"/>
                <w:color w:val="000000" w:themeColor="text1"/>
              </w:rPr>
              <w:t>are separated with partitions</w:t>
            </w:r>
            <w:r w:rsidRPr="005149F6">
              <w:rPr>
                <w:rFonts w:cstheme="minorHAnsi"/>
                <w:color w:val="000000" w:themeColor="text1"/>
              </w:rPr>
              <w:t xml:space="preserve"> when within six feet</w:t>
            </w:r>
          </w:p>
        </w:tc>
        <w:tc>
          <w:tcPr>
            <w:tcW w:w="2014" w:type="dxa"/>
            <w:vAlign w:val="center"/>
          </w:tcPr>
          <w:p w14:paraId="03C00A3F" w14:textId="31D68B88" w:rsidR="00C405D5" w:rsidRPr="005149F6" w:rsidRDefault="006959FD"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Participants </w:t>
            </w:r>
            <w:r w:rsidR="00F91E7F" w:rsidRPr="005149F6">
              <w:rPr>
                <w:rFonts w:cstheme="minorHAnsi"/>
                <w:color w:val="000000" w:themeColor="text1"/>
              </w:rPr>
              <w:t>are often within six feet without the use of partitions</w:t>
            </w:r>
          </w:p>
        </w:tc>
      </w:tr>
      <w:tr w:rsidR="003A4AB8" w:rsidRPr="000B7FEF" w14:paraId="1EAD09EB" w14:textId="77777777" w:rsidTr="00C166BE">
        <w:tc>
          <w:tcPr>
            <w:tcW w:w="2014" w:type="dxa"/>
            <w:vAlign w:val="center"/>
          </w:tcPr>
          <w:p w14:paraId="5B29967C" w14:textId="77777777" w:rsidR="0064255E" w:rsidRPr="005149F6" w:rsidRDefault="003A4AB8"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 xml:space="preserve">Personal Distancing: </w:t>
            </w:r>
          </w:p>
          <w:p w14:paraId="6399E6E0" w14:textId="7E81F890" w:rsidR="003A4AB8" w:rsidRPr="005149F6" w:rsidRDefault="0064255E"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Participants</w:t>
            </w:r>
            <w:r w:rsidR="003A4AB8" w:rsidRPr="005149F6">
              <w:rPr>
                <w:rFonts w:ascii="Avenir Next LT Pro" w:hAnsi="Avenir Next LT Pro" w:cstheme="minorHAnsi"/>
                <w:b/>
                <w:bCs/>
                <w:color w:val="002060"/>
                <w:sz w:val="22"/>
                <w:szCs w:val="22"/>
              </w:rPr>
              <w:t xml:space="preserve"> to Employee</w:t>
            </w:r>
          </w:p>
          <w:p w14:paraId="6882A828" w14:textId="6AD83C2E" w:rsidR="003A4AB8" w:rsidRPr="005149F6" w:rsidRDefault="003A4AB8"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w:t>
            </w:r>
            <w:r w:rsidR="0064255E" w:rsidRPr="005149F6">
              <w:rPr>
                <w:rFonts w:ascii="Avenir Next LT Pro" w:hAnsi="Avenir Next LT Pro" w:cstheme="minorHAnsi"/>
                <w:b/>
                <w:bCs/>
                <w:color w:val="002060"/>
                <w:sz w:val="22"/>
                <w:szCs w:val="22"/>
              </w:rPr>
              <w:t>Excluding During a Sporting Event</w:t>
            </w:r>
            <w:r w:rsidRPr="005149F6">
              <w:rPr>
                <w:rFonts w:ascii="Avenir Next LT Pro" w:hAnsi="Avenir Next LT Pro" w:cstheme="minorHAnsi"/>
                <w:b/>
                <w:bCs/>
                <w:color w:val="002060"/>
                <w:sz w:val="22"/>
                <w:szCs w:val="22"/>
              </w:rPr>
              <w:t>)</w:t>
            </w:r>
          </w:p>
        </w:tc>
        <w:tc>
          <w:tcPr>
            <w:tcW w:w="2014" w:type="dxa"/>
            <w:vAlign w:val="center"/>
          </w:tcPr>
          <w:p w14:paraId="7779F3D9" w14:textId="03762450" w:rsidR="003A4AB8" w:rsidRPr="005149F6" w:rsidRDefault="003A4AB8"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Employees and </w:t>
            </w:r>
            <w:r w:rsidR="000B7FEF" w:rsidRPr="005149F6">
              <w:rPr>
                <w:rFonts w:cstheme="minorHAnsi"/>
                <w:color w:val="000000" w:themeColor="text1"/>
              </w:rPr>
              <w:t>participants</w:t>
            </w:r>
            <w:r w:rsidRPr="005149F6">
              <w:rPr>
                <w:rFonts w:cstheme="minorHAnsi"/>
                <w:color w:val="000000" w:themeColor="text1"/>
              </w:rPr>
              <w:t xml:space="preserve"> remain six feet apart during all interactions</w:t>
            </w:r>
          </w:p>
        </w:tc>
        <w:tc>
          <w:tcPr>
            <w:tcW w:w="2014" w:type="dxa"/>
            <w:vAlign w:val="center"/>
          </w:tcPr>
          <w:p w14:paraId="1C8CCC90" w14:textId="2AF945E4" w:rsidR="003A4AB8" w:rsidRPr="005149F6" w:rsidRDefault="003A4AB8"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 xml:space="preserve">Partitions are used when employees and </w:t>
            </w:r>
            <w:r w:rsidR="000B7FEF" w:rsidRPr="005149F6">
              <w:rPr>
                <w:rFonts w:cstheme="minorHAnsi"/>
                <w:color w:val="000000" w:themeColor="text1"/>
              </w:rPr>
              <w:t xml:space="preserve">participants </w:t>
            </w:r>
            <w:r w:rsidRPr="005149F6">
              <w:rPr>
                <w:rFonts w:cstheme="minorHAnsi"/>
                <w:color w:val="000000" w:themeColor="text1"/>
              </w:rPr>
              <w:t>are within six feet of each other during all interactions</w:t>
            </w:r>
          </w:p>
        </w:tc>
        <w:tc>
          <w:tcPr>
            <w:tcW w:w="2014" w:type="dxa"/>
            <w:vAlign w:val="center"/>
          </w:tcPr>
          <w:p w14:paraId="2100E4D8" w14:textId="5A7F400D" w:rsidR="003A4AB8" w:rsidRPr="005149F6" w:rsidRDefault="00613FCB"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E</w:t>
            </w:r>
            <w:r w:rsidR="003A4AB8" w:rsidRPr="005149F6">
              <w:rPr>
                <w:rFonts w:cstheme="minorHAnsi"/>
                <w:color w:val="000000" w:themeColor="text1"/>
              </w:rPr>
              <w:t xml:space="preserve">mployees and </w:t>
            </w:r>
            <w:r w:rsidR="000B7FEF" w:rsidRPr="005149F6">
              <w:rPr>
                <w:rFonts w:cstheme="minorHAnsi"/>
                <w:color w:val="000000" w:themeColor="text1"/>
              </w:rPr>
              <w:t xml:space="preserve">participants </w:t>
            </w:r>
            <w:r w:rsidR="003A4AB8" w:rsidRPr="005149F6">
              <w:rPr>
                <w:rFonts w:cstheme="minorHAnsi"/>
                <w:color w:val="000000" w:themeColor="text1"/>
              </w:rPr>
              <w:t>are within six feet of each other (without partitions) numerous times</w:t>
            </w:r>
            <w:r w:rsidR="000B7FEF" w:rsidRPr="005149F6">
              <w:rPr>
                <w:rFonts w:cstheme="minorHAnsi"/>
                <w:color w:val="000000" w:themeColor="text1"/>
              </w:rPr>
              <w:t xml:space="preserve"> throughout the event</w:t>
            </w:r>
          </w:p>
        </w:tc>
        <w:tc>
          <w:tcPr>
            <w:tcW w:w="2014" w:type="dxa"/>
            <w:vAlign w:val="center"/>
          </w:tcPr>
          <w:p w14:paraId="6090662F" w14:textId="1C885A26" w:rsidR="003A4AB8" w:rsidRPr="005149F6" w:rsidRDefault="00613FCB"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E</w:t>
            </w:r>
            <w:r w:rsidR="003A4AB8" w:rsidRPr="005149F6">
              <w:rPr>
                <w:rFonts w:cstheme="minorHAnsi"/>
                <w:color w:val="000000" w:themeColor="text1"/>
              </w:rPr>
              <w:t xml:space="preserve">mployees and </w:t>
            </w:r>
            <w:r w:rsidR="000B7FEF" w:rsidRPr="005149F6">
              <w:rPr>
                <w:rFonts w:cstheme="minorHAnsi"/>
                <w:color w:val="000000" w:themeColor="text1"/>
              </w:rPr>
              <w:t xml:space="preserve">participants </w:t>
            </w:r>
            <w:r w:rsidR="003A4AB8" w:rsidRPr="005149F6">
              <w:rPr>
                <w:rFonts w:cstheme="minorHAnsi"/>
                <w:color w:val="000000" w:themeColor="text1"/>
              </w:rPr>
              <w:t xml:space="preserve">are within six feet of each other (without partitions) for </w:t>
            </w:r>
            <w:proofErr w:type="gramStart"/>
            <w:r w:rsidR="003A4AB8" w:rsidRPr="005149F6">
              <w:rPr>
                <w:rFonts w:cstheme="minorHAnsi"/>
                <w:color w:val="000000" w:themeColor="text1"/>
              </w:rPr>
              <w:t>the majority of</w:t>
            </w:r>
            <w:proofErr w:type="gramEnd"/>
            <w:r w:rsidR="003A4AB8" w:rsidRPr="005149F6">
              <w:rPr>
                <w:rFonts w:cstheme="minorHAnsi"/>
                <w:color w:val="000000" w:themeColor="text1"/>
              </w:rPr>
              <w:t xml:space="preserve"> the </w:t>
            </w:r>
            <w:r w:rsidR="000B7FEF" w:rsidRPr="005149F6">
              <w:rPr>
                <w:rFonts w:cstheme="minorHAnsi"/>
                <w:color w:val="000000" w:themeColor="text1"/>
              </w:rPr>
              <w:t>event</w:t>
            </w:r>
          </w:p>
        </w:tc>
      </w:tr>
      <w:tr w:rsidR="00347CA4" w:rsidRPr="009E27F4" w14:paraId="2FE58FDE" w14:textId="77777777" w:rsidTr="00664782">
        <w:tc>
          <w:tcPr>
            <w:tcW w:w="2014" w:type="dxa"/>
            <w:vAlign w:val="center"/>
          </w:tcPr>
          <w:p w14:paraId="6464F925" w14:textId="77777777" w:rsidR="00347CA4" w:rsidRPr="005149F6" w:rsidRDefault="00347CA4"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Personal Distancing:</w:t>
            </w:r>
          </w:p>
          <w:p w14:paraId="6F6244F9" w14:textId="7B5EBC14" w:rsidR="00347CA4" w:rsidRPr="005149F6" w:rsidRDefault="00347CA4" w:rsidP="00BD295A">
            <w:pPr>
              <w:pStyle w:val="COVID-SmallBullet"/>
              <w:numPr>
                <w:ilvl w:val="0"/>
                <w:numId w:val="0"/>
              </w:numPr>
              <w:spacing w:line="240" w:lineRule="auto"/>
              <w:rPr>
                <w:rFonts w:ascii="Avenir Next LT Pro" w:hAnsi="Avenir Next LT Pro" w:cstheme="minorHAnsi"/>
                <w:b/>
                <w:bCs/>
                <w:color w:val="002060"/>
                <w:sz w:val="22"/>
                <w:szCs w:val="22"/>
              </w:rPr>
            </w:pPr>
            <w:r w:rsidRPr="005149F6">
              <w:rPr>
                <w:rFonts w:ascii="Avenir Next LT Pro" w:hAnsi="Avenir Next LT Pro" w:cstheme="minorHAnsi"/>
                <w:b/>
                <w:bCs/>
                <w:color w:val="002060"/>
                <w:sz w:val="22"/>
                <w:szCs w:val="22"/>
              </w:rPr>
              <w:t>Employees</w:t>
            </w:r>
          </w:p>
        </w:tc>
        <w:tc>
          <w:tcPr>
            <w:tcW w:w="2014" w:type="dxa"/>
            <w:vAlign w:val="center"/>
          </w:tcPr>
          <w:p w14:paraId="27FD0509" w14:textId="3EF5E49A" w:rsidR="00347CA4" w:rsidRPr="005149F6" w:rsidRDefault="00347CA4"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Employees are never within six feet of each other</w:t>
            </w:r>
          </w:p>
        </w:tc>
        <w:tc>
          <w:tcPr>
            <w:tcW w:w="2014" w:type="dxa"/>
            <w:vAlign w:val="center"/>
          </w:tcPr>
          <w:p w14:paraId="0A069A70" w14:textId="2811F29B" w:rsidR="00347CA4" w:rsidRPr="005149F6" w:rsidRDefault="00613FCB"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E</w:t>
            </w:r>
            <w:r w:rsidR="00347CA4" w:rsidRPr="005149F6">
              <w:rPr>
                <w:rFonts w:cstheme="minorHAnsi"/>
                <w:color w:val="000000" w:themeColor="text1"/>
              </w:rPr>
              <w:t>mployees are within six feet of each other occasionally while passing</w:t>
            </w:r>
          </w:p>
        </w:tc>
        <w:tc>
          <w:tcPr>
            <w:tcW w:w="2014" w:type="dxa"/>
            <w:vAlign w:val="center"/>
          </w:tcPr>
          <w:p w14:paraId="1D8AEBEB" w14:textId="6C4EFCC7" w:rsidR="00347CA4" w:rsidRPr="005149F6" w:rsidRDefault="00347CA4"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Employees are within six feet of each other commonly at typical choke points</w:t>
            </w:r>
          </w:p>
        </w:tc>
        <w:tc>
          <w:tcPr>
            <w:tcW w:w="2014" w:type="dxa"/>
            <w:vAlign w:val="center"/>
          </w:tcPr>
          <w:p w14:paraId="75895096" w14:textId="1500D3D3" w:rsidR="00347CA4" w:rsidRPr="005149F6" w:rsidRDefault="00613FCB" w:rsidP="00BD295A">
            <w:pPr>
              <w:pStyle w:val="COVID-SmallBullet"/>
              <w:numPr>
                <w:ilvl w:val="0"/>
                <w:numId w:val="0"/>
              </w:numPr>
              <w:spacing w:line="240" w:lineRule="auto"/>
              <w:jc w:val="center"/>
              <w:rPr>
                <w:rFonts w:cstheme="minorHAnsi"/>
                <w:color w:val="000000" w:themeColor="text1"/>
              </w:rPr>
            </w:pPr>
            <w:r w:rsidRPr="005149F6">
              <w:rPr>
                <w:rFonts w:cstheme="minorHAnsi"/>
                <w:color w:val="000000" w:themeColor="text1"/>
              </w:rPr>
              <w:t>E</w:t>
            </w:r>
            <w:r w:rsidR="00116657" w:rsidRPr="005149F6">
              <w:rPr>
                <w:rFonts w:cstheme="minorHAnsi"/>
                <w:color w:val="000000" w:themeColor="text1"/>
              </w:rPr>
              <w:t>mployees are within six feet of each other often</w:t>
            </w:r>
          </w:p>
        </w:tc>
      </w:tr>
    </w:tbl>
    <w:p w14:paraId="1679F76C" w14:textId="77777777" w:rsidR="00252868" w:rsidRPr="00B2073A" w:rsidRDefault="00252868" w:rsidP="006C4130">
      <w:pPr>
        <w:pStyle w:val="COVID-SmallBullet"/>
        <w:numPr>
          <w:ilvl w:val="0"/>
          <w:numId w:val="0"/>
        </w:numPr>
        <w:spacing w:line="240" w:lineRule="auto"/>
        <w:rPr>
          <w:rFonts w:cstheme="minorHAnsi"/>
          <w:sz w:val="22"/>
          <w:szCs w:val="22"/>
          <w:highlight w:val="yellow"/>
        </w:rPr>
      </w:pPr>
    </w:p>
    <w:p w14:paraId="49865C27" w14:textId="1674B4D8" w:rsidR="00637C6B" w:rsidRPr="007B683E" w:rsidRDefault="00637C6B" w:rsidP="006C4130">
      <w:pPr>
        <w:pStyle w:val="COVID-SmallBullet"/>
        <w:numPr>
          <w:ilvl w:val="0"/>
          <w:numId w:val="0"/>
        </w:numPr>
        <w:spacing w:line="240" w:lineRule="auto"/>
        <w:rPr>
          <w:rFonts w:ascii="Avenir Next LT Pro" w:hAnsi="Avenir Next LT Pro" w:cstheme="minorHAnsi"/>
          <w:b/>
          <w:bCs/>
          <w:i/>
          <w:iCs/>
          <w:color w:val="000000" w:themeColor="text1"/>
          <w:sz w:val="22"/>
          <w:szCs w:val="22"/>
        </w:rPr>
      </w:pPr>
      <w:r w:rsidRPr="007B683E">
        <w:rPr>
          <w:rFonts w:ascii="Avenir Next LT Pro" w:hAnsi="Avenir Next LT Pro" w:cstheme="minorHAnsi"/>
          <w:b/>
          <w:bCs/>
          <w:i/>
          <w:iCs/>
          <w:color w:val="000000" w:themeColor="text1"/>
          <w:sz w:val="22"/>
          <w:szCs w:val="22"/>
        </w:rPr>
        <w:lastRenderedPageBreak/>
        <w:t xml:space="preserve">Business </w:t>
      </w:r>
      <w:r w:rsidR="004362D9" w:rsidRPr="007B683E">
        <w:rPr>
          <w:rFonts w:ascii="Avenir Next LT Pro" w:hAnsi="Avenir Next LT Pro" w:cstheme="minorHAnsi"/>
          <w:b/>
          <w:bCs/>
          <w:i/>
          <w:iCs/>
          <w:color w:val="000000" w:themeColor="text1"/>
          <w:sz w:val="22"/>
          <w:szCs w:val="22"/>
        </w:rPr>
        <w:t>O</w:t>
      </w:r>
      <w:r w:rsidRPr="007B683E">
        <w:rPr>
          <w:rFonts w:ascii="Avenir Next LT Pro" w:hAnsi="Avenir Next LT Pro" w:cstheme="minorHAnsi"/>
          <w:b/>
          <w:bCs/>
          <w:i/>
          <w:iCs/>
          <w:color w:val="000000" w:themeColor="text1"/>
          <w:sz w:val="22"/>
          <w:szCs w:val="22"/>
        </w:rPr>
        <w:t>perations:</w:t>
      </w:r>
    </w:p>
    <w:p w14:paraId="6FA16AC7" w14:textId="77777777" w:rsidR="004D0B96" w:rsidRPr="007B683E" w:rsidRDefault="004D0B96" w:rsidP="006C4130">
      <w:pPr>
        <w:pStyle w:val="COVID-SmallBullet"/>
        <w:numPr>
          <w:ilvl w:val="0"/>
          <w:numId w:val="0"/>
        </w:numPr>
        <w:spacing w:line="240" w:lineRule="auto"/>
        <w:rPr>
          <w:rFonts w:cstheme="minorHAnsi"/>
          <w:i/>
          <w:iCs/>
          <w:sz w:val="22"/>
          <w:szCs w:val="22"/>
        </w:rPr>
      </w:pPr>
    </w:p>
    <w:tbl>
      <w:tblPr>
        <w:tblStyle w:val="TableGrid"/>
        <w:tblW w:w="0" w:type="auto"/>
        <w:tblLayout w:type="fixed"/>
        <w:tblLook w:val="04A0" w:firstRow="1" w:lastRow="0" w:firstColumn="1" w:lastColumn="0" w:noHBand="0" w:noVBand="1"/>
      </w:tblPr>
      <w:tblGrid>
        <w:gridCol w:w="1980"/>
        <w:gridCol w:w="2070"/>
        <w:gridCol w:w="1980"/>
        <w:gridCol w:w="1980"/>
        <w:gridCol w:w="2060"/>
        <w:gridCol w:w="10"/>
      </w:tblGrid>
      <w:tr w:rsidR="00637C6B" w:rsidRPr="007B683E" w14:paraId="5BE4CDAF" w14:textId="77777777" w:rsidTr="00FB2383">
        <w:trPr>
          <w:cantSplit/>
        </w:trPr>
        <w:tc>
          <w:tcPr>
            <w:tcW w:w="1980" w:type="dxa"/>
            <w:tcBorders>
              <w:top w:val="nil"/>
              <w:left w:val="nil"/>
              <w:right w:val="nil"/>
            </w:tcBorders>
          </w:tcPr>
          <w:p w14:paraId="7A9F5F58" w14:textId="77777777" w:rsidR="00637C6B" w:rsidRPr="00FB2383" w:rsidRDefault="00637C6B" w:rsidP="0019408D">
            <w:pPr>
              <w:pStyle w:val="COVID-SmallBullet"/>
              <w:numPr>
                <w:ilvl w:val="0"/>
                <w:numId w:val="0"/>
              </w:numPr>
              <w:spacing w:line="240" w:lineRule="auto"/>
              <w:jc w:val="center"/>
              <w:rPr>
                <w:rFonts w:ascii="Avenir Next LT Pro" w:hAnsi="Avenir Next LT Pro" w:cstheme="minorHAnsi"/>
                <w:b/>
                <w:bCs/>
                <w:color w:val="002060"/>
                <w:sz w:val="26"/>
                <w:szCs w:val="26"/>
              </w:rPr>
            </w:pPr>
          </w:p>
        </w:tc>
        <w:tc>
          <w:tcPr>
            <w:tcW w:w="2070" w:type="dxa"/>
            <w:tcBorders>
              <w:top w:val="nil"/>
              <w:left w:val="nil"/>
              <w:right w:val="nil"/>
            </w:tcBorders>
          </w:tcPr>
          <w:p w14:paraId="4F19B3B2" w14:textId="216A79E7" w:rsidR="00637C6B" w:rsidRPr="007B683E" w:rsidRDefault="00637C6B" w:rsidP="0019408D">
            <w:pPr>
              <w:pStyle w:val="COVID-SmallBullet"/>
              <w:numPr>
                <w:ilvl w:val="0"/>
                <w:numId w:val="0"/>
              </w:numPr>
              <w:spacing w:line="240" w:lineRule="auto"/>
              <w:rPr>
                <w:rFonts w:ascii="Avenir Next LT Pro" w:hAnsi="Avenir Next LT Pro" w:cstheme="minorHAnsi"/>
                <w:b/>
                <w:bCs/>
                <w:color w:val="00B050"/>
                <w:sz w:val="26"/>
                <w:szCs w:val="26"/>
              </w:rPr>
            </w:pPr>
            <w:r w:rsidRPr="007B683E">
              <w:rPr>
                <w:rFonts w:ascii="Avenir Next LT Pro" w:hAnsi="Avenir Next LT Pro" w:cstheme="minorHAnsi"/>
                <w:b/>
                <w:bCs/>
                <w:color w:val="00B050"/>
                <w:sz w:val="26"/>
                <w:szCs w:val="26"/>
              </w:rPr>
              <w:t>Most Protective</w:t>
            </w:r>
          </w:p>
        </w:tc>
        <w:tc>
          <w:tcPr>
            <w:tcW w:w="1980" w:type="dxa"/>
            <w:tcBorders>
              <w:top w:val="nil"/>
              <w:left w:val="nil"/>
              <w:right w:val="nil"/>
            </w:tcBorders>
          </w:tcPr>
          <w:p w14:paraId="280F8FE7" w14:textId="2E28D2CF" w:rsidR="00637C6B" w:rsidRPr="007B683E" w:rsidRDefault="007E0A7B" w:rsidP="0019408D">
            <w:pPr>
              <w:pStyle w:val="COVID-SmallBullet"/>
              <w:numPr>
                <w:ilvl w:val="0"/>
                <w:numId w:val="0"/>
              </w:numPr>
              <w:spacing w:line="240" w:lineRule="auto"/>
              <w:jc w:val="center"/>
              <w:rPr>
                <w:rFonts w:ascii="Avenir Next LT Pro" w:hAnsi="Avenir Next LT Pro" w:cstheme="minorHAnsi"/>
                <w:b/>
                <w:bCs/>
                <w:color w:val="1E3F54"/>
                <w:sz w:val="26"/>
                <w:szCs w:val="26"/>
              </w:rPr>
            </w:pPr>
            <w:r w:rsidRPr="007B683E">
              <w:rPr>
                <w:rFonts w:ascii="Avenir Next LT Pro" w:hAnsi="Avenir Next LT Pro" w:cstheme="minorHAnsi"/>
                <w:b/>
                <w:bCs/>
                <w:noProof/>
                <w:color w:val="00B050"/>
                <w:sz w:val="26"/>
                <w:szCs w:val="26"/>
              </w:rPr>
              <mc:AlternateContent>
                <mc:Choice Requires="wps">
                  <w:drawing>
                    <wp:anchor distT="0" distB="0" distL="114300" distR="114300" simplePos="0" relativeHeight="251669504" behindDoc="0" locked="0" layoutInCell="1" allowOverlap="1" wp14:anchorId="6572C8DC" wp14:editId="434BF403">
                      <wp:simplePos x="0" y="0"/>
                      <wp:positionH relativeFrom="column">
                        <wp:posOffset>-354330</wp:posOffset>
                      </wp:positionH>
                      <wp:positionV relativeFrom="paragraph">
                        <wp:posOffset>109855</wp:posOffset>
                      </wp:positionV>
                      <wp:extent cx="3154680" cy="232410"/>
                      <wp:effectExtent l="0" t="0" r="7620" b="0"/>
                      <wp:wrapNone/>
                      <wp:docPr id="8" name="Arrow: Right 8"/>
                      <wp:cNvGraphicFramePr/>
                      <a:graphic xmlns:a="http://schemas.openxmlformats.org/drawingml/2006/main">
                        <a:graphicData uri="http://schemas.microsoft.com/office/word/2010/wordprocessingShape">
                          <wps:wsp>
                            <wps:cNvSpPr/>
                            <wps:spPr>
                              <a:xfrm>
                                <a:off x="0" y="0"/>
                                <a:ext cx="3154680" cy="232410"/>
                              </a:xfrm>
                              <a:prstGeom prst="rightArrow">
                                <a:avLst>
                                  <a:gd name="adj1" fmla="val 34000"/>
                                  <a:gd name="adj2" fmla="val 105710"/>
                                </a:avLst>
                              </a:prstGeom>
                              <a:gradFill flip="none" rotWithShape="1">
                                <a:gsLst>
                                  <a:gs pos="0">
                                    <a:srgbClr val="00B050"/>
                                  </a:gs>
                                  <a:gs pos="33000">
                                    <a:srgbClr val="FFFF00"/>
                                  </a:gs>
                                  <a:gs pos="66000">
                                    <a:srgbClr val="FFC000"/>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1E869" id="Arrow: Right 8" o:spid="_x0000_s1026" type="#_x0000_t13" style="position:absolute;margin-left:-27.9pt;margin-top:8.65pt;width:248.4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" adj="19918,7128" fillcolor="#00b050" stroked="f" strokeweight="1pt">
                      <v:fill color2="#c00000" rotate="t" angle="90" colors="0 #00b050;21627f yellow;43254f #ffc000;1 #c00000" focus="100%" type="gradient"/>
                    </v:shape>
                  </w:pict>
                </mc:Fallback>
              </mc:AlternateContent>
            </w:r>
          </w:p>
        </w:tc>
        <w:tc>
          <w:tcPr>
            <w:tcW w:w="1980" w:type="dxa"/>
            <w:tcBorders>
              <w:top w:val="nil"/>
              <w:left w:val="nil"/>
              <w:right w:val="nil"/>
            </w:tcBorders>
          </w:tcPr>
          <w:p w14:paraId="78105B65" w14:textId="09376BA2" w:rsidR="00637C6B" w:rsidRPr="007B683E" w:rsidRDefault="00637C6B" w:rsidP="0019408D">
            <w:pPr>
              <w:pStyle w:val="COVID-SmallBullet"/>
              <w:numPr>
                <w:ilvl w:val="0"/>
                <w:numId w:val="0"/>
              </w:numPr>
              <w:spacing w:line="240" w:lineRule="auto"/>
              <w:jc w:val="center"/>
              <w:rPr>
                <w:rFonts w:ascii="Avenir Next LT Pro" w:hAnsi="Avenir Next LT Pro" w:cstheme="minorHAnsi"/>
                <w:b/>
                <w:bCs/>
                <w:color w:val="1E3F54"/>
                <w:sz w:val="26"/>
                <w:szCs w:val="26"/>
              </w:rPr>
            </w:pPr>
          </w:p>
        </w:tc>
        <w:tc>
          <w:tcPr>
            <w:tcW w:w="2070" w:type="dxa"/>
            <w:gridSpan w:val="2"/>
            <w:tcBorders>
              <w:top w:val="nil"/>
              <w:left w:val="nil"/>
              <w:right w:val="nil"/>
            </w:tcBorders>
          </w:tcPr>
          <w:p w14:paraId="268F20A9" w14:textId="77777777" w:rsidR="00637C6B" w:rsidRPr="007B683E" w:rsidRDefault="00637C6B" w:rsidP="0019408D">
            <w:pPr>
              <w:pStyle w:val="COVID-SmallBullet"/>
              <w:numPr>
                <w:ilvl w:val="0"/>
                <w:numId w:val="0"/>
              </w:numPr>
              <w:spacing w:line="240" w:lineRule="auto"/>
              <w:jc w:val="right"/>
              <w:rPr>
                <w:rFonts w:ascii="Avenir Next LT Pro" w:hAnsi="Avenir Next LT Pro" w:cstheme="minorHAnsi"/>
                <w:b/>
                <w:bCs/>
                <w:color w:val="C00000"/>
                <w:sz w:val="26"/>
                <w:szCs w:val="26"/>
              </w:rPr>
            </w:pPr>
            <w:r w:rsidRPr="007B683E">
              <w:rPr>
                <w:rFonts w:ascii="Avenir Next LT Pro" w:hAnsi="Avenir Next LT Pro" w:cstheme="minorHAnsi"/>
                <w:b/>
                <w:bCs/>
                <w:color w:val="C00000"/>
                <w:sz w:val="26"/>
                <w:szCs w:val="26"/>
              </w:rPr>
              <w:t>Least Protective</w:t>
            </w:r>
          </w:p>
        </w:tc>
      </w:tr>
      <w:tr w:rsidR="00AF5B1D" w:rsidRPr="003F2B27" w14:paraId="2226803F" w14:textId="77777777" w:rsidTr="00FB2383">
        <w:trPr>
          <w:cantSplit/>
        </w:trPr>
        <w:tc>
          <w:tcPr>
            <w:tcW w:w="1980" w:type="dxa"/>
            <w:vAlign w:val="center"/>
          </w:tcPr>
          <w:p w14:paraId="2089E189" w14:textId="41068971" w:rsidR="00AF5B1D" w:rsidRPr="00FB2383" w:rsidRDefault="00AF5B1D"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Sporting Events Allowed</w:t>
            </w:r>
          </w:p>
        </w:tc>
        <w:tc>
          <w:tcPr>
            <w:tcW w:w="2070" w:type="dxa"/>
            <w:vAlign w:val="center"/>
          </w:tcPr>
          <w:p w14:paraId="649E0030" w14:textId="3F33DA34" w:rsidR="00AF5B1D" w:rsidRPr="00FB2383" w:rsidRDefault="00AF5B1D"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No sporting events are allowed</w:t>
            </w:r>
          </w:p>
        </w:tc>
        <w:tc>
          <w:tcPr>
            <w:tcW w:w="1980" w:type="dxa"/>
            <w:vAlign w:val="center"/>
          </w:tcPr>
          <w:p w14:paraId="2FF19FB8" w14:textId="01090138" w:rsidR="00AF5B1D" w:rsidRPr="00FB2383" w:rsidRDefault="00AF5B1D" w:rsidP="0019408D">
            <w:pPr>
              <w:pStyle w:val="COVID-SmallBullet"/>
              <w:numPr>
                <w:ilvl w:val="0"/>
                <w:numId w:val="0"/>
              </w:numPr>
              <w:spacing w:line="240" w:lineRule="auto"/>
              <w:jc w:val="center"/>
              <w:rPr>
                <w:rFonts w:cstheme="minorHAnsi"/>
                <w:color w:val="000000" w:themeColor="text1"/>
              </w:rPr>
            </w:pPr>
            <w:r w:rsidRPr="00FB2383">
              <w:rPr>
                <w:rFonts w:cstheme="minorHAnsi"/>
              </w:rPr>
              <w:t>Outdoor sports that do not require the handling of an object by more than one person, or the sharing of equipment, are allowed</w:t>
            </w:r>
          </w:p>
        </w:tc>
        <w:tc>
          <w:tcPr>
            <w:tcW w:w="1980" w:type="dxa"/>
            <w:vAlign w:val="center"/>
          </w:tcPr>
          <w:p w14:paraId="114BD1C1" w14:textId="350F5573" w:rsidR="00AF5B1D" w:rsidRPr="00FB2383" w:rsidRDefault="003F2B27" w:rsidP="0019408D">
            <w:pPr>
              <w:pStyle w:val="COVID-SmallBullet"/>
              <w:numPr>
                <w:ilvl w:val="0"/>
                <w:numId w:val="0"/>
              </w:numPr>
              <w:spacing w:line="240" w:lineRule="auto"/>
              <w:jc w:val="center"/>
              <w:rPr>
                <w:rFonts w:cstheme="minorHAnsi"/>
                <w:color w:val="000000" w:themeColor="text1"/>
              </w:rPr>
            </w:pPr>
            <w:r w:rsidRPr="00FB2383">
              <w:t>Group training and competition events (within the same team) can occur</w:t>
            </w:r>
            <w:r w:rsidR="009C068D" w:rsidRPr="00FB2383">
              <w:t>, indoors or outdoors</w:t>
            </w:r>
          </w:p>
        </w:tc>
        <w:tc>
          <w:tcPr>
            <w:tcW w:w="2070" w:type="dxa"/>
            <w:gridSpan w:val="2"/>
            <w:vAlign w:val="center"/>
          </w:tcPr>
          <w:p w14:paraId="24BA8253" w14:textId="27F505AA" w:rsidR="00AF5B1D" w:rsidRPr="00FB2383" w:rsidRDefault="003F2B27" w:rsidP="0019408D">
            <w:pPr>
              <w:pStyle w:val="COVID-SmallBullet"/>
              <w:numPr>
                <w:ilvl w:val="0"/>
                <w:numId w:val="0"/>
              </w:numPr>
              <w:spacing w:line="240" w:lineRule="auto"/>
              <w:jc w:val="center"/>
              <w:rPr>
                <w:rFonts w:cstheme="minorHAnsi"/>
                <w:color w:val="000000" w:themeColor="text1"/>
              </w:rPr>
            </w:pPr>
            <w:r w:rsidRPr="00FB2383">
              <w:t>Group training and competition events between teams can occur</w:t>
            </w:r>
            <w:r w:rsidR="00D86C2C" w:rsidRPr="00FB2383">
              <w:t>, indoors or outdoors</w:t>
            </w:r>
          </w:p>
        </w:tc>
      </w:tr>
      <w:tr w:rsidR="003F554D" w:rsidRPr="00D555E3" w14:paraId="1569A381" w14:textId="77777777" w:rsidTr="00FB2383">
        <w:trPr>
          <w:cantSplit/>
        </w:trPr>
        <w:tc>
          <w:tcPr>
            <w:tcW w:w="1980" w:type="dxa"/>
            <w:vAlign w:val="center"/>
          </w:tcPr>
          <w:p w14:paraId="0A0ED37C" w14:textId="33388FBB" w:rsidR="003F554D" w:rsidRPr="00FB2383" w:rsidRDefault="00B41314"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Teammate</w:t>
            </w:r>
            <w:r w:rsidR="003F554D" w:rsidRPr="00FB2383">
              <w:rPr>
                <w:rFonts w:ascii="Avenir Next LT Pro" w:hAnsi="Avenir Next LT Pro" w:cstheme="minorHAnsi"/>
                <w:b/>
                <w:bCs/>
                <w:color w:val="002060"/>
                <w:sz w:val="22"/>
                <w:szCs w:val="22"/>
              </w:rPr>
              <w:t xml:space="preserve"> Interaction</w:t>
            </w:r>
          </w:p>
        </w:tc>
        <w:tc>
          <w:tcPr>
            <w:tcW w:w="2070" w:type="dxa"/>
            <w:vAlign w:val="center"/>
          </w:tcPr>
          <w:p w14:paraId="75D3F36A" w14:textId="666AA8F4" w:rsidR="003F554D" w:rsidRPr="00FB2383" w:rsidRDefault="003F554D" w:rsidP="0019408D">
            <w:pPr>
              <w:pStyle w:val="COVID-SmallBullet"/>
              <w:numPr>
                <w:ilvl w:val="0"/>
                <w:numId w:val="0"/>
              </w:numPr>
              <w:spacing w:line="240" w:lineRule="auto"/>
              <w:jc w:val="center"/>
              <w:rPr>
                <w:rFonts w:cstheme="minorHAnsi"/>
                <w:color w:val="000000" w:themeColor="text1"/>
              </w:rPr>
            </w:pPr>
            <w:r w:rsidRPr="00FB2383">
              <w:rPr>
                <w:rFonts w:cstheme="minorHAnsi"/>
              </w:rPr>
              <w:t>Retain involvement with team sports through virtual team meetings, virtual practices and individualized training plans that can be completed at the player’s place of residence</w:t>
            </w:r>
          </w:p>
        </w:tc>
        <w:tc>
          <w:tcPr>
            <w:tcW w:w="1980" w:type="dxa"/>
            <w:vAlign w:val="center"/>
          </w:tcPr>
          <w:p w14:paraId="7E7FBA9F" w14:textId="77777777" w:rsidR="003F554D" w:rsidRPr="00FB2383" w:rsidRDefault="003F554D" w:rsidP="0019408D">
            <w:pPr>
              <w:pStyle w:val="COVID-SmallBullet"/>
              <w:numPr>
                <w:ilvl w:val="0"/>
                <w:numId w:val="0"/>
              </w:numPr>
              <w:spacing w:line="240" w:lineRule="auto"/>
              <w:jc w:val="center"/>
              <w:rPr>
                <w:rFonts w:cstheme="minorHAnsi"/>
                <w:color w:val="000000" w:themeColor="text1"/>
              </w:rPr>
            </w:pPr>
            <w:r w:rsidRPr="00FB2383">
              <w:rPr>
                <w:rFonts w:cstheme="minorHAnsi"/>
              </w:rPr>
              <w:t>Consider having players work in small groups that remain together and cycle through stations, rather than switching groups or mixing groups</w:t>
            </w:r>
          </w:p>
        </w:tc>
        <w:tc>
          <w:tcPr>
            <w:tcW w:w="1980" w:type="dxa"/>
            <w:vAlign w:val="center"/>
          </w:tcPr>
          <w:p w14:paraId="5F2E32A0" w14:textId="74E36CAF" w:rsidR="003F554D" w:rsidRPr="00FB2383" w:rsidRDefault="00B41314" w:rsidP="0019408D">
            <w:pPr>
              <w:pStyle w:val="COVID-SmallBullet"/>
              <w:numPr>
                <w:ilvl w:val="0"/>
                <w:numId w:val="0"/>
              </w:numPr>
              <w:spacing w:line="240" w:lineRule="auto"/>
              <w:jc w:val="center"/>
              <w:rPr>
                <w:rFonts w:cstheme="minorHAnsi"/>
                <w:color w:val="000000" w:themeColor="text1"/>
              </w:rPr>
            </w:pPr>
            <w:r w:rsidRPr="00FB2383">
              <w:t>Skills development and conditioning activities are allowable</w:t>
            </w:r>
            <w:r w:rsidR="00975E5C" w:rsidRPr="00FB2383">
              <w:t xml:space="preserve"> in mixed groups, </w:t>
            </w:r>
            <w:r w:rsidRPr="00FB2383">
              <w:t xml:space="preserve">maintain social distancing </w:t>
            </w:r>
            <w:r w:rsidR="00975E5C" w:rsidRPr="00FB2383">
              <w:t>where feasible</w:t>
            </w:r>
          </w:p>
        </w:tc>
        <w:tc>
          <w:tcPr>
            <w:tcW w:w="2070" w:type="dxa"/>
            <w:gridSpan w:val="2"/>
            <w:vAlign w:val="center"/>
          </w:tcPr>
          <w:p w14:paraId="2C499C42" w14:textId="77777777" w:rsidR="003F554D" w:rsidRPr="00FB2383" w:rsidRDefault="003F554D" w:rsidP="00D86C2C">
            <w:pPr>
              <w:pStyle w:val="COVID-SmallBullet"/>
              <w:numPr>
                <w:ilvl w:val="0"/>
                <w:numId w:val="0"/>
              </w:numPr>
              <w:spacing w:line="240" w:lineRule="auto"/>
              <w:jc w:val="center"/>
              <w:rPr>
                <w:rFonts w:cstheme="minorHAnsi"/>
                <w:color w:val="000000" w:themeColor="text1"/>
              </w:rPr>
            </w:pPr>
          </w:p>
          <w:p w14:paraId="0A590D8D" w14:textId="12250F63" w:rsidR="00A635A5" w:rsidRPr="00FB2383" w:rsidRDefault="00A635A5" w:rsidP="00D86C2C">
            <w:pPr>
              <w:jc w:val="center"/>
              <w:rPr>
                <w:rFonts w:ascii="Avenir Next LT Pro Light" w:hAnsi="Avenir Next LT Pro Light"/>
                <w:sz w:val="20"/>
                <w:szCs w:val="20"/>
              </w:rPr>
            </w:pPr>
            <w:r w:rsidRPr="00FB2383">
              <w:rPr>
                <w:rFonts w:ascii="Avenir Next LT Pro Light" w:hAnsi="Avenir Next LT Pro Light"/>
                <w:sz w:val="20"/>
                <w:szCs w:val="20"/>
              </w:rPr>
              <w:t>Skills development and conditioning activities are allow</w:t>
            </w:r>
            <w:r w:rsidRPr="00FB2383">
              <w:rPr>
                <w:rFonts w:ascii="Avenir Next LT Pro Light" w:hAnsi="Avenir Next LT Pro Light"/>
                <w:sz w:val="20"/>
                <w:szCs w:val="20"/>
              </w:rPr>
              <w:t>ed</w:t>
            </w:r>
            <w:r w:rsidRPr="00FB2383">
              <w:rPr>
                <w:rFonts w:ascii="Avenir Next LT Pro Light" w:hAnsi="Avenir Next LT Pro Light"/>
                <w:sz w:val="20"/>
                <w:szCs w:val="20"/>
              </w:rPr>
              <w:t xml:space="preserve"> in mixed groups</w:t>
            </w:r>
          </w:p>
        </w:tc>
      </w:tr>
      <w:tr w:rsidR="00742589" w:rsidRPr="00D555E3" w14:paraId="698177D9" w14:textId="77777777" w:rsidTr="00FB2383">
        <w:trPr>
          <w:cantSplit/>
        </w:trPr>
        <w:tc>
          <w:tcPr>
            <w:tcW w:w="1980" w:type="dxa"/>
            <w:vAlign w:val="center"/>
          </w:tcPr>
          <w:p w14:paraId="1405689D" w14:textId="77777777" w:rsidR="00742589" w:rsidRPr="00FB2383" w:rsidRDefault="00742589"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Competitions:</w:t>
            </w:r>
          </w:p>
          <w:p w14:paraId="18DD9A83" w14:textId="66D76EF3" w:rsidR="00742589" w:rsidRPr="00FB2383" w:rsidRDefault="00742589"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Numbers</w:t>
            </w:r>
          </w:p>
        </w:tc>
        <w:tc>
          <w:tcPr>
            <w:tcW w:w="2070" w:type="dxa"/>
            <w:vAlign w:val="center"/>
          </w:tcPr>
          <w:p w14:paraId="087D4858" w14:textId="76FB494E" w:rsidR="00742589" w:rsidRPr="00FB2383" w:rsidRDefault="00742589"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Schedule is reduced to a very limited number of competition events</w:t>
            </w:r>
          </w:p>
        </w:tc>
        <w:tc>
          <w:tcPr>
            <w:tcW w:w="3960" w:type="dxa"/>
            <w:gridSpan w:val="2"/>
            <w:vAlign w:val="center"/>
          </w:tcPr>
          <w:p w14:paraId="2B04EE5D" w14:textId="020781D7" w:rsidR="00742589" w:rsidRPr="00FB2383" w:rsidRDefault="00742589"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Schedule is reduced to a moderate number of competition events</w:t>
            </w:r>
          </w:p>
        </w:tc>
        <w:tc>
          <w:tcPr>
            <w:tcW w:w="2070" w:type="dxa"/>
            <w:gridSpan w:val="2"/>
            <w:vAlign w:val="center"/>
          </w:tcPr>
          <w:p w14:paraId="77393A60" w14:textId="51574CC3" w:rsidR="00742589" w:rsidRPr="00FB2383" w:rsidRDefault="00742589"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Schedule is not </w:t>
            </w:r>
            <w:proofErr w:type="gramStart"/>
            <w:r w:rsidRPr="00FB2383">
              <w:rPr>
                <w:rFonts w:cstheme="minorHAnsi"/>
                <w:color w:val="000000" w:themeColor="text1"/>
              </w:rPr>
              <w:t>reduced,</w:t>
            </w:r>
            <w:proofErr w:type="gramEnd"/>
            <w:r w:rsidRPr="00FB2383">
              <w:rPr>
                <w:rFonts w:cstheme="minorHAnsi"/>
                <w:color w:val="000000" w:themeColor="text1"/>
              </w:rPr>
              <w:t xml:space="preserve"> number of competition events is not limited</w:t>
            </w:r>
          </w:p>
        </w:tc>
      </w:tr>
      <w:tr w:rsidR="00942288" w:rsidRPr="00D555E3" w14:paraId="5156997C" w14:textId="77777777" w:rsidTr="00FB2383">
        <w:trPr>
          <w:cantSplit/>
        </w:trPr>
        <w:tc>
          <w:tcPr>
            <w:tcW w:w="1980" w:type="dxa"/>
            <w:vAlign w:val="center"/>
          </w:tcPr>
          <w:p w14:paraId="55A285E7" w14:textId="0CB26418" w:rsidR="00942288" w:rsidRPr="00FB2383" w:rsidRDefault="00942288" w:rsidP="00942288">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Competition</w:t>
            </w:r>
            <w:r w:rsidR="00D555E3" w:rsidRPr="00FB2383">
              <w:rPr>
                <w:rFonts w:ascii="Avenir Next LT Pro" w:hAnsi="Avenir Next LT Pro" w:cstheme="minorHAnsi"/>
                <w:b/>
                <w:bCs/>
                <w:color w:val="002060"/>
                <w:sz w:val="22"/>
                <w:szCs w:val="22"/>
              </w:rPr>
              <w:t>s</w:t>
            </w:r>
            <w:r w:rsidRPr="00FB2383">
              <w:rPr>
                <w:rFonts w:ascii="Avenir Next LT Pro" w:hAnsi="Avenir Next LT Pro" w:cstheme="minorHAnsi"/>
                <w:b/>
                <w:bCs/>
                <w:color w:val="002060"/>
                <w:sz w:val="22"/>
                <w:szCs w:val="22"/>
              </w:rPr>
              <w:t>:</w:t>
            </w:r>
          </w:p>
          <w:p w14:paraId="0AF9BFA4" w14:textId="773E2475" w:rsidR="00942288" w:rsidRPr="00FB2383" w:rsidRDefault="00942288" w:rsidP="00942288">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Teams</w:t>
            </w:r>
          </w:p>
        </w:tc>
        <w:tc>
          <w:tcPr>
            <w:tcW w:w="2070" w:type="dxa"/>
            <w:vAlign w:val="center"/>
          </w:tcPr>
          <w:p w14:paraId="2A39C016" w14:textId="225B7A91" w:rsidR="00942288" w:rsidRPr="00FB2383" w:rsidRDefault="00942288" w:rsidP="0094228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Competitions are held between individuals of the same team only</w:t>
            </w:r>
          </w:p>
        </w:tc>
        <w:tc>
          <w:tcPr>
            <w:tcW w:w="1980" w:type="dxa"/>
            <w:vAlign w:val="center"/>
          </w:tcPr>
          <w:p w14:paraId="6D368937" w14:textId="421F28C6" w:rsidR="00942288" w:rsidRPr="00FB2383" w:rsidRDefault="00942288" w:rsidP="0094228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Competitions are held between teams of the same geographic area</w:t>
            </w:r>
          </w:p>
        </w:tc>
        <w:tc>
          <w:tcPr>
            <w:tcW w:w="1980" w:type="dxa"/>
            <w:vAlign w:val="center"/>
          </w:tcPr>
          <w:p w14:paraId="048AC6BD" w14:textId="4BF3131A" w:rsidR="00942288" w:rsidRPr="00FB2383" w:rsidRDefault="00942288" w:rsidP="0094228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Competitions are held between teams of </w:t>
            </w:r>
            <w:r w:rsidRPr="00FB2383">
              <w:rPr>
                <w:rFonts w:cstheme="minorHAnsi"/>
                <w:color w:val="000000" w:themeColor="text1"/>
              </w:rPr>
              <w:t>different</w:t>
            </w:r>
            <w:r w:rsidRPr="00FB2383">
              <w:rPr>
                <w:rFonts w:cstheme="minorHAnsi"/>
                <w:color w:val="000000" w:themeColor="text1"/>
              </w:rPr>
              <w:t xml:space="preserve"> </w:t>
            </w:r>
            <w:r w:rsidRPr="00FB2383">
              <w:rPr>
                <w:rFonts w:cstheme="minorHAnsi"/>
                <w:color w:val="000000" w:themeColor="text1"/>
              </w:rPr>
              <w:t>geographic</w:t>
            </w:r>
            <w:r w:rsidRPr="00FB2383">
              <w:rPr>
                <w:rFonts w:cstheme="minorHAnsi"/>
                <w:color w:val="000000" w:themeColor="text1"/>
              </w:rPr>
              <w:t xml:space="preserve"> area</w:t>
            </w:r>
            <w:r w:rsidRPr="00FB2383">
              <w:rPr>
                <w:rFonts w:cstheme="minorHAnsi"/>
                <w:color w:val="000000" w:themeColor="text1"/>
              </w:rPr>
              <w:t>s, but similar transmission risk areas</w:t>
            </w:r>
          </w:p>
        </w:tc>
        <w:tc>
          <w:tcPr>
            <w:tcW w:w="2070" w:type="dxa"/>
            <w:gridSpan w:val="2"/>
            <w:vAlign w:val="center"/>
          </w:tcPr>
          <w:p w14:paraId="5AF703B8" w14:textId="20AB713A" w:rsidR="00942288" w:rsidRPr="00FB2383" w:rsidRDefault="00942288" w:rsidP="0094228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Competitions are held between teams </w:t>
            </w:r>
            <w:r w:rsidRPr="00FB2383">
              <w:rPr>
                <w:rFonts w:cstheme="minorHAnsi"/>
                <w:color w:val="000000" w:themeColor="text1"/>
              </w:rPr>
              <w:t xml:space="preserve">without consideration to </w:t>
            </w:r>
            <w:r w:rsidR="00D555E3" w:rsidRPr="00FB2383">
              <w:rPr>
                <w:rFonts w:cstheme="minorHAnsi"/>
                <w:color w:val="000000" w:themeColor="text1"/>
              </w:rPr>
              <w:t>geographic area</w:t>
            </w:r>
          </w:p>
        </w:tc>
      </w:tr>
      <w:tr w:rsidR="0080369A" w:rsidRPr="006C31E7" w14:paraId="52204B5B" w14:textId="77777777" w:rsidTr="00FB2383">
        <w:trPr>
          <w:cantSplit/>
        </w:trPr>
        <w:tc>
          <w:tcPr>
            <w:tcW w:w="1980" w:type="dxa"/>
            <w:vAlign w:val="center"/>
          </w:tcPr>
          <w:p w14:paraId="35731207" w14:textId="7677AB27" w:rsidR="0080369A" w:rsidRPr="00FB2383" w:rsidRDefault="0080369A" w:rsidP="0080369A">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Team Size</w:t>
            </w:r>
          </w:p>
        </w:tc>
        <w:tc>
          <w:tcPr>
            <w:tcW w:w="2070" w:type="dxa"/>
            <w:vAlign w:val="center"/>
          </w:tcPr>
          <w:p w14:paraId="1A876525" w14:textId="7180F20D" w:rsidR="0080369A" w:rsidRPr="00FB2383" w:rsidRDefault="0080369A" w:rsidP="0080369A">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Team size is restricted to the minimum number of players and coaches feasible</w:t>
            </w:r>
          </w:p>
        </w:tc>
        <w:tc>
          <w:tcPr>
            <w:tcW w:w="3960" w:type="dxa"/>
            <w:gridSpan w:val="2"/>
            <w:vAlign w:val="center"/>
          </w:tcPr>
          <w:p w14:paraId="4E001838" w14:textId="018A1458" w:rsidR="0080369A" w:rsidRPr="00FB2383" w:rsidRDefault="0080369A" w:rsidP="0080369A">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Team size is restricted</w:t>
            </w:r>
            <w:r w:rsidRPr="00FB2383">
              <w:rPr>
                <w:rFonts w:cstheme="minorHAnsi"/>
                <w:color w:val="000000" w:themeColor="text1"/>
              </w:rPr>
              <w:t xml:space="preserve">, though more than </w:t>
            </w:r>
            <w:r w:rsidRPr="00FB2383">
              <w:rPr>
                <w:rFonts w:cstheme="minorHAnsi"/>
                <w:color w:val="000000" w:themeColor="text1"/>
              </w:rPr>
              <w:t>the minimum number of players and coaches feasible</w:t>
            </w:r>
          </w:p>
        </w:tc>
        <w:tc>
          <w:tcPr>
            <w:tcW w:w="2070" w:type="dxa"/>
            <w:gridSpan w:val="2"/>
            <w:vAlign w:val="center"/>
          </w:tcPr>
          <w:p w14:paraId="74ADFF19" w14:textId="1EFE0AED" w:rsidR="0080369A" w:rsidRPr="00FB2383" w:rsidRDefault="0080369A" w:rsidP="0080369A">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No </w:t>
            </w:r>
            <w:r w:rsidR="006C31E7" w:rsidRPr="00FB2383">
              <w:rPr>
                <w:rFonts w:cstheme="minorHAnsi"/>
                <w:color w:val="000000" w:themeColor="text1"/>
              </w:rPr>
              <w:t>additional considerations are given to team size</w:t>
            </w:r>
          </w:p>
        </w:tc>
      </w:tr>
      <w:tr w:rsidR="00935A94" w:rsidRPr="00FB2383" w14:paraId="6ACD18BF" w14:textId="77777777" w:rsidTr="00FB2383">
        <w:trPr>
          <w:gridAfter w:val="1"/>
          <w:wAfter w:w="10" w:type="dxa"/>
          <w:cantSplit/>
        </w:trPr>
        <w:tc>
          <w:tcPr>
            <w:tcW w:w="1980" w:type="dxa"/>
            <w:vAlign w:val="center"/>
          </w:tcPr>
          <w:p w14:paraId="2B59BE95" w14:textId="62F1F2DF" w:rsidR="00935A94" w:rsidRPr="00FB2383" w:rsidRDefault="00935A94" w:rsidP="00935A94">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Locker Rooms</w:t>
            </w:r>
          </w:p>
        </w:tc>
        <w:tc>
          <w:tcPr>
            <w:tcW w:w="2070" w:type="dxa"/>
            <w:vAlign w:val="center"/>
          </w:tcPr>
          <w:p w14:paraId="2CF1122D" w14:textId="42B5A51D" w:rsidR="00935A94" w:rsidRPr="00FB2383" w:rsidRDefault="00935A94" w:rsidP="00935A94">
            <w:pPr>
              <w:pStyle w:val="COVID-SmallBullet"/>
              <w:numPr>
                <w:ilvl w:val="0"/>
                <w:numId w:val="0"/>
              </w:numPr>
              <w:spacing w:line="240" w:lineRule="auto"/>
              <w:jc w:val="center"/>
              <w:rPr>
                <w:rFonts w:cstheme="minorHAnsi"/>
                <w:color w:val="000000" w:themeColor="text1"/>
              </w:rPr>
            </w:pPr>
            <w:r w:rsidRPr="00FB2383">
              <w:t>Locker rooms are closed, participants report in proper gear before events, practices, or competition</w:t>
            </w:r>
          </w:p>
        </w:tc>
        <w:tc>
          <w:tcPr>
            <w:tcW w:w="1980" w:type="dxa"/>
            <w:vAlign w:val="center"/>
          </w:tcPr>
          <w:p w14:paraId="37531D18" w14:textId="4D8C1F7A" w:rsidR="00935A94" w:rsidRPr="00FB2383" w:rsidRDefault="00935A94" w:rsidP="00935A94">
            <w:pPr>
              <w:pStyle w:val="COVID-SmallBullet"/>
              <w:numPr>
                <w:ilvl w:val="0"/>
                <w:numId w:val="0"/>
              </w:numPr>
              <w:spacing w:line="240" w:lineRule="auto"/>
              <w:jc w:val="center"/>
              <w:rPr>
                <w:rFonts w:cstheme="minorHAnsi"/>
                <w:color w:val="000000" w:themeColor="text1"/>
              </w:rPr>
            </w:pPr>
            <w:r w:rsidRPr="00FB2383">
              <w:t>Locker rooms are open with limited capacity, social distancing in locker room enforced, participants report in proper gear before events, practices, or competition</w:t>
            </w:r>
          </w:p>
        </w:tc>
        <w:tc>
          <w:tcPr>
            <w:tcW w:w="1980" w:type="dxa"/>
            <w:vAlign w:val="center"/>
          </w:tcPr>
          <w:p w14:paraId="0A8FE5E8" w14:textId="13A07246" w:rsidR="00935A94" w:rsidRPr="00FB2383" w:rsidRDefault="00935A94" w:rsidP="00935A94">
            <w:pPr>
              <w:pStyle w:val="COVID-SmallBullet"/>
              <w:numPr>
                <w:ilvl w:val="0"/>
                <w:numId w:val="0"/>
              </w:numPr>
              <w:spacing w:line="240" w:lineRule="auto"/>
              <w:jc w:val="center"/>
              <w:rPr>
                <w:rFonts w:cstheme="minorHAnsi"/>
                <w:color w:val="000000" w:themeColor="text1"/>
              </w:rPr>
            </w:pPr>
            <w:r w:rsidRPr="00FB2383">
              <w:t>Locker rooms are open for limited use, encourage social distancing</w:t>
            </w:r>
          </w:p>
        </w:tc>
        <w:tc>
          <w:tcPr>
            <w:tcW w:w="2060" w:type="dxa"/>
            <w:vAlign w:val="center"/>
          </w:tcPr>
          <w:p w14:paraId="4D73B3FF" w14:textId="0D4CB0F0" w:rsidR="00935A94" w:rsidRPr="00FB2383" w:rsidRDefault="00935A94" w:rsidP="00935A94">
            <w:pPr>
              <w:pStyle w:val="COVID-SmallBullet"/>
              <w:numPr>
                <w:ilvl w:val="0"/>
                <w:numId w:val="0"/>
              </w:numPr>
              <w:spacing w:line="240" w:lineRule="auto"/>
              <w:jc w:val="center"/>
              <w:rPr>
                <w:rFonts w:cstheme="minorHAnsi"/>
                <w:color w:val="000000" w:themeColor="text1"/>
              </w:rPr>
            </w:pPr>
            <w:r w:rsidRPr="00FB2383">
              <w:t>Locker rooms are open, encourage social distancing</w:t>
            </w:r>
          </w:p>
        </w:tc>
      </w:tr>
      <w:tr w:rsidR="000F3C20" w:rsidRPr="00FB2383" w14:paraId="06940695" w14:textId="77777777" w:rsidTr="00FB2383">
        <w:trPr>
          <w:gridAfter w:val="1"/>
          <w:wAfter w:w="10" w:type="dxa"/>
          <w:cantSplit/>
        </w:trPr>
        <w:tc>
          <w:tcPr>
            <w:tcW w:w="1980" w:type="dxa"/>
            <w:vAlign w:val="center"/>
          </w:tcPr>
          <w:p w14:paraId="5FBBFC80" w14:textId="45E25531" w:rsidR="000F3C20" w:rsidRPr="00FB2383" w:rsidRDefault="00A27EEF" w:rsidP="000F3C20">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lastRenderedPageBreak/>
              <w:t>Shared Spaces</w:t>
            </w:r>
            <w:r w:rsidR="000F3C20" w:rsidRPr="00FB2383">
              <w:rPr>
                <w:rFonts w:ascii="Avenir Next LT Pro" w:hAnsi="Avenir Next LT Pro" w:cstheme="minorHAnsi"/>
                <w:b/>
                <w:bCs/>
                <w:color w:val="002060"/>
                <w:sz w:val="22"/>
                <w:szCs w:val="22"/>
              </w:rPr>
              <w:t xml:space="preserve"> During Events</w:t>
            </w:r>
          </w:p>
        </w:tc>
        <w:tc>
          <w:tcPr>
            <w:tcW w:w="2070" w:type="dxa"/>
            <w:vAlign w:val="center"/>
          </w:tcPr>
          <w:p w14:paraId="49D2AE7D" w14:textId="2CFFB9F5" w:rsidR="000F3C20" w:rsidRPr="00FB2383" w:rsidRDefault="000F3C20" w:rsidP="000F3C20">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Shared spaces (e.g. dugouts, locker rooms) are closed, use seating in stands or surrounding areas to hold players not actively playing</w:t>
            </w:r>
          </w:p>
        </w:tc>
        <w:tc>
          <w:tcPr>
            <w:tcW w:w="1980" w:type="dxa"/>
            <w:vAlign w:val="center"/>
          </w:tcPr>
          <w:p w14:paraId="327CD225" w14:textId="4A741675" w:rsidR="000F3C20" w:rsidRPr="00FB2383" w:rsidRDefault="000F3C20" w:rsidP="000F3C20">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Number of participants in shared spaces (e.g. dugouts, locker rooms) limited to allow for social distancing, use extra seating in stands or surrounding areas to hold players not actively playing</w:t>
            </w:r>
          </w:p>
        </w:tc>
        <w:tc>
          <w:tcPr>
            <w:tcW w:w="1980" w:type="dxa"/>
            <w:vAlign w:val="center"/>
          </w:tcPr>
          <w:p w14:paraId="79969C05" w14:textId="2BE634D0" w:rsidR="000F3C20" w:rsidRPr="00FB2383" w:rsidRDefault="000F3C20" w:rsidP="000F3C20">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Encourage social distancing</w:t>
            </w:r>
            <w:r w:rsidRPr="00FB2383">
              <w:rPr>
                <w:rFonts w:cstheme="minorHAnsi"/>
                <w:color w:val="000000" w:themeColor="text1"/>
              </w:rPr>
              <w:t xml:space="preserve"> in shared spaces (e.g. dugouts, locker rooms) </w:t>
            </w:r>
            <w:r w:rsidRPr="00FB2383">
              <w:rPr>
                <w:rFonts w:cstheme="minorHAnsi"/>
                <w:color w:val="000000" w:themeColor="text1"/>
              </w:rPr>
              <w:t>for</w:t>
            </w:r>
            <w:r w:rsidRPr="00FB2383">
              <w:rPr>
                <w:rFonts w:cstheme="minorHAnsi"/>
                <w:color w:val="000000" w:themeColor="text1"/>
              </w:rPr>
              <w:t xml:space="preserve"> players not actively playing</w:t>
            </w:r>
          </w:p>
        </w:tc>
        <w:tc>
          <w:tcPr>
            <w:tcW w:w="2060" w:type="dxa"/>
            <w:vAlign w:val="center"/>
          </w:tcPr>
          <w:p w14:paraId="21EC7011" w14:textId="7B951760" w:rsidR="000F3C20" w:rsidRPr="00FB2383" w:rsidRDefault="000F3C20" w:rsidP="000F3C20">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No recommendations on </w:t>
            </w:r>
            <w:r w:rsidR="00A27EEF" w:rsidRPr="00FB2383">
              <w:rPr>
                <w:rFonts w:cstheme="minorHAnsi"/>
                <w:color w:val="000000" w:themeColor="text1"/>
              </w:rPr>
              <w:t>player distancing in</w:t>
            </w:r>
            <w:r w:rsidRPr="00FB2383">
              <w:rPr>
                <w:rFonts w:cstheme="minorHAnsi"/>
                <w:color w:val="000000" w:themeColor="text1"/>
              </w:rPr>
              <w:t xml:space="preserve"> shared spaces (e.g. dugouts, locker rooms)</w:t>
            </w:r>
          </w:p>
        </w:tc>
      </w:tr>
      <w:tr w:rsidR="00C961C6" w:rsidRPr="00D828BD" w14:paraId="171A1C4A" w14:textId="77777777" w:rsidTr="00FB2383">
        <w:trPr>
          <w:cantSplit/>
        </w:trPr>
        <w:tc>
          <w:tcPr>
            <w:tcW w:w="1980" w:type="dxa"/>
            <w:vAlign w:val="center"/>
          </w:tcPr>
          <w:p w14:paraId="2D990480" w14:textId="12E0F33B" w:rsidR="00C961C6" w:rsidRPr="00FB2383" w:rsidRDefault="00C961C6" w:rsidP="00C961C6">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Shared Items (e.g. bats, balls, helmets, floor mats)</w:t>
            </w:r>
          </w:p>
        </w:tc>
        <w:tc>
          <w:tcPr>
            <w:tcW w:w="2070" w:type="dxa"/>
            <w:vAlign w:val="center"/>
          </w:tcPr>
          <w:p w14:paraId="624E7D16" w14:textId="533B844F" w:rsidR="00C961C6" w:rsidRPr="00FB2383" w:rsidRDefault="00C961C6" w:rsidP="00C961C6">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No sharing of equipment or other items</w:t>
            </w:r>
          </w:p>
        </w:tc>
        <w:tc>
          <w:tcPr>
            <w:tcW w:w="1980" w:type="dxa"/>
            <w:vAlign w:val="center"/>
          </w:tcPr>
          <w:p w14:paraId="7821A5FB" w14:textId="77F40CC7" w:rsidR="00C961C6" w:rsidRPr="00FB2383" w:rsidRDefault="00C961C6" w:rsidP="00C961C6">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Items may be shared between members of the same team, items disinfected between use</w:t>
            </w:r>
          </w:p>
        </w:tc>
        <w:tc>
          <w:tcPr>
            <w:tcW w:w="1980" w:type="dxa"/>
            <w:vAlign w:val="center"/>
          </w:tcPr>
          <w:p w14:paraId="3DE98B17" w14:textId="4E18BBCD" w:rsidR="00C961C6" w:rsidRPr="00FB2383" w:rsidRDefault="00C961C6" w:rsidP="00C961C6">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Items may be shared between members of </w:t>
            </w:r>
            <w:r w:rsidRPr="00FB2383">
              <w:rPr>
                <w:rFonts w:cstheme="minorHAnsi"/>
                <w:color w:val="000000" w:themeColor="text1"/>
              </w:rPr>
              <w:t>any</w:t>
            </w:r>
            <w:r w:rsidRPr="00FB2383">
              <w:rPr>
                <w:rFonts w:cstheme="minorHAnsi"/>
                <w:color w:val="000000" w:themeColor="text1"/>
              </w:rPr>
              <w:t xml:space="preserve"> team</w:t>
            </w:r>
            <w:r w:rsidRPr="00FB2383">
              <w:rPr>
                <w:rFonts w:cstheme="minorHAnsi"/>
                <w:color w:val="000000" w:themeColor="text1"/>
              </w:rPr>
              <w:t xml:space="preserve"> in the competition</w:t>
            </w:r>
            <w:r w:rsidRPr="00FB2383">
              <w:rPr>
                <w:rFonts w:cstheme="minorHAnsi"/>
                <w:color w:val="000000" w:themeColor="text1"/>
              </w:rPr>
              <w:t xml:space="preserve">, </w:t>
            </w:r>
            <w:r w:rsidRPr="00FB2383">
              <w:rPr>
                <w:rFonts w:cstheme="minorHAnsi"/>
                <w:color w:val="000000" w:themeColor="text1"/>
              </w:rPr>
              <w:t xml:space="preserve">items </w:t>
            </w:r>
            <w:r w:rsidRPr="00FB2383">
              <w:rPr>
                <w:rFonts w:cstheme="minorHAnsi"/>
                <w:color w:val="000000" w:themeColor="text1"/>
              </w:rPr>
              <w:t>disinfected between use</w:t>
            </w:r>
          </w:p>
        </w:tc>
        <w:tc>
          <w:tcPr>
            <w:tcW w:w="2070" w:type="dxa"/>
            <w:gridSpan w:val="2"/>
            <w:vAlign w:val="center"/>
          </w:tcPr>
          <w:p w14:paraId="4389C367" w14:textId="52C18179" w:rsidR="00C961C6" w:rsidRPr="00FB2383" w:rsidRDefault="00C961C6" w:rsidP="00C961C6">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Items </w:t>
            </w:r>
            <w:r w:rsidRPr="00FB2383">
              <w:rPr>
                <w:rFonts w:cstheme="minorHAnsi"/>
                <w:color w:val="000000" w:themeColor="text1"/>
              </w:rPr>
              <w:t>are</w:t>
            </w:r>
            <w:r w:rsidRPr="00FB2383">
              <w:rPr>
                <w:rFonts w:cstheme="minorHAnsi"/>
                <w:color w:val="000000" w:themeColor="text1"/>
              </w:rPr>
              <w:t xml:space="preserve"> shared between members of </w:t>
            </w:r>
            <w:r w:rsidRPr="00FB2383">
              <w:rPr>
                <w:rFonts w:cstheme="minorHAnsi"/>
                <w:color w:val="000000" w:themeColor="text1"/>
              </w:rPr>
              <w:t>any team in the competition</w:t>
            </w:r>
          </w:p>
        </w:tc>
      </w:tr>
      <w:tr w:rsidR="00292CB8" w:rsidRPr="00292CB8" w14:paraId="763A052F" w14:textId="77777777" w:rsidTr="00FB2383">
        <w:trPr>
          <w:cantSplit/>
        </w:trPr>
        <w:tc>
          <w:tcPr>
            <w:tcW w:w="1980" w:type="dxa"/>
            <w:vAlign w:val="center"/>
          </w:tcPr>
          <w:p w14:paraId="04807DC6" w14:textId="59B1AC60" w:rsidR="00292CB8" w:rsidRPr="00FB2383" w:rsidRDefault="00292CB8" w:rsidP="00292CB8">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Schedules</w:t>
            </w:r>
          </w:p>
        </w:tc>
        <w:tc>
          <w:tcPr>
            <w:tcW w:w="2070" w:type="dxa"/>
            <w:vAlign w:val="center"/>
          </w:tcPr>
          <w:p w14:paraId="5065CC00" w14:textId="0BD64856" w:rsidR="00292CB8" w:rsidRPr="00FB2383" w:rsidRDefault="00292CB8" w:rsidP="00292CB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All competitions and practices are prescheduled to allow for a single team at time, teams are scheduled so there is no overlap between one team leaving and another arriving</w:t>
            </w:r>
          </w:p>
        </w:tc>
        <w:tc>
          <w:tcPr>
            <w:tcW w:w="1980" w:type="dxa"/>
            <w:vAlign w:val="center"/>
          </w:tcPr>
          <w:p w14:paraId="6C50093E" w14:textId="5D872EBC" w:rsidR="00292CB8" w:rsidRPr="00FB2383" w:rsidRDefault="00292CB8" w:rsidP="00292CB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All competitions and practices are prescheduled to allow for a single team at time, teams are scheduled </w:t>
            </w:r>
            <w:r w:rsidRPr="00FB2383">
              <w:rPr>
                <w:rFonts w:cstheme="minorHAnsi"/>
                <w:color w:val="000000" w:themeColor="text1"/>
              </w:rPr>
              <w:t>back-to-back in the facility or venue</w:t>
            </w:r>
          </w:p>
        </w:tc>
        <w:tc>
          <w:tcPr>
            <w:tcW w:w="1980" w:type="dxa"/>
            <w:vAlign w:val="center"/>
          </w:tcPr>
          <w:p w14:paraId="557F8948" w14:textId="03346FF3" w:rsidR="00292CB8" w:rsidRPr="00FB2383" w:rsidRDefault="00292CB8" w:rsidP="00292CB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All competitions and practices are prescheduled, teams are scheduled so there is no overlap between one team leaving and another arriving</w:t>
            </w:r>
            <w:r w:rsidRPr="00FB2383">
              <w:rPr>
                <w:rFonts w:cstheme="minorHAnsi"/>
                <w:color w:val="000000" w:themeColor="text1"/>
              </w:rPr>
              <w:t xml:space="preserve"> when feasible</w:t>
            </w:r>
          </w:p>
        </w:tc>
        <w:tc>
          <w:tcPr>
            <w:tcW w:w="2070" w:type="dxa"/>
            <w:gridSpan w:val="2"/>
            <w:vAlign w:val="center"/>
          </w:tcPr>
          <w:p w14:paraId="18C26F71" w14:textId="585387D5" w:rsidR="00292CB8" w:rsidRPr="00FB2383" w:rsidRDefault="00292CB8" w:rsidP="00292CB8">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Co</w:t>
            </w:r>
            <w:r w:rsidRPr="00FB2383">
              <w:rPr>
                <w:rFonts w:cstheme="minorHAnsi"/>
                <w:color w:val="000000" w:themeColor="text1"/>
              </w:rPr>
              <w:t xml:space="preserve">mpetitions and practices are prescheduled </w:t>
            </w:r>
            <w:r w:rsidRPr="00FB2383">
              <w:rPr>
                <w:rFonts w:cstheme="minorHAnsi"/>
                <w:color w:val="000000" w:themeColor="text1"/>
              </w:rPr>
              <w:t>when feasible</w:t>
            </w:r>
          </w:p>
        </w:tc>
      </w:tr>
      <w:tr w:rsidR="00300BAC" w:rsidRPr="00056398" w14:paraId="5D7BF3F9" w14:textId="77777777" w:rsidTr="00FB2383">
        <w:trPr>
          <w:cantSplit/>
        </w:trPr>
        <w:tc>
          <w:tcPr>
            <w:tcW w:w="1980" w:type="dxa"/>
            <w:vAlign w:val="center"/>
          </w:tcPr>
          <w:p w14:paraId="4C34FE13" w14:textId="328DEF6B" w:rsidR="00300BAC" w:rsidRPr="00FB2383" w:rsidRDefault="00300BAC" w:rsidP="00300BAC">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Before the Event</w:t>
            </w:r>
          </w:p>
        </w:tc>
        <w:tc>
          <w:tcPr>
            <w:tcW w:w="2070" w:type="dxa"/>
            <w:vAlign w:val="center"/>
          </w:tcPr>
          <w:p w14:paraId="594F3341" w14:textId="2492777C" w:rsidR="00300BAC" w:rsidRPr="00FB2383" w:rsidRDefault="00300BAC" w:rsidP="00300BAC">
            <w:pPr>
              <w:pStyle w:val="COVID-SmallBullet"/>
              <w:numPr>
                <w:ilvl w:val="0"/>
                <w:numId w:val="0"/>
              </w:numPr>
              <w:spacing w:line="240" w:lineRule="auto"/>
              <w:jc w:val="center"/>
              <w:rPr>
                <w:rFonts w:cstheme="minorHAnsi"/>
                <w:color w:val="000000" w:themeColor="text1"/>
              </w:rPr>
            </w:pPr>
            <w:r w:rsidRPr="00FB2383">
              <w:rPr>
                <w:rFonts w:cs="Segoe UI"/>
                <w:color w:val="000000"/>
                <w:shd w:val="clear" w:color="auto" w:fill="FFFFFF"/>
              </w:rPr>
              <w:t>Require</w:t>
            </w:r>
            <w:r w:rsidRPr="00FB2383">
              <w:rPr>
                <w:rFonts w:cs="Segoe UI"/>
                <w:color w:val="000000"/>
                <w:shd w:val="clear" w:color="auto" w:fill="FFFFFF"/>
              </w:rPr>
              <w:t xml:space="preserve"> players to wait in their cars with guardians until just before the beginning of a practice, warm-up, or game, instead of forming a group</w:t>
            </w:r>
          </w:p>
        </w:tc>
        <w:tc>
          <w:tcPr>
            <w:tcW w:w="1980" w:type="dxa"/>
            <w:vAlign w:val="center"/>
          </w:tcPr>
          <w:p w14:paraId="3A6A8E35" w14:textId="6E285227" w:rsidR="00300BAC" w:rsidRPr="00FB2383" w:rsidRDefault="00300BAC" w:rsidP="00300BAC">
            <w:pPr>
              <w:pStyle w:val="COVID-SmallBullet"/>
              <w:numPr>
                <w:ilvl w:val="0"/>
                <w:numId w:val="0"/>
              </w:numPr>
              <w:spacing w:line="240" w:lineRule="auto"/>
              <w:jc w:val="center"/>
              <w:rPr>
                <w:rFonts w:cstheme="minorHAnsi"/>
                <w:color w:val="000000" w:themeColor="text1"/>
              </w:rPr>
            </w:pPr>
            <w:r w:rsidRPr="00FB2383">
              <w:rPr>
                <w:rFonts w:cs="Segoe UI"/>
                <w:color w:val="000000"/>
                <w:shd w:val="clear" w:color="auto" w:fill="FFFFFF"/>
              </w:rPr>
              <w:t>Encourage players to wait in their cars with guardians until just before the beginning of a practice, warm-up, or game, instead of forming a group</w:t>
            </w:r>
            <w:r w:rsidR="00BA4D56" w:rsidRPr="00FB2383">
              <w:rPr>
                <w:rFonts w:cs="Segoe UI"/>
                <w:color w:val="000000"/>
                <w:shd w:val="clear" w:color="auto" w:fill="FFFFFF"/>
              </w:rPr>
              <w:t xml:space="preserve">, if players congregate, </w:t>
            </w:r>
            <w:proofErr w:type="gramStart"/>
            <w:r w:rsidR="00BA4D56" w:rsidRPr="00FB2383">
              <w:rPr>
                <w:rFonts w:cs="Segoe UI"/>
                <w:color w:val="000000"/>
                <w:shd w:val="clear" w:color="auto" w:fill="FFFFFF"/>
              </w:rPr>
              <w:t xml:space="preserve">require </w:t>
            </w:r>
            <w:r w:rsidR="00A02CC3" w:rsidRPr="00FB2383">
              <w:rPr>
                <w:rFonts w:cs="Segoe UI"/>
                <w:color w:val="000000"/>
                <w:shd w:val="clear" w:color="auto" w:fill="FFFFFF"/>
              </w:rPr>
              <w:t>six-foot</w:t>
            </w:r>
            <w:r w:rsidR="00BA4D56" w:rsidRPr="00FB2383">
              <w:rPr>
                <w:rFonts w:cs="Segoe UI"/>
                <w:color w:val="000000"/>
                <w:shd w:val="clear" w:color="auto" w:fill="FFFFFF"/>
              </w:rPr>
              <w:t xml:space="preserve"> distancing between </w:t>
            </w:r>
            <w:r w:rsidR="00056398" w:rsidRPr="00FB2383">
              <w:rPr>
                <w:rFonts w:cs="Segoe UI"/>
                <w:color w:val="000000"/>
                <w:shd w:val="clear" w:color="auto" w:fill="FFFFFF"/>
              </w:rPr>
              <w:t>players at all times</w:t>
            </w:r>
            <w:proofErr w:type="gramEnd"/>
          </w:p>
        </w:tc>
        <w:tc>
          <w:tcPr>
            <w:tcW w:w="1980" w:type="dxa"/>
            <w:vAlign w:val="center"/>
          </w:tcPr>
          <w:p w14:paraId="24DE4FC9" w14:textId="7772F93D" w:rsidR="00300BAC" w:rsidRPr="00FB2383" w:rsidRDefault="00300BAC" w:rsidP="00300BAC">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Players may congregate prior to the </w:t>
            </w:r>
            <w:r w:rsidRPr="00FB2383">
              <w:rPr>
                <w:rFonts w:cs="Segoe UI"/>
                <w:color w:val="000000"/>
                <w:shd w:val="clear" w:color="auto" w:fill="FFFFFF"/>
              </w:rPr>
              <w:t>practice, warm-up, or game,</w:t>
            </w:r>
            <w:r w:rsidRPr="00FB2383">
              <w:rPr>
                <w:rFonts w:cstheme="minorHAnsi"/>
                <w:color w:val="000000" w:themeColor="text1"/>
              </w:rPr>
              <w:t xml:space="preserve"> but social distancing is encouraged</w:t>
            </w:r>
          </w:p>
        </w:tc>
        <w:tc>
          <w:tcPr>
            <w:tcW w:w="2070" w:type="dxa"/>
            <w:gridSpan w:val="2"/>
            <w:vAlign w:val="center"/>
          </w:tcPr>
          <w:p w14:paraId="7FA7A543" w14:textId="7873C56C" w:rsidR="00300BAC" w:rsidRPr="00FB2383" w:rsidRDefault="00056398" w:rsidP="00300BAC">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Meetings prior to the </w:t>
            </w:r>
            <w:r w:rsidRPr="00FB2383">
              <w:rPr>
                <w:rFonts w:cs="Segoe UI"/>
                <w:color w:val="000000"/>
                <w:shd w:val="clear" w:color="auto" w:fill="FFFFFF"/>
              </w:rPr>
              <w:t>practice, warm-up, or game,</w:t>
            </w:r>
            <w:r w:rsidRPr="00FB2383">
              <w:rPr>
                <w:rFonts w:cs="Segoe UI"/>
                <w:color w:val="000000"/>
                <w:shd w:val="clear" w:color="auto" w:fill="FFFFFF"/>
              </w:rPr>
              <w:t xml:space="preserve"> are not regulated</w:t>
            </w:r>
          </w:p>
        </w:tc>
      </w:tr>
      <w:tr w:rsidR="008A48E8" w:rsidRPr="00A47188" w14:paraId="566DFDE2" w14:textId="77777777" w:rsidTr="00FB2383">
        <w:trPr>
          <w:cantSplit/>
        </w:trPr>
        <w:tc>
          <w:tcPr>
            <w:tcW w:w="1980" w:type="dxa"/>
            <w:vAlign w:val="center"/>
          </w:tcPr>
          <w:p w14:paraId="5EA3ECE8" w14:textId="11342BEE" w:rsidR="008A48E8" w:rsidRPr="00FB2383" w:rsidRDefault="008A48E8"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Signage</w:t>
            </w:r>
          </w:p>
        </w:tc>
        <w:tc>
          <w:tcPr>
            <w:tcW w:w="4050" w:type="dxa"/>
            <w:gridSpan w:val="2"/>
            <w:vAlign w:val="center"/>
          </w:tcPr>
          <w:p w14:paraId="746BECCF" w14:textId="749CE6CF" w:rsidR="008A48E8" w:rsidRPr="00FB2383" w:rsidRDefault="008A48E8" w:rsidP="00613FCB">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Post signs on how to stop the spread of COVID-19, properly wash hands, promote everyday protective measures, and properly wear a face covering</w:t>
            </w:r>
          </w:p>
        </w:tc>
        <w:tc>
          <w:tcPr>
            <w:tcW w:w="4050" w:type="dxa"/>
            <w:gridSpan w:val="3"/>
            <w:vAlign w:val="center"/>
          </w:tcPr>
          <w:p w14:paraId="6B725E50" w14:textId="77777777" w:rsidR="008A48E8" w:rsidRPr="00FB2383" w:rsidRDefault="008A48E8" w:rsidP="00613FCB">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No signage posted</w:t>
            </w:r>
          </w:p>
          <w:p w14:paraId="2E06D033" w14:textId="77777777" w:rsidR="008A48E8" w:rsidRPr="00FB2383" w:rsidRDefault="008A48E8" w:rsidP="00613FCB">
            <w:pPr>
              <w:pStyle w:val="COVID-SmallBullet"/>
              <w:numPr>
                <w:ilvl w:val="0"/>
                <w:numId w:val="0"/>
              </w:numPr>
              <w:spacing w:line="240" w:lineRule="auto"/>
              <w:jc w:val="center"/>
              <w:rPr>
                <w:rFonts w:cstheme="minorHAnsi"/>
                <w:color w:val="000000" w:themeColor="text1"/>
              </w:rPr>
            </w:pPr>
          </w:p>
        </w:tc>
      </w:tr>
      <w:tr w:rsidR="00252868" w:rsidRPr="00E13CBE" w14:paraId="6D8CD844" w14:textId="77777777" w:rsidTr="00FB2383">
        <w:trPr>
          <w:cantSplit/>
        </w:trPr>
        <w:tc>
          <w:tcPr>
            <w:tcW w:w="1980" w:type="dxa"/>
            <w:vAlign w:val="center"/>
          </w:tcPr>
          <w:p w14:paraId="53E28ECA" w14:textId="77777777" w:rsidR="00252868" w:rsidRPr="00FB2383" w:rsidRDefault="00252868"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lastRenderedPageBreak/>
              <w:t>Allowable Guests</w:t>
            </w:r>
          </w:p>
        </w:tc>
        <w:tc>
          <w:tcPr>
            <w:tcW w:w="2070" w:type="dxa"/>
            <w:vAlign w:val="center"/>
          </w:tcPr>
          <w:p w14:paraId="358CB646" w14:textId="5E3FDED8" w:rsidR="00C10F61" w:rsidRPr="00FB2383" w:rsidRDefault="00252868" w:rsidP="00AE6F90">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Only </w:t>
            </w:r>
            <w:r w:rsidR="008906E1" w:rsidRPr="00FB2383">
              <w:rPr>
                <w:rFonts w:cstheme="minorHAnsi"/>
                <w:color w:val="000000" w:themeColor="text1"/>
              </w:rPr>
              <w:t>participants</w:t>
            </w:r>
            <w:r w:rsidR="00E13CBE" w:rsidRPr="00FB2383">
              <w:rPr>
                <w:rFonts w:cstheme="minorHAnsi"/>
                <w:color w:val="000000" w:themeColor="text1"/>
              </w:rPr>
              <w:t xml:space="preserve"> are</w:t>
            </w:r>
            <w:r w:rsidRPr="00FB2383">
              <w:rPr>
                <w:rFonts w:cstheme="minorHAnsi"/>
                <w:color w:val="000000" w:themeColor="text1"/>
              </w:rPr>
              <w:t xml:space="preserve"> allowed in </w:t>
            </w:r>
            <w:r w:rsidR="00E13CBE" w:rsidRPr="00FB2383">
              <w:rPr>
                <w:rFonts w:cstheme="minorHAnsi"/>
                <w:color w:val="000000" w:themeColor="text1"/>
              </w:rPr>
              <w:t>venue</w:t>
            </w:r>
          </w:p>
        </w:tc>
        <w:tc>
          <w:tcPr>
            <w:tcW w:w="1980" w:type="dxa"/>
            <w:vAlign w:val="center"/>
          </w:tcPr>
          <w:p w14:paraId="72395B91" w14:textId="3A9FA3DD" w:rsidR="00252868" w:rsidRPr="00FB2383" w:rsidRDefault="00E13CBE"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Participants</w:t>
            </w:r>
            <w:r w:rsidR="00252868" w:rsidRPr="00FB2383">
              <w:rPr>
                <w:rFonts w:cstheme="minorHAnsi"/>
                <w:color w:val="000000" w:themeColor="text1"/>
              </w:rPr>
              <w:t xml:space="preserve"> may be accompanied by a single caregiver</w:t>
            </w:r>
          </w:p>
        </w:tc>
        <w:tc>
          <w:tcPr>
            <w:tcW w:w="1980" w:type="dxa"/>
            <w:vAlign w:val="center"/>
          </w:tcPr>
          <w:p w14:paraId="1D7AB619" w14:textId="61324FE7" w:rsidR="00252868" w:rsidRPr="00FB2383" w:rsidRDefault="00E13CBE"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Participants </w:t>
            </w:r>
            <w:r w:rsidR="00252868" w:rsidRPr="00FB2383">
              <w:rPr>
                <w:rFonts w:cstheme="minorHAnsi"/>
                <w:color w:val="000000" w:themeColor="text1"/>
              </w:rPr>
              <w:t>may be accompanied by caregivers or dependent children</w:t>
            </w:r>
          </w:p>
        </w:tc>
        <w:tc>
          <w:tcPr>
            <w:tcW w:w="2070" w:type="dxa"/>
            <w:gridSpan w:val="2"/>
            <w:vAlign w:val="center"/>
          </w:tcPr>
          <w:p w14:paraId="07A8B0A1" w14:textId="71771183" w:rsidR="00252868" w:rsidRPr="00FB2383" w:rsidRDefault="00E13CBE"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Participants </w:t>
            </w:r>
            <w:r w:rsidR="00252868" w:rsidRPr="00FB2383">
              <w:rPr>
                <w:rFonts w:cstheme="minorHAnsi"/>
                <w:color w:val="000000" w:themeColor="text1"/>
              </w:rPr>
              <w:t>may be accompanied by others</w:t>
            </w:r>
          </w:p>
        </w:tc>
      </w:tr>
      <w:tr w:rsidR="0002020F" w:rsidRPr="0002020F" w14:paraId="5A5848E0" w14:textId="77777777" w:rsidTr="00FB2383">
        <w:trPr>
          <w:cantSplit/>
        </w:trPr>
        <w:tc>
          <w:tcPr>
            <w:tcW w:w="1980" w:type="dxa"/>
            <w:vAlign w:val="center"/>
          </w:tcPr>
          <w:p w14:paraId="5D32BEBA" w14:textId="1AAC4371" w:rsidR="0002020F" w:rsidRPr="00FB2383" w:rsidRDefault="0002020F" w:rsidP="0002020F">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Spectators</w:t>
            </w:r>
          </w:p>
        </w:tc>
        <w:tc>
          <w:tcPr>
            <w:tcW w:w="2070" w:type="dxa"/>
            <w:vAlign w:val="center"/>
          </w:tcPr>
          <w:p w14:paraId="258C2708" w14:textId="13397E26" w:rsidR="0002020F" w:rsidRPr="00FB2383" w:rsidRDefault="0002020F" w:rsidP="0002020F">
            <w:pPr>
              <w:pStyle w:val="COVID-SmallBullet"/>
              <w:numPr>
                <w:ilvl w:val="0"/>
                <w:numId w:val="0"/>
              </w:numPr>
              <w:spacing w:line="240" w:lineRule="auto"/>
              <w:jc w:val="center"/>
              <w:rPr>
                <w:rFonts w:cstheme="minorHAnsi"/>
                <w:color w:val="000000" w:themeColor="text1"/>
              </w:rPr>
            </w:pPr>
            <w:r w:rsidRPr="00FB2383">
              <w:t>Spectators are not allowed at practices or competition events</w:t>
            </w:r>
          </w:p>
        </w:tc>
        <w:tc>
          <w:tcPr>
            <w:tcW w:w="1980" w:type="dxa"/>
            <w:vAlign w:val="center"/>
          </w:tcPr>
          <w:p w14:paraId="696F7155" w14:textId="1FA9450F" w:rsidR="0002020F" w:rsidRPr="00FB2383" w:rsidRDefault="0002020F" w:rsidP="0002020F">
            <w:pPr>
              <w:pStyle w:val="COVID-SmallBullet"/>
              <w:numPr>
                <w:ilvl w:val="0"/>
                <w:numId w:val="0"/>
              </w:numPr>
              <w:spacing w:line="240" w:lineRule="auto"/>
              <w:jc w:val="center"/>
              <w:rPr>
                <w:rFonts w:cstheme="minorHAnsi"/>
                <w:color w:val="000000" w:themeColor="text1"/>
              </w:rPr>
            </w:pPr>
            <w:r w:rsidRPr="00FB2383">
              <w:t>Require social distancing between spectators from different households, and limit spectator capacity so social distancing guidelines can be adhered to</w:t>
            </w:r>
          </w:p>
        </w:tc>
        <w:tc>
          <w:tcPr>
            <w:tcW w:w="1980" w:type="dxa"/>
            <w:vAlign w:val="center"/>
          </w:tcPr>
          <w:p w14:paraId="5C3269EB" w14:textId="77F1FACA" w:rsidR="0002020F" w:rsidRPr="00FB2383" w:rsidRDefault="0002020F" w:rsidP="0002020F">
            <w:pPr>
              <w:pStyle w:val="COVID-SmallBullet"/>
              <w:numPr>
                <w:ilvl w:val="0"/>
                <w:numId w:val="0"/>
              </w:numPr>
              <w:spacing w:line="240" w:lineRule="auto"/>
              <w:jc w:val="center"/>
              <w:rPr>
                <w:rFonts w:cstheme="minorHAnsi"/>
                <w:color w:val="000000" w:themeColor="text1"/>
              </w:rPr>
            </w:pPr>
            <w:r w:rsidRPr="00FB2383">
              <w:t>Encourage social distancing between spectators from different households</w:t>
            </w:r>
          </w:p>
        </w:tc>
        <w:tc>
          <w:tcPr>
            <w:tcW w:w="2070" w:type="dxa"/>
            <w:gridSpan w:val="2"/>
            <w:vAlign w:val="center"/>
          </w:tcPr>
          <w:p w14:paraId="20117F95" w14:textId="192F19C3" w:rsidR="0002020F" w:rsidRPr="00FB2383" w:rsidRDefault="0002020F" w:rsidP="0002020F">
            <w:pPr>
              <w:pStyle w:val="COVID-SmallBullet"/>
              <w:numPr>
                <w:ilvl w:val="0"/>
                <w:numId w:val="0"/>
              </w:numPr>
              <w:spacing w:line="240" w:lineRule="auto"/>
              <w:jc w:val="center"/>
              <w:rPr>
                <w:rFonts w:cstheme="minorHAnsi"/>
                <w:color w:val="000000" w:themeColor="text1"/>
              </w:rPr>
            </w:pPr>
            <w:r w:rsidRPr="00FB2383">
              <w:t>Spectators are allowed at practices or competition events</w:t>
            </w:r>
          </w:p>
        </w:tc>
      </w:tr>
      <w:tr w:rsidR="00950737" w:rsidRPr="00525BD7" w14:paraId="334512CB" w14:textId="77777777" w:rsidTr="00FB2383">
        <w:trPr>
          <w:cantSplit/>
        </w:trPr>
        <w:tc>
          <w:tcPr>
            <w:tcW w:w="1980" w:type="dxa"/>
            <w:vAlign w:val="center"/>
          </w:tcPr>
          <w:p w14:paraId="1A22DBF2" w14:textId="647BE247" w:rsidR="00950737" w:rsidRPr="00FB2383" w:rsidRDefault="00F449E4"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Participant</w:t>
            </w:r>
            <w:r w:rsidR="00950737" w:rsidRPr="00FB2383">
              <w:rPr>
                <w:rFonts w:ascii="Avenir Next LT Pro" w:hAnsi="Avenir Next LT Pro" w:cstheme="minorHAnsi"/>
                <w:b/>
                <w:bCs/>
                <w:color w:val="002060"/>
                <w:sz w:val="22"/>
                <w:szCs w:val="22"/>
              </w:rPr>
              <w:t xml:space="preserve"> Personal Items</w:t>
            </w:r>
          </w:p>
        </w:tc>
        <w:tc>
          <w:tcPr>
            <w:tcW w:w="2070" w:type="dxa"/>
            <w:vAlign w:val="center"/>
          </w:tcPr>
          <w:p w14:paraId="465C9C32" w14:textId="66C5103D" w:rsidR="00950737" w:rsidRPr="00FB2383" w:rsidRDefault="00F449E4"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Participants</w:t>
            </w:r>
            <w:r w:rsidR="00950737" w:rsidRPr="00FB2383">
              <w:rPr>
                <w:rFonts w:cstheme="minorHAnsi"/>
                <w:color w:val="000000" w:themeColor="text1"/>
              </w:rPr>
              <w:t xml:space="preserve"> leave personal items</w:t>
            </w:r>
            <w:r w:rsidRPr="00FB2383">
              <w:rPr>
                <w:rFonts w:cstheme="minorHAnsi"/>
                <w:color w:val="000000" w:themeColor="text1"/>
              </w:rPr>
              <w:t xml:space="preserve"> at home or</w:t>
            </w:r>
            <w:r w:rsidR="00950737" w:rsidRPr="00FB2383">
              <w:rPr>
                <w:rFonts w:cstheme="minorHAnsi"/>
                <w:color w:val="000000" w:themeColor="text1"/>
              </w:rPr>
              <w:t xml:space="preserve"> in car</w:t>
            </w:r>
            <w:r w:rsidR="006B51C3" w:rsidRPr="00FB2383">
              <w:rPr>
                <w:rFonts w:cstheme="minorHAnsi"/>
                <w:color w:val="000000" w:themeColor="text1"/>
              </w:rPr>
              <w:t xml:space="preserve">, </w:t>
            </w:r>
            <w:r w:rsidR="00950737" w:rsidRPr="00FB2383">
              <w:rPr>
                <w:rFonts w:cstheme="minorHAnsi"/>
                <w:color w:val="000000" w:themeColor="text1"/>
              </w:rPr>
              <w:t xml:space="preserve">only bring in </w:t>
            </w:r>
            <w:r w:rsidRPr="00FB2383">
              <w:rPr>
                <w:rFonts w:cstheme="minorHAnsi"/>
                <w:color w:val="000000" w:themeColor="text1"/>
              </w:rPr>
              <w:t>items essential to the competition or their wellbeing</w:t>
            </w:r>
          </w:p>
        </w:tc>
        <w:tc>
          <w:tcPr>
            <w:tcW w:w="3960" w:type="dxa"/>
            <w:gridSpan w:val="2"/>
            <w:vAlign w:val="center"/>
          </w:tcPr>
          <w:p w14:paraId="76584392" w14:textId="1EAF361B" w:rsidR="00950737" w:rsidRPr="00FB2383" w:rsidRDefault="00F449E4"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 xml:space="preserve">In addition to essential items, </w:t>
            </w:r>
            <w:r w:rsidR="009603A5" w:rsidRPr="00FB2383">
              <w:rPr>
                <w:rFonts w:cstheme="minorHAnsi"/>
                <w:color w:val="000000" w:themeColor="text1"/>
              </w:rPr>
              <w:t>p</w:t>
            </w:r>
            <w:r w:rsidRPr="00FB2383">
              <w:rPr>
                <w:rFonts w:cstheme="minorHAnsi"/>
                <w:color w:val="000000" w:themeColor="text1"/>
              </w:rPr>
              <w:t>articipants</w:t>
            </w:r>
            <w:r w:rsidR="00950737" w:rsidRPr="00FB2383">
              <w:rPr>
                <w:rFonts w:cstheme="minorHAnsi"/>
                <w:color w:val="000000" w:themeColor="text1"/>
              </w:rPr>
              <w:t xml:space="preserve"> bring in limited personal items</w:t>
            </w:r>
            <w:r w:rsidR="006B51C3" w:rsidRPr="00FB2383">
              <w:rPr>
                <w:rFonts w:cstheme="minorHAnsi"/>
                <w:color w:val="000000" w:themeColor="text1"/>
              </w:rPr>
              <w:t xml:space="preserve">, </w:t>
            </w:r>
            <w:r w:rsidR="00950737" w:rsidRPr="00FB2383">
              <w:rPr>
                <w:rFonts w:cstheme="minorHAnsi"/>
                <w:color w:val="000000" w:themeColor="text1"/>
              </w:rPr>
              <w:t xml:space="preserve">items are placed in a plastic bag during the duration of the </w:t>
            </w:r>
            <w:r w:rsidR="009603A5" w:rsidRPr="00FB2383">
              <w:rPr>
                <w:rFonts w:cstheme="minorHAnsi"/>
                <w:color w:val="000000" w:themeColor="text1"/>
              </w:rPr>
              <w:t>competition</w:t>
            </w:r>
          </w:p>
        </w:tc>
        <w:tc>
          <w:tcPr>
            <w:tcW w:w="2070" w:type="dxa"/>
            <w:gridSpan w:val="2"/>
            <w:vAlign w:val="center"/>
          </w:tcPr>
          <w:p w14:paraId="3325268F" w14:textId="4C22F5DA" w:rsidR="00950737" w:rsidRPr="00FB2383" w:rsidRDefault="006B51C3" w:rsidP="0019408D">
            <w:pPr>
              <w:pStyle w:val="COVID-SmallBullet"/>
              <w:numPr>
                <w:ilvl w:val="0"/>
                <w:numId w:val="0"/>
              </w:numPr>
              <w:spacing w:line="240" w:lineRule="auto"/>
              <w:jc w:val="center"/>
              <w:rPr>
                <w:rFonts w:cstheme="minorHAnsi"/>
                <w:color w:val="000000" w:themeColor="text1"/>
              </w:rPr>
            </w:pPr>
            <w:r w:rsidRPr="00FB2383">
              <w:rPr>
                <w:rFonts w:cstheme="minorHAnsi"/>
                <w:color w:val="000000" w:themeColor="text1"/>
              </w:rPr>
              <w:t>N</w:t>
            </w:r>
            <w:r w:rsidR="00950737" w:rsidRPr="00FB2383">
              <w:rPr>
                <w:rFonts w:cstheme="minorHAnsi"/>
                <w:color w:val="000000" w:themeColor="text1"/>
              </w:rPr>
              <w:t xml:space="preserve">o </w:t>
            </w:r>
            <w:r w:rsidRPr="00FB2383">
              <w:rPr>
                <w:rFonts w:cstheme="minorHAnsi"/>
                <w:color w:val="000000" w:themeColor="text1"/>
              </w:rPr>
              <w:t>restrictions</w:t>
            </w:r>
            <w:r w:rsidR="00950737" w:rsidRPr="00FB2383">
              <w:rPr>
                <w:rFonts w:cstheme="minorHAnsi"/>
                <w:color w:val="000000" w:themeColor="text1"/>
              </w:rPr>
              <w:t xml:space="preserve"> on </w:t>
            </w:r>
            <w:r w:rsidR="0058613C" w:rsidRPr="00FB2383">
              <w:rPr>
                <w:rFonts w:cstheme="minorHAnsi"/>
                <w:color w:val="000000" w:themeColor="text1"/>
              </w:rPr>
              <w:t>participant</w:t>
            </w:r>
            <w:r w:rsidR="00950737" w:rsidRPr="00FB2383">
              <w:rPr>
                <w:rFonts w:cstheme="minorHAnsi"/>
                <w:color w:val="000000" w:themeColor="text1"/>
              </w:rPr>
              <w:t xml:space="preserve"> personal items</w:t>
            </w:r>
          </w:p>
        </w:tc>
      </w:tr>
      <w:tr w:rsidR="0052751F" w:rsidRPr="000B6033" w14:paraId="1CC82303" w14:textId="77777777" w:rsidTr="00FB2383">
        <w:trPr>
          <w:cantSplit/>
        </w:trPr>
        <w:tc>
          <w:tcPr>
            <w:tcW w:w="1980" w:type="dxa"/>
            <w:vAlign w:val="center"/>
          </w:tcPr>
          <w:p w14:paraId="62C1DE54" w14:textId="1CC4587B" w:rsidR="0052751F" w:rsidRPr="00FB2383" w:rsidRDefault="0052751F" w:rsidP="0052751F">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Refreshments</w:t>
            </w:r>
          </w:p>
        </w:tc>
        <w:tc>
          <w:tcPr>
            <w:tcW w:w="2070" w:type="dxa"/>
            <w:vAlign w:val="center"/>
          </w:tcPr>
          <w:p w14:paraId="427B31C7" w14:textId="52C87A52" w:rsidR="0052751F" w:rsidRPr="00FB2383" w:rsidRDefault="0052751F" w:rsidP="0052751F">
            <w:pPr>
              <w:pStyle w:val="COVID-SmallBullet"/>
              <w:numPr>
                <w:ilvl w:val="0"/>
                <w:numId w:val="0"/>
              </w:numPr>
              <w:spacing w:line="240" w:lineRule="auto"/>
              <w:jc w:val="center"/>
              <w:rPr>
                <w:rFonts w:cstheme="minorHAnsi"/>
                <w:color w:val="000000" w:themeColor="text1"/>
              </w:rPr>
            </w:pPr>
            <w:r w:rsidRPr="00FB2383">
              <w:rPr>
                <w:color w:val="000000" w:themeColor="text1"/>
              </w:rPr>
              <w:t>Eliminate team snacks, no communal beverage containers, all participants bring their own beverages</w:t>
            </w:r>
          </w:p>
        </w:tc>
        <w:tc>
          <w:tcPr>
            <w:tcW w:w="1980" w:type="dxa"/>
            <w:vAlign w:val="center"/>
          </w:tcPr>
          <w:p w14:paraId="56A6765C" w14:textId="35683ED0" w:rsidR="0052751F" w:rsidRPr="00FB2383" w:rsidRDefault="0052751F" w:rsidP="0052751F">
            <w:pPr>
              <w:pStyle w:val="COVID-SmallBullet"/>
              <w:numPr>
                <w:ilvl w:val="0"/>
                <w:numId w:val="0"/>
              </w:numPr>
              <w:spacing w:line="240" w:lineRule="auto"/>
              <w:jc w:val="center"/>
              <w:rPr>
                <w:rFonts w:cstheme="minorHAnsi"/>
                <w:color w:val="000000" w:themeColor="text1"/>
              </w:rPr>
            </w:pPr>
            <w:r w:rsidRPr="00FB2383">
              <w:rPr>
                <w:color w:val="000000" w:themeColor="text1"/>
              </w:rPr>
              <w:t xml:space="preserve">Limit </w:t>
            </w:r>
            <w:r w:rsidRPr="00FB2383">
              <w:rPr>
                <w:color w:val="000000" w:themeColor="text1"/>
              </w:rPr>
              <w:t>team snacks</w:t>
            </w:r>
            <w:r w:rsidRPr="00FB2383">
              <w:rPr>
                <w:color w:val="000000" w:themeColor="text1"/>
              </w:rPr>
              <w:t xml:space="preserve"> to individually packages items</w:t>
            </w:r>
            <w:r w:rsidRPr="00FB2383">
              <w:rPr>
                <w:color w:val="000000" w:themeColor="text1"/>
              </w:rPr>
              <w:t>, no communal beverage containers, all participants bring their own beverages</w:t>
            </w:r>
          </w:p>
        </w:tc>
        <w:tc>
          <w:tcPr>
            <w:tcW w:w="1980" w:type="dxa"/>
            <w:vAlign w:val="center"/>
          </w:tcPr>
          <w:p w14:paraId="34276D97" w14:textId="3B6A22A2" w:rsidR="0052751F" w:rsidRPr="00FB2383" w:rsidRDefault="0052751F" w:rsidP="0052751F">
            <w:pPr>
              <w:pStyle w:val="COVID-SmallBullet"/>
              <w:numPr>
                <w:ilvl w:val="0"/>
                <w:numId w:val="0"/>
              </w:numPr>
              <w:spacing w:line="240" w:lineRule="auto"/>
              <w:jc w:val="center"/>
              <w:rPr>
                <w:rFonts w:cstheme="minorHAnsi"/>
                <w:color w:val="000000" w:themeColor="text1"/>
              </w:rPr>
            </w:pPr>
            <w:r w:rsidRPr="00FB2383">
              <w:rPr>
                <w:color w:val="000000" w:themeColor="text1"/>
              </w:rPr>
              <w:t xml:space="preserve">Limit team snacks </w:t>
            </w:r>
            <w:r w:rsidR="00BD14C9" w:rsidRPr="00FB2383">
              <w:rPr>
                <w:color w:val="000000" w:themeColor="text1"/>
              </w:rPr>
              <w:t>to pre-packaged foods</w:t>
            </w:r>
            <w:r w:rsidRPr="00FB2383">
              <w:rPr>
                <w:color w:val="000000" w:themeColor="text1"/>
              </w:rPr>
              <w:t xml:space="preserve">, </w:t>
            </w:r>
            <w:r w:rsidR="00BD14C9" w:rsidRPr="00FB2383">
              <w:rPr>
                <w:color w:val="000000" w:themeColor="text1"/>
              </w:rPr>
              <w:t>no communal beverage containers, all participants bring their own beverages</w:t>
            </w:r>
          </w:p>
        </w:tc>
        <w:tc>
          <w:tcPr>
            <w:tcW w:w="2070" w:type="dxa"/>
            <w:gridSpan w:val="2"/>
            <w:vAlign w:val="center"/>
          </w:tcPr>
          <w:p w14:paraId="67A4150B" w14:textId="32DEDBE9" w:rsidR="0052751F" w:rsidRPr="00FB2383" w:rsidRDefault="00BD14C9" w:rsidP="0052751F">
            <w:pPr>
              <w:pStyle w:val="COVID-SmallBullet"/>
              <w:numPr>
                <w:ilvl w:val="0"/>
                <w:numId w:val="0"/>
              </w:numPr>
              <w:spacing w:line="240" w:lineRule="auto"/>
              <w:jc w:val="center"/>
              <w:rPr>
                <w:rFonts w:cstheme="minorHAnsi"/>
                <w:color w:val="000000" w:themeColor="text1"/>
              </w:rPr>
            </w:pPr>
            <w:r w:rsidRPr="00FB2383">
              <w:rPr>
                <w:color w:val="000000" w:themeColor="text1"/>
              </w:rPr>
              <w:t>N</w:t>
            </w:r>
            <w:r w:rsidR="000B6033" w:rsidRPr="00FB2383">
              <w:rPr>
                <w:color w:val="000000" w:themeColor="text1"/>
              </w:rPr>
              <w:t>o</w:t>
            </w:r>
            <w:r w:rsidRPr="00FB2383">
              <w:rPr>
                <w:color w:val="000000" w:themeColor="text1"/>
              </w:rPr>
              <w:t xml:space="preserve"> recommendation on </w:t>
            </w:r>
            <w:r w:rsidR="00033D0F" w:rsidRPr="00FB2383">
              <w:rPr>
                <w:color w:val="000000" w:themeColor="text1"/>
              </w:rPr>
              <w:t>team snacks or beverages</w:t>
            </w:r>
          </w:p>
        </w:tc>
      </w:tr>
      <w:tr w:rsidR="00EB39BE" w:rsidRPr="003816B1" w14:paraId="5DFED426" w14:textId="77777777" w:rsidTr="00FB2383">
        <w:trPr>
          <w:cantSplit/>
        </w:trPr>
        <w:tc>
          <w:tcPr>
            <w:tcW w:w="1980" w:type="dxa"/>
            <w:vAlign w:val="center"/>
          </w:tcPr>
          <w:p w14:paraId="5239E728" w14:textId="7B7C16DE" w:rsidR="00EB39BE" w:rsidRPr="00FB2383" w:rsidRDefault="00EB39BE"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t>Payment</w:t>
            </w:r>
          </w:p>
        </w:tc>
        <w:tc>
          <w:tcPr>
            <w:tcW w:w="4050" w:type="dxa"/>
            <w:gridSpan w:val="2"/>
            <w:vAlign w:val="center"/>
          </w:tcPr>
          <w:p w14:paraId="6715CD63" w14:textId="1A043535" w:rsidR="00EB39BE" w:rsidRPr="00FB2383" w:rsidRDefault="00EB39BE" w:rsidP="0019408D">
            <w:pPr>
              <w:pStyle w:val="COVID-SmallBullet"/>
              <w:numPr>
                <w:ilvl w:val="0"/>
                <w:numId w:val="0"/>
              </w:numPr>
              <w:spacing w:line="240" w:lineRule="auto"/>
              <w:jc w:val="center"/>
              <w:rPr>
                <w:rFonts w:cstheme="minorHAnsi"/>
                <w:color w:val="000000" w:themeColor="text1"/>
              </w:rPr>
            </w:pPr>
            <w:r w:rsidRPr="00FB2383">
              <w:rPr>
                <w:color w:val="000000" w:themeColor="text1"/>
              </w:rPr>
              <w:t>Use touchless payment options</w:t>
            </w:r>
          </w:p>
        </w:tc>
        <w:tc>
          <w:tcPr>
            <w:tcW w:w="1980" w:type="dxa"/>
            <w:vAlign w:val="center"/>
          </w:tcPr>
          <w:p w14:paraId="4A753158" w14:textId="31FD721F" w:rsidR="00EB39BE" w:rsidRPr="00FB2383" w:rsidRDefault="00D53B35" w:rsidP="0019408D">
            <w:pPr>
              <w:pStyle w:val="COVID-SmallBullet"/>
              <w:numPr>
                <w:ilvl w:val="0"/>
                <w:numId w:val="0"/>
              </w:numPr>
              <w:spacing w:line="240" w:lineRule="auto"/>
              <w:jc w:val="center"/>
              <w:rPr>
                <w:rFonts w:cstheme="minorHAnsi"/>
                <w:color w:val="000000" w:themeColor="text1"/>
              </w:rPr>
            </w:pPr>
            <w:r w:rsidRPr="00FB2383">
              <w:rPr>
                <w:color w:val="000000" w:themeColor="text1"/>
              </w:rPr>
              <w:t>E</w:t>
            </w:r>
            <w:r w:rsidR="00EB39BE" w:rsidRPr="00FB2383">
              <w:rPr>
                <w:color w:val="000000" w:themeColor="text1"/>
              </w:rPr>
              <w:t>xchange cash or credit card payment by placing method of payment on receipt tray or on counter rather than by hand</w:t>
            </w:r>
            <w:r w:rsidRPr="00FB2383">
              <w:rPr>
                <w:color w:val="000000" w:themeColor="text1"/>
              </w:rPr>
              <w:t xml:space="preserve">, </w:t>
            </w:r>
            <w:r w:rsidR="00EB39BE" w:rsidRPr="00FB2383">
              <w:rPr>
                <w:color w:val="000000" w:themeColor="text1"/>
              </w:rPr>
              <w:t>disinfect pens before and after use</w:t>
            </w:r>
          </w:p>
        </w:tc>
        <w:tc>
          <w:tcPr>
            <w:tcW w:w="2070" w:type="dxa"/>
            <w:gridSpan w:val="2"/>
            <w:vAlign w:val="center"/>
          </w:tcPr>
          <w:p w14:paraId="0CF2E9C5" w14:textId="713B20F9" w:rsidR="00EB39BE" w:rsidRPr="00FB2383" w:rsidRDefault="00D53B35" w:rsidP="0019408D">
            <w:pPr>
              <w:pStyle w:val="COVID-SmallBullet"/>
              <w:numPr>
                <w:ilvl w:val="0"/>
                <w:numId w:val="0"/>
              </w:numPr>
              <w:spacing w:line="240" w:lineRule="auto"/>
              <w:jc w:val="center"/>
              <w:rPr>
                <w:rFonts w:cstheme="minorHAnsi"/>
                <w:color w:val="000000" w:themeColor="text1"/>
              </w:rPr>
            </w:pPr>
            <w:r w:rsidRPr="00FB2383">
              <w:rPr>
                <w:color w:val="000000" w:themeColor="text1"/>
              </w:rPr>
              <w:t>N</w:t>
            </w:r>
            <w:r w:rsidR="00EB39BE" w:rsidRPr="00FB2383">
              <w:rPr>
                <w:color w:val="000000" w:themeColor="text1"/>
              </w:rPr>
              <w:t>o payment restrictions in place</w:t>
            </w:r>
          </w:p>
        </w:tc>
      </w:tr>
      <w:tr w:rsidR="00EB39BE" w:rsidRPr="008149D0" w14:paraId="105484A8" w14:textId="77777777" w:rsidTr="00FB2383">
        <w:trPr>
          <w:cantSplit/>
        </w:trPr>
        <w:tc>
          <w:tcPr>
            <w:tcW w:w="1980" w:type="dxa"/>
            <w:vAlign w:val="center"/>
          </w:tcPr>
          <w:p w14:paraId="68398935" w14:textId="78FF8151" w:rsidR="00EB39BE" w:rsidRPr="00FB2383" w:rsidRDefault="00EB39BE" w:rsidP="0019408D">
            <w:pPr>
              <w:pStyle w:val="COVID-SmallBullet"/>
              <w:numPr>
                <w:ilvl w:val="0"/>
                <w:numId w:val="0"/>
              </w:numPr>
              <w:spacing w:line="240" w:lineRule="auto"/>
              <w:rPr>
                <w:rFonts w:ascii="Avenir Next LT Pro" w:hAnsi="Avenir Next LT Pro" w:cstheme="minorHAnsi"/>
                <w:b/>
                <w:bCs/>
                <w:color w:val="002060"/>
                <w:sz w:val="22"/>
                <w:szCs w:val="22"/>
              </w:rPr>
            </w:pPr>
            <w:r w:rsidRPr="00FB2383">
              <w:rPr>
                <w:rFonts w:ascii="Avenir Next LT Pro" w:hAnsi="Avenir Next LT Pro" w:cstheme="minorHAnsi"/>
                <w:b/>
                <w:bCs/>
                <w:color w:val="002060"/>
                <w:sz w:val="22"/>
                <w:szCs w:val="22"/>
              </w:rPr>
              <w:lastRenderedPageBreak/>
              <w:t>Merchandise Returns</w:t>
            </w:r>
          </w:p>
        </w:tc>
        <w:tc>
          <w:tcPr>
            <w:tcW w:w="2070" w:type="dxa"/>
            <w:vAlign w:val="center"/>
          </w:tcPr>
          <w:p w14:paraId="025192B8" w14:textId="6011CF51" w:rsidR="00EB39BE" w:rsidRPr="00FB2383" w:rsidRDefault="00D53B35" w:rsidP="0019408D">
            <w:pPr>
              <w:pStyle w:val="COVID-SmallBullet"/>
              <w:numPr>
                <w:ilvl w:val="0"/>
                <w:numId w:val="0"/>
              </w:numPr>
              <w:spacing w:line="240" w:lineRule="auto"/>
              <w:jc w:val="center"/>
              <w:rPr>
                <w:rFonts w:cstheme="minorHAnsi"/>
                <w:color w:val="000000" w:themeColor="text1"/>
              </w:rPr>
            </w:pPr>
            <w:r w:rsidRPr="00FB2383">
              <w:rPr>
                <w:color w:val="000000" w:themeColor="text1"/>
              </w:rPr>
              <w:t>P</w:t>
            </w:r>
            <w:r w:rsidR="000103BE" w:rsidRPr="00FB2383">
              <w:rPr>
                <w:color w:val="000000" w:themeColor="text1"/>
              </w:rPr>
              <w:t>rohibit the return of purchased products</w:t>
            </w:r>
            <w:r w:rsidR="007D1174" w:rsidRPr="00FB2383">
              <w:rPr>
                <w:color w:val="000000" w:themeColor="text1"/>
              </w:rPr>
              <w:t xml:space="preserve"> or </w:t>
            </w:r>
            <w:r w:rsidR="000103BE" w:rsidRPr="00FB2383">
              <w:rPr>
                <w:color w:val="000000" w:themeColor="text1"/>
              </w:rPr>
              <w:t>merchandise</w:t>
            </w:r>
          </w:p>
        </w:tc>
        <w:tc>
          <w:tcPr>
            <w:tcW w:w="1980" w:type="dxa"/>
            <w:vAlign w:val="center"/>
          </w:tcPr>
          <w:p w14:paraId="0E7655DE" w14:textId="38587965" w:rsidR="00EB39BE" w:rsidRPr="00FB2383" w:rsidRDefault="000103BE" w:rsidP="0019408D">
            <w:pPr>
              <w:pStyle w:val="COVID-SmallBullet"/>
              <w:numPr>
                <w:ilvl w:val="0"/>
                <w:numId w:val="0"/>
              </w:numPr>
              <w:spacing w:line="240" w:lineRule="auto"/>
              <w:jc w:val="center"/>
              <w:rPr>
                <w:rFonts w:cstheme="minorHAnsi"/>
                <w:color w:val="000000" w:themeColor="text1"/>
              </w:rPr>
            </w:pPr>
            <w:r w:rsidRPr="00FB2383">
              <w:rPr>
                <w:color w:val="000000" w:themeColor="text1"/>
              </w:rPr>
              <w:t>If there must be a return of purchased products</w:t>
            </w:r>
            <w:r w:rsidR="004D0B96" w:rsidRPr="00FB2383">
              <w:rPr>
                <w:color w:val="000000" w:themeColor="text1"/>
              </w:rPr>
              <w:t xml:space="preserve"> or </w:t>
            </w:r>
            <w:r w:rsidRPr="00FB2383">
              <w:rPr>
                <w:color w:val="000000" w:themeColor="text1"/>
              </w:rPr>
              <w:t>merchandise</w:t>
            </w:r>
            <w:r w:rsidR="00120547" w:rsidRPr="00FB2383">
              <w:rPr>
                <w:color w:val="000000" w:themeColor="text1"/>
              </w:rPr>
              <w:t>,</w:t>
            </w:r>
            <w:r w:rsidRPr="00FB2383">
              <w:rPr>
                <w:color w:val="000000" w:themeColor="text1"/>
              </w:rPr>
              <w:t xml:space="preserve"> disinfect merchandise before restocking</w:t>
            </w:r>
            <w:r w:rsidR="00D53B35" w:rsidRPr="00FB2383">
              <w:rPr>
                <w:color w:val="000000" w:themeColor="text1"/>
              </w:rPr>
              <w:t xml:space="preserve">, </w:t>
            </w:r>
            <w:r w:rsidRPr="00FB2383">
              <w:rPr>
                <w:color w:val="000000" w:themeColor="text1"/>
              </w:rPr>
              <w:t>do not allow a return on merchandise that cannot be disinfected</w:t>
            </w:r>
          </w:p>
        </w:tc>
        <w:tc>
          <w:tcPr>
            <w:tcW w:w="1980" w:type="dxa"/>
            <w:vAlign w:val="center"/>
          </w:tcPr>
          <w:p w14:paraId="6CC8E1E4" w14:textId="77683E59" w:rsidR="00EB39BE" w:rsidRPr="00FB2383" w:rsidRDefault="000103BE" w:rsidP="0019408D">
            <w:pPr>
              <w:pStyle w:val="COVID-SmallBullet"/>
              <w:numPr>
                <w:ilvl w:val="0"/>
                <w:numId w:val="0"/>
              </w:numPr>
              <w:spacing w:line="240" w:lineRule="auto"/>
              <w:jc w:val="center"/>
              <w:rPr>
                <w:rFonts w:cstheme="minorHAnsi"/>
                <w:color w:val="000000" w:themeColor="text1"/>
              </w:rPr>
            </w:pPr>
            <w:r w:rsidRPr="00FB2383">
              <w:rPr>
                <w:color w:val="000000" w:themeColor="text1"/>
              </w:rPr>
              <w:t>If there must be a return of purchased products</w:t>
            </w:r>
            <w:r w:rsidR="004D0B96" w:rsidRPr="00FB2383">
              <w:rPr>
                <w:color w:val="000000" w:themeColor="text1"/>
              </w:rPr>
              <w:t xml:space="preserve"> or merchandise,</w:t>
            </w:r>
            <w:r w:rsidR="00120547" w:rsidRPr="00FB2383">
              <w:rPr>
                <w:color w:val="000000" w:themeColor="text1"/>
              </w:rPr>
              <w:t xml:space="preserve"> </w:t>
            </w:r>
            <w:r w:rsidRPr="00FB2383">
              <w:rPr>
                <w:color w:val="000000" w:themeColor="text1"/>
              </w:rPr>
              <w:t xml:space="preserve">disinfect returned merchandise </w:t>
            </w:r>
            <w:r w:rsidR="00120547" w:rsidRPr="00FB2383">
              <w:rPr>
                <w:color w:val="000000" w:themeColor="text1"/>
              </w:rPr>
              <w:t>if</w:t>
            </w:r>
            <w:r w:rsidRPr="00FB2383">
              <w:rPr>
                <w:color w:val="000000" w:themeColor="text1"/>
              </w:rPr>
              <w:t xml:space="preserve"> possible</w:t>
            </w:r>
          </w:p>
        </w:tc>
        <w:tc>
          <w:tcPr>
            <w:tcW w:w="2070" w:type="dxa"/>
            <w:gridSpan w:val="2"/>
            <w:vAlign w:val="center"/>
          </w:tcPr>
          <w:p w14:paraId="718EDA2A" w14:textId="71B37DBF" w:rsidR="00EB39BE" w:rsidRPr="00FB2383" w:rsidRDefault="00D53B35" w:rsidP="0019408D">
            <w:pPr>
              <w:pStyle w:val="COVID-SmallBullet"/>
              <w:numPr>
                <w:ilvl w:val="0"/>
                <w:numId w:val="0"/>
              </w:numPr>
              <w:spacing w:line="240" w:lineRule="auto"/>
              <w:jc w:val="center"/>
              <w:rPr>
                <w:rFonts w:cstheme="minorHAnsi"/>
                <w:color w:val="000000" w:themeColor="text1"/>
              </w:rPr>
            </w:pPr>
            <w:r w:rsidRPr="00FB2383">
              <w:rPr>
                <w:color w:val="000000" w:themeColor="text1"/>
              </w:rPr>
              <w:t>N</w:t>
            </w:r>
            <w:r w:rsidR="00120547" w:rsidRPr="00FB2383">
              <w:rPr>
                <w:color w:val="000000" w:themeColor="text1"/>
              </w:rPr>
              <w:t>o restrictions on returns</w:t>
            </w:r>
          </w:p>
        </w:tc>
      </w:tr>
    </w:tbl>
    <w:p w14:paraId="3A180E89" w14:textId="77777777" w:rsidR="004D0B96" w:rsidRPr="00B2073A" w:rsidRDefault="004D0B96" w:rsidP="006C4130">
      <w:pPr>
        <w:pStyle w:val="COVID-SmallBullet"/>
        <w:numPr>
          <w:ilvl w:val="0"/>
          <w:numId w:val="0"/>
        </w:numPr>
        <w:spacing w:line="240" w:lineRule="auto"/>
        <w:rPr>
          <w:rFonts w:cstheme="minorHAnsi"/>
          <w:sz w:val="22"/>
          <w:szCs w:val="22"/>
          <w:highlight w:val="yellow"/>
        </w:rPr>
      </w:pPr>
    </w:p>
    <w:p w14:paraId="39540AD5" w14:textId="77777777" w:rsidR="004D0B96" w:rsidRPr="00B2073A" w:rsidRDefault="004D0B96" w:rsidP="006C4130">
      <w:pPr>
        <w:pStyle w:val="COVID-SmallBullet"/>
        <w:numPr>
          <w:ilvl w:val="0"/>
          <w:numId w:val="0"/>
        </w:numPr>
        <w:spacing w:line="240" w:lineRule="auto"/>
        <w:rPr>
          <w:rFonts w:cstheme="minorHAnsi"/>
          <w:sz w:val="22"/>
          <w:szCs w:val="22"/>
          <w:highlight w:val="yellow"/>
        </w:rPr>
      </w:pPr>
    </w:p>
    <w:p w14:paraId="4DB3B150" w14:textId="77777777" w:rsidR="00F273AB" w:rsidRDefault="00F273AB">
      <w:pPr>
        <w:rPr>
          <w:rFonts w:ascii="Avenir Next LT Pro" w:hAnsi="Avenir Next LT Pro" w:cstheme="minorHAnsi"/>
          <w:b/>
          <w:bCs/>
          <w:i/>
          <w:iCs/>
          <w:color w:val="000000" w:themeColor="text1"/>
        </w:rPr>
      </w:pPr>
      <w:r>
        <w:rPr>
          <w:rFonts w:ascii="Avenir Next LT Pro" w:hAnsi="Avenir Next LT Pro" w:cstheme="minorHAnsi"/>
          <w:b/>
          <w:bCs/>
          <w:i/>
          <w:iCs/>
          <w:color w:val="000000" w:themeColor="text1"/>
        </w:rPr>
        <w:br w:type="page"/>
      </w:r>
    </w:p>
    <w:p w14:paraId="25691529" w14:textId="39F6D770" w:rsidR="001229E6" w:rsidRPr="00F273AB" w:rsidRDefault="00867CC5" w:rsidP="006C4130">
      <w:pPr>
        <w:pStyle w:val="COVID-SmallBullet"/>
        <w:numPr>
          <w:ilvl w:val="0"/>
          <w:numId w:val="0"/>
        </w:numPr>
        <w:spacing w:line="240" w:lineRule="auto"/>
        <w:rPr>
          <w:rFonts w:ascii="Avenir Next LT Pro" w:hAnsi="Avenir Next LT Pro" w:cstheme="minorHAnsi"/>
          <w:b/>
          <w:bCs/>
          <w:i/>
          <w:iCs/>
          <w:color w:val="000000" w:themeColor="text1"/>
          <w:sz w:val="22"/>
          <w:szCs w:val="22"/>
        </w:rPr>
      </w:pPr>
      <w:r w:rsidRPr="00F273AB">
        <w:rPr>
          <w:rFonts w:ascii="Avenir Next LT Pro" w:hAnsi="Avenir Next LT Pro" w:cstheme="minorHAnsi"/>
          <w:b/>
          <w:bCs/>
          <w:i/>
          <w:iCs/>
          <w:color w:val="000000" w:themeColor="text1"/>
          <w:sz w:val="22"/>
          <w:szCs w:val="22"/>
        </w:rPr>
        <w:lastRenderedPageBreak/>
        <w:t>Sanitation and Cleaning</w:t>
      </w:r>
      <w:r w:rsidR="004D0B96" w:rsidRPr="00F273AB">
        <w:rPr>
          <w:rFonts w:ascii="Avenir Next LT Pro" w:hAnsi="Avenir Next LT Pro" w:cstheme="minorHAnsi"/>
          <w:b/>
          <w:bCs/>
          <w:i/>
          <w:iCs/>
          <w:color w:val="000000" w:themeColor="text1"/>
          <w:sz w:val="22"/>
          <w:szCs w:val="22"/>
        </w:rPr>
        <w:t>:</w:t>
      </w:r>
    </w:p>
    <w:p w14:paraId="20F8036B" w14:textId="77777777" w:rsidR="004D0B96" w:rsidRPr="00F273AB" w:rsidRDefault="004D0B96" w:rsidP="006C4130">
      <w:pPr>
        <w:pStyle w:val="COVID-SmallBullet"/>
        <w:numPr>
          <w:ilvl w:val="0"/>
          <w:numId w:val="0"/>
        </w:numPr>
        <w:spacing w:line="240" w:lineRule="auto"/>
        <w:rPr>
          <w:rFonts w:cstheme="minorHAnsi"/>
          <w:sz w:val="22"/>
          <w:szCs w:val="22"/>
        </w:rPr>
      </w:pPr>
    </w:p>
    <w:tbl>
      <w:tblPr>
        <w:tblStyle w:val="TableGrid"/>
        <w:tblW w:w="0" w:type="auto"/>
        <w:tblLook w:val="04A0" w:firstRow="1" w:lastRow="0" w:firstColumn="1" w:lastColumn="0" w:noHBand="0" w:noVBand="1"/>
      </w:tblPr>
      <w:tblGrid>
        <w:gridCol w:w="2014"/>
        <w:gridCol w:w="2014"/>
        <w:gridCol w:w="2014"/>
        <w:gridCol w:w="2014"/>
        <w:gridCol w:w="2014"/>
      </w:tblGrid>
      <w:tr w:rsidR="001229E6" w:rsidRPr="00F273AB" w14:paraId="53AE1FA6" w14:textId="77777777" w:rsidTr="0019408D">
        <w:tc>
          <w:tcPr>
            <w:tcW w:w="2014" w:type="dxa"/>
            <w:tcBorders>
              <w:top w:val="nil"/>
              <w:left w:val="nil"/>
              <w:right w:val="nil"/>
            </w:tcBorders>
          </w:tcPr>
          <w:p w14:paraId="3ABDE60A" w14:textId="77777777" w:rsidR="001229E6" w:rsidRPr="00F273AB" w:rsidRDefault="001229E6" w:rsidP="0019408D">
            <w:pPr>
              <w:pStyle w:val="COVID-SmallBullet"/>
              <w:numPr>
                <w:ilvl w:val="0"/>
                <w:numId w:val="0"/>
              </w:numPr>
              <w:spacing w:line="240" w:lineRule="auto"/>
              <w:jc w:val="center"/>
              <w:rPr>
                <w:rFonts w:ascii="Avenir Next LT Pro" w:hAnsi="Avenir Next LT Pro" w:cstheme="minorHAnsi"/>
                <w:b/>
                <w:bCs/>
                <w:color w:val="002060"/>
                <w:sz w:val="26"/>
                <w:szCs w:val="26"/>
              </w:rPr>
            </w:pPr>
          </w:p>
        </w:tc>
        <w:tc>
          <w:tcPr>
            <w:tcW w:w="2014" w:type="dxa"/>
            <w:tcBorders>
              <w:top w:val="nil"/>
              <w:left w:val="nil"/>
              <w:right w:val="nil"/>
            </w:tcBorders>
          </w:tcPr>
          <w:p w14:paraId="222ED74A" w14:textId="5AAE8AAA" w:rsidR="001229E6" w:rsidRPr="00F273AB" w:rsidRDefault="001229E6" w:rsidP="0019408D">
            <w:pPr>
              <w:pStyle w:val="COVID-SmallBullet"/>
              <w:numPr>
                <w:ilvl w:val="0"/>
                <w:numId w:val="0"/>
              </w:numPr>
              <w:spacing w:line="240" w:lineRule="auto"/>
              <w:rPr>
                <w:rFonts w:ascii="Avenir Next LT Pro" w:hAnsi="Avenir Next LT Pro" w:cstheme="minorHAnsi"/>
                <w:b/>
                <w:bCs/>
                <w:color w:val="00B050"/>
                <w:sz w:val="26"/>
                <w:szCs w:val="26"/>
              </w:rPr>
            </w:pPr>
            <w:r w:rsidRPr="00F273AB">
              <w:rPr>
                <w:rFonts w:ascii="Avenir Next LT Pro" w:hAnsi="Avenir Next LT Pro" w:cstheme="minorHAnsi"/>
                <w:b/>
                <w:bCs/>
                <w:color w:val="00B050"/>
                <w:sz w:val="26"/>
                <w:szCs w:val="26"/>
              </w:rPr>
              <w:t>Most Protective</w:t>
            </w:r>
          </w:p>
        </w:tc>
        <w:tc>
          <w:tcPr>
            <w:tcW w:w="2014" w:type="dxa"/>
            <w:tcBorders>
              <w:top w:val="nil"/>
              <w:left w:val="nil"/>
              <w:right w:val="nil"/>
            </w:tcBorders>
          </w:tcPr>
          <w:p w14:paraId="7A05FA8F" w14:textId="77777777" w:rsidR="001229E6" w:rsidRPr="00F273AB" w:rsidRDefault="001229E6" w:rsidP="0019408D">
            <w:pPr>
              <w:pStyle w:val="COVID-SmallBullet"/>
              <w:numPr>
                <w:ilvl w:val="0"/>
                <w:numId w:val="0"/>
              </w:numPr>
              <w:spacing w:line="240" w:lineRule="auto"/>
              <w:jc w:val="center"/>
              <w:rPr>
                <w:rFonts w:ascii="Avenir Next LT Pro" w:hAnsi="Avenir Next LT Pro" w:cstheme="minorHAnsi"/>
                <w:b/>
                <w:bCs/>
                <w:color w:val="1E3F54"/>
                <w:sz w:val="26"/>
                <w:szCs w:val="26"/>
              </w:rPr>
            </w:pPr>
          </w:p>
        </w:tc>
        <w:tc>
          <w:tcPr>
            <w:tcW w:w="2014" w:type="dxa"/>
            <w:tcBorders>
              <w:top w:val="nil"/>
              <w:left w:val="nil"/>
              <w:right w:val="nil"/>
            </w:tcBorders>
          </w:tcPr>
          <w:p w14:paraId="526A477E" w14:textId="750A7631" w:rsidR="001229E6" w:rsidRPr="00F273AB" w:rsidRDefault="007E0A7B" w:rsidP="0019408D">
            <w:pPr>
              <w:pStyle w:val="COVID-SmallBullet"/>
              <w:numPr>
                <w:ilvl w:val="0"/>
                <w:numId w:val="0"/>
              </w:numPr>
              <w:spacing w:line="240" w:lineRule="auto"/>
              <w:jc w:val="center"/>
              <w:rPr>
                <w:rFonts w:ascii="Avenir Next LT Pro" w:hAnsi="Avenir Next LT Pro" w:cstheme="minorHAnsi"/>
                <w:b/>
                <w:bCs/>
                <w:color w:val="1E3F54"/>
                <w:sz w:val="26"/>
                <w:szCs w:val="26"/>
              </w:rPr>
            </w:pPr>
            <w:r w:rsidRPr="00F273AB">
              <w:rPr>
                <w:rFonts w:ascii="Avenir Next LT Pro" w:hAnsi="Avenir Next LT Pro" w:cstheme="minorHAnsi"/>
                <w:b/>
                <w:bCs/>
                <w:noProof/>
                <w:color w:val="00B050"/>
                <w:sz w:val="26"/>
                <w:szCs w:val="26"/>
              </w:rPr>
              <mc:AlternateContent>
                <mc:Choice Requires="wps">
                  <w:drawing>
                    <wp:anchor distT="0" distB="0" distL="114300" distR="114300" simplePos="0" relativeHeight="251671552" behindDoc="0" locked="0" layoutInCell="1" allowOverlap="1" wp14:anchorId="180FD8C1" wp14:editId="6443D096">
                      <wp:simplePos x="0" y="0"/>
                      <wp:positionH relativeFrom="column">
                        <wp:posOffset>-1649730</wp:posOffset>
                      </wp:positionH>
                      <wp:positionV relativeFrom="paragraph">
                        <wp:posOffset>113665</wp:posOffset>
                      </wp:positionV>
                      <wp:extent cx="3154680" cy="232410"/>
                      <wp:effectExtent l="0" t="0" r="7620" b="0"/>
                      <wp:wrapNone/>
                      <wp:docPr id="9" name="Arrow: Right 9"/>
                      <wp:cNvGraphicFramePr/>
                      <a:graphic xmlns:a="http://schemas.openxmlformats.org/drawingml/2006/main">
                        <a:graphicData uri="http://schemas.microsoft.com/office/word/2010/wordprocessingShape">
                          <wps:wsp>
                            <wps:cNvSpPr/>
                            <wps:spPr>
                              <a:xfrm>
                                <a:off x="0" y="0"/>
                                <a:ext cx="3154680" cy="232410"/>
                              </a:xfrm>
                              <a:prstGeom prst="rightArrow">
                                <a:avLst>
                                  <a:gd name="adj1" fmla="val 34000"/>
                                  <a:gd name="adj2" fmla="val 105710"/>
                                </a:avLst>
                              </a:prstGeom>
                              <a:gradFill flip="none" rotWithShape="1">
                                <a:gsLst>
                                  <a:gs pos="0">
                                    <a:srgbClr val="00B050"/>
                                  </a:gs>
                                  <a:gs pos="33000">
                                    <a:srgbClr val="FFFF00"/>
                                  </a:gs>
                                  <a:gs pos="66000">
                                    <a:srgbClr val="FFC000"/>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4C2C1" id="Arrow: Right 9" o:spid="_x0000_s1026" type="#_x0000_t13" style="position:absolute;margin-left:-129.9pt;margin-top:8.95pt;width:248.4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" adj="19918,7128" fillcolor="#00b050" stroked="f" strokeweight="1pt">
                      <v:fill color2="#c00000" rotate="t" angle="90" colors="0 #00b050;21627f yellow;43254f #ffc000;1 #c00000" focus="100%" type="gradient"/>
                    </v:shape>
                  </w:pict>
                </mc:Fallback>
              </mc:AlternateContent>
            </w:r>
          </w:p>
        </w:tc>
        <w:tc>
          <w:tcPr>
            <w:tcW w:w="2014" w:type="dxa"/>
            <w:tcBorders>
              <w:top w:val="nil"/>
              <w:left w:val="nil"/>
              <w:right w:val="nil"/>
            </w:tcBorders>
          </w:tcPr>
          <w:p w14:paraId="52459D3D" w14:textId="77777777" w:rsidR="001229E6" w:rsidRPr="00F273AB" w:rsidRDefault="001229E6" w:rsidP="0019408D">
            <w:pPr>
              <w:pStyle w:val="COVID-SmallBullet"/>
              <w:numPr>
                <w:ilvl w:val="0"/>
                <w:numId w:val="0"/>
              </w:numPr>
              <w:spacing w:line="240" w:lineRule="auto"/>
              <w:jc w:val="right"/>
              <w:rPr>
                <w:rFonts w:ascii="Avenir Next LT Pro" w:hAnsi="Avenir Next LT Pro" w:cstheme="minorHAnsi"/>
                <w:b/>
                <w:bCs/>
                <w:color w:val="C00000"/>
                <w:sz w:val="26"/>
                <w:szCs w:val="26"/>
              </w:rPr>
            </w:pPr>
            <w:r w:rsidRPr="00F273AB">
              <w:rPr>
                <w:rFonts w:ascii="Avenir Next LT Pro" w:hAnsi="Avenir Next LT Pro" w:cstheme="minorHAnsi"/>
                <w:b/>
                <w:bCs/>
                <w:color w:val="C00000"/>
                <w:sz w:val="26"/>
                <w:szCs w:val="26"/>
              </w:rPr>
              <w:t>Least Protective</w:t>
            </w:r>
          </w:p>
        </w:tc>
      </w:tr>
      <w:tr w:rsidR="000A0B2D" w:rsidRPr="000A0B2D" w14:paraId="5417B633" w14:textId="77777777" w:rsidTr="003215E4">
        <w:tc>
          <w:tcPr>
            <w:tcW w:w="2014" w:type="dxa"/>
            <w:vAlign w:val="center"/>
          </w:tcPr>
          <w:p w14:paraId="49566E25" w14:textId="383D4736" w:rsidR="000A0B2D" w:rsidRPr="00F273AB" w:rsidRDefault="000A0B2D" w:rsidP="000A0B2D">
            <w:pPr>
              <w:pStyle w:val="COVID-SmallBullet"/>
              <w:numPr>
                <w:ilvl w:val="0"/>
                <w:numId w:val="0"/>
              </w:numPr>
              <w:spacing w:line="240" w:lineRule="auto"/>
              <w:rPr>
                <w:rFonts w:ascii="Avenir Next LT Pro" w:hAnsi="Avenir Next LT Pro"/>
                <w:b/>
                <w:bCs/>
                <w:color w:val="002060"/>
                <w:sz w:val="22"/>
                <w:szCs w:val="22"/>
              </w:rPr>
            </w:pPr>
            <w:r w:rsidRPr="00F273AB">
              <w:rPr>
                <w:rFonts w:ascii="Avenir Next LT Pro" w:hAnsi="Avenir Next LT Pro"/>
                <w:b/>
                <w:bCs/>
                <w:color w:val="002060"/>
                <w:sz w:val="22"/>
                <w:szCs w:val="22"/>
              </w:rPr>
              <w:t>Clean and disinfect frequently touched surfaces on the field, court, or play surface</w:t>
            </w:r>
          </w:p>
          <w:p w14:paraId="762121E6" w14:textId="42BC3552" w:rsidR="000A0B2D" w:rsidRPr="00F273AB" w:rsidRDefault="000A0B2D" w:rsidP="000A0B2D">
            <w:pPr>
              <w:pStyle w:val="COVID-SmallBullet"/>
              <w:numPr>
                <w:ilvl w:val="0"/>
                <w:numId w:val="0"/>
              </w:numPr>
              <w:spacing w:line="240" w:lineRule="auto"/>
              <w:rPr>
                <w:rFonts w:ascii="Avenir Next LT Pro" w:hAnsi="Avenir Next LT Pro" w:cstheme="minorHAnsi"/>
                <w:b/>
                <w:bCs/>
                <w:color w:val="002060"/>
                <w:sz w:val="22"/>
                <w:szCs w:val="22"/>
              </w:rPr>
            </w:pPr>
          </w:p>
        </w:tc>
        <w:tc>
          <w:tcPr>
            <w:tcW w:w="4028" w:type="dxa"/>
            <w:gridSpan w:val="2"/>
            <w:vAlign w:val="center"/>
          </w:tcPr>
          <w:p w14:paraId="5AEDCE2C" w14:textId="7DB9AE53" w:rsidR="000A0B2D" w:rsidRPr="00F273AB" w:rsidRDefault="000A0B2D" w:rsidP="000A0B2D">
            <w:pPr>
              <w:pStyle w:val="COVID-SmallBullet"/>
              <w:numPr>
                <w:ilvl w:val="0"/>
                <w:numId w:val="0"/>
              </w:numPr>
              <w:spacing w:line="240" w:lineRule="auto"/>
              <w:jc w:val="center"/>
              <w:rPr>
                <w:rFonts w:cstheme="minorHAnsi"/>
                <w:color w:val="000000" w:themeColor="text1"/>
              </w:rPr>
            </w:pPr>
            <w:r w:rsidRPr="00F273AB">
              <w:rPr>
                <w:color w:val="000000" w:themeColor="text1"/>
              </w:rPr>
              <w:t>Frequently touched surfaces cleaned before and after each competition or practice</w:t>
            </w:r>
          </w:p>
        </w:tc>
        <w:tc>
          <w:tcPr>
            <w:tcW w:w="2014" w:type="dxa"/>
            <w:vAlign w:val="center"/>
          </w:tcPr>
          <w:p w14:paraId="4B114D4D" w14:textId="77777777" w:rsidR="000A0B2D" w:rsidRPr="00F273AB" w:rsidRDefault="000A0B2D" w:rsidP="000A0B2D">
            <w:pPr>
              <w:pStyle w:val="COVID-SmallBullet"/>
              <w:numPr>
                <w:ilvl w:val="0"/>
                <w:numId w:val="0"/>
              </w:numPr>
              <w:spacing w:line="240" w:lineRule="auto"/>
              <w:jc w:val="center"/>
              <w:rPr>
                <w:rFonts w:cstheme="minorHAnsi"/>
                <w:color w:val="000000" w:themeColor="text1"/>
              </w:rPr>
            </w:pPr>
            <w:r w:rsidRPr="00F273AB">
              <w:rPr>
                <w:color w:val="000000" w:themeColor="text1"/>
              </w:rPr>
              <w:t>Frequently touched surfaces cleaned daily</w:t>
            </w:r>
          </w:p>
        </w:tc>
        <w:tc>
          <w:tcPr>
            <w:tcW w:w="2014" w:type="dxa"/>
            <w:vAlign w:val="center"/>
          </w:tcPr>
          <w:p w14:paraId="7C75F3D2" w14:textId="62D8CCD6" w:rsidR="000A0B2D" w:rsidRPr="00F273AB" w:rsidRDefault="000A0B2D" w:rsidP="000A0B2D">
            <w:pPr>
              <w:pStyle w:val="COVID-SmallBullet"/>
              <w:numPr>
                <w:ilvl w:val="0"/>
                <w:numId w:val="0"/>
              </w:numPr>
              <w:spacing w:line="240" w:lineRule="auto"/>
              <w:jc w:val="center"/>
              <w:rPr>
                <w:rFonts w:cstheme="minorHAnsi"/>
                <w:color w:val="000000" w:themeColor="text1"/>
              </w:rPr>
            </w:pPr>
            <w:r w:rsidRPr="00F273AB">
              <w:rPr>
                <w:color w:val="000000" w:themeColor="text1"/>
              </w:rPr>
              <w:t xml:space="preserve">Frequently touched surfaces cleaned </w:t>
            </w:r>
            <w:r w:rsidRPr="00F273AB">
              <w:rPr>
                <w:color w:val="000000" w:themeColor="text1"/>
              </w:rPr>
              <w:t>less frequent than daily</w:t>
            </w:r>
          </w:p>
        </w:tc>
      </w:tr>
      <w:tr w:rsidR="00242C8F" w:rsidRPr="00242C8F" w14:paraId="2077C26F" w14:textId="77777777" w:rsidTr="00AE0D70">
        <w:tc>
          <w:tcPr>
            <w:tcW w:w="2014" w:type="dxa"/>
            <w:vAlign w:val="center"/>
          </w:tcPr>
          <w:p w14:paraId="4FC3823B" w14:textId="6B852D3D" w:rsidR="00242C8F" w:rsidRPr="00F273AB" w:rsidRDefault="00242C8F" w:rsidP="00242C8F">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b/>
                <w:bCs/>
                <w:color w:val="002060"/>
                <w:sz w:val="22"/>
                <w:szCs w:val="22"/>
              </w:rPr>
              <w:t>Clean and disinfect shared objects (for example, balls, bats, gymnastic equipment)</w:t>
            </w:r>
          </w:p>
        </w:tc>
        <w:tc>
          <w:tcPr>
            <w:tcW w:w="2014" w:type="dxa"/>
            <w:vAlign w:val="center"/>
          </w:tcPr>
          <w:p w14:paraId="3927A4B4" w14:textId="77777777" w:rsidR="00242C8F" w:rsidRPr="00F273AB" w:rsidRDefault="00242C8F" w:rsidP="00242C8F">
            <w:pPr>
              <w:pStyle w:val="COVID-SmallBullet"/>
              <w:numPr>
                <w:ilvl w:val="0"/>
                <w:numId w:val="0"/>
              </w:numPr>
              <w:spacing w:line="240" w:lineRule="auto"/>
              <w:jc w:val="center"/>
              <w:rPr>
                <w:rFonts w:cstheme="minorHAnsi"/>
                <w:color w:val="000000" w:themeColor="text1"/>
              </w:rPr>
            </w:pPr>
            <w:r w:rsidRPr="00F273AB">
              <w:rPr>
                <w:color w:val="000000" w:themeColor="text1"/>
              </w:rPr>
              <w:t>Shared objects cleaned between each use</w:t>
            </w:r>
          </w:p>
        </w:tc>
        <w:tc>
          <w:tcPr>
            <w:tcW w:w="2014" w:type="dxa"/>
            <w:vAlign w:val="center"/>
          </w:tcPr>
          <w:p w14:paraId="21E75504" w14:textId="0057B29F" w:rsidR="00242C8F" w:rsidRPr="00F273AB" w:rsidRDefault="00242C8F" w:rsidP="00242C8F">
            <w:pPr>
              <w:pStyle w:val="COVID-SmallBullet"/>
              <w:numPr>
                <w:ilvl w:val="0"/>
                <w:numId w:val="0"/>
              </w:numPr>
              <w:spacing w:line="240" w:lineRule="auto"/>
              <w:jc w:val="center"/>
              <w:rPr>
                <w:rFonts w:cstheme="minorHAnsi"/>
                <w:color w:val="000000" w:themeColor="text1"/>
              </w:rPr>
            </w:pPr>
            <w:r w:rsidRPr="00F273AB">
              <w:rPr>
                <w:color w:val="000000" w:themeColor="text1"/>
              </w:rPr>
              <w:t xml:space="preserve">Shared objects cleaned between each </w:t>
            </w:r>
            <w:r w:rsidRPr="00F273AB">
              <w:rPr>
                <w:color w:val="000000" w:themeColor="text1"/>
              </w:rPr>
              <w:t>competition</w:t>
            </w:r>
          </w:p>
        </w:tc>
        <w:tc>
          <w:tcPr>
            <w:tcW w:w="2014" w:type="dxa"/>
            <w:vAlign w:val="center"/>
          </w:tcPr>
          <w:p w14:paraId="42B533A0" w14:textId="478AF484" w:rsidR="00242C8F" w:rsidRPr="00F273AB" w:rsidRDefault="00242C8F" w:rsidP="00242C8F">
            <w:pPr>
              <w:pStyle w:val="COVID-SmallBullet"/>
              <w:numPr>
                <w:ilvl w:val="0"/>
                <w:numId w:val="0"/>
              </w:numPr>
              <w:spacing w:line="240" w:lineRule="auto"/>
              <w:jc w:val="center"/>
              <w:rPr>
                <w:rFonts w:cstheme="minorHAnsi"/>
                <w:color w:val="000000" w:themeColor="text1"/>
              </w:rPr>
            </w:pPr>
            <w:r w:rsidRPr="00F273AB">
              <w:rPr>
                <w:color w:val="000000" w:themeColor="text1"/>
              </w:rPr>
              <w:t>Shared objects cleaned daily</w:t>
            </w:r>
          </w:p>
        </w:tc>
        <w:tc>
          <w:tcPr>
            <w:tcW w:w="2014" w:type="dxa"/>
            <w:vAlign w:val="center"/>
          </w:tcPr>
          <w:p w14:paraId="3C8A4B4E" w14:textId="039905A5" w:rsidR="00242C8F" w:rsidRPr="00F273AB" w:rsidRDefault="00242C8F" w:rsidP="00242C8F">
            <w:pPr>
              <w:pStyle w:val="COVID-SmallBullet"/>
              <w:numPr>
                <w:ilvl w:val="0"/>
                <w:numId w:val="0"/>
              </w:numPr>
              <w:spacing w:line="240" w:lineRule="auto"/>
              <w:jc w:val="center"/>
              <w:rPr>
                <w:rFonts w:cstheme="minorHAnsi"/>
                <w:color w:val="000000" w:themeColor="text1"/>
              </w:rPr>
            </w:pPr>
            <w:r w:rsidRPr="00F273AB">
              <w:rPr>
                <w:color w:val="000000" w:themeColor="text1"/>
              </w:rPr>
              <w:t>Shared objects cleaned less frequent than daily</w:t>
            </w:r>
          </w:p>
        </w:tc>
      </w:tr>
      <w:tr w:rsidR="00E97F92" w:rsidRPr="00B2073A" w14:paraId="6974262A" w14:textId="77777777" w:rsidTr="00C0410F">
        <w:tc>
          <w:tcPr>
            <w:tcW w:w="2014" w:type="dxa"/>
            <w:vAlign w:val="center"/>
          </w:tcPr>
          <w:p w14:paraId="2D6AE0A9" w14:textId="4C965675" w:rsidR="00E97F92" w:rsidRPr="00F273AB" w:rsidRDefault="00E97F92" w:rsidP="00E97F92">
            <w:pPr>
              <w:pStyle w:val="COVID-SmallBullet"/>
              <w:numPr>
                <w:ilvl w:val="0"/>
                <w:numId w:val="0"/>
              </w:numPr>
              <w:spacing w:line="240" w:lineRule="auto"/>
              <w:rPr>
                <w:rFonts w:ascii="Avenir Next LT Pro" w:hAnsi="Avenir Next LT Pro" w:cstheme="minorHAnsi"/>
                <w:b/>
                <w:bCs/>
                <w:color w:val="002060"/>
                <w:sz w:val="22"/>
                <w:szCs w:val="22"/>
                <w:highlight w:val="yellow"/>
              </w:rPr>
            </w:pPr>
            <w:r w:rsidRPr="00F273AB">
              <w:rPr>
                <w:rFonts w:ascii="Avenir Next LT Pro" w:hAnsi="Avenir Next LT Pro" w:cstheme="minorHAnsi"/>
                <w:b/>
                <w:bCs/>
                <w:color w:val="002060"/>
                <w:sz w:val="22"/>
                <w:szCs w:val="22"/>
              </w:rPr>
              <w:t>Shared Spaces (e.g. Locker Rooms, Dugouts)</w:t>
            </w:r>
          </w:p>
        </w:tc>
        <w:tc>
          <w:tcPr>
            <w:tcW w:w="2014" w:type="dxa"/>
            <w:vAlign w:val="center"/>
          </w:tcPr>
          <w:p w14:paraId="7839800B" w14:textId="42F78D77" w:rsidR="00E97F92" w:rsidRPr="00F273AB" w:rsidRDefault="00E97F92" w:rsidP="00E97F92">
            <w:pPr>
              <w:pStyle w:val="COVID-SmallBullet"/>
              <w:numPr>
                <w:ilvl w:val="0"/>
                <w:numId w:val="0"/>
              </w:numPr>
              <w:spacing w:line="240" w:lineRule="auto"/>
              <w:jc w:val="center"/>
              <w:rPr>
                <w:rFonts w:cstheme="minorHAnsi"/>
                <w:color w:val="000000" w:themeColor="text1"/>
                <w:highlight w:val="yellow"/>
              </w:rPr>
            </w:pPr>
            <w:r w:rsidRPr="00F273AB">
              <w:rPr>
                <w:rFonts w:cstheme="minorHAnsi"/>
                <w:color w:val="000000" w:themeColor="text1"/>
              </w:rPr>
              <w:t>Shared spaces are closed</w:t>
            </w:r>
          </w:p>
        </w:tc>
        <w:tc>
          <w:tcPr>
            <w:tcW w:w="2014" w:type="dxa"/>
            <w:vAlign w:val="center"/>
          </w:tcPr>
          <w:p w14:paraId="6DFAE540" w14:textId="0EF8FCF4" w:rsidR="00E97F92" w:rsidRPr="00F273AB" w:rsidRDefault="00E97F92" w:rsidP="00E97F92">
            <w:pPr>
              <w:pStyle w:val="COVID-SmallBullet"/>
              <w:numPr>
                <w:ilvl w:val="0"/>
                <w:numId w:val="0"/>
              </w:numPr>
              <w:spacing w:line="240" w:lineRule="auto"/>
              <w:jc w:val="center"/>
              <w:rPr>
                <w:rFonts w:cstheme="minorHAnsi"/>
                <w:color w:val="000000" w:themeColor="text1"/>
                <w:highlight w:val="yellow"/>
              </w:rPr>
            </w:pPr>
            <w:r w:rsidRPr="00F273AB">
              <w:rPr>
                <w:rFonts w:cstheme="minorHAnsi"/>
                <w:color w:val="000000" w:themeColor="text1"/>
              </w:rPr>
              <w:t>Shared spaces are cleaned and disinfected at the start and end of each day, and between uses by different teams</w:t>
            </w:r>
          </w:p>
        </w:tc>
        <w:tc>
          <w:tcPr>
            <w:tcW w:w="2014" w:type="dxa"/>
            <w:vAlign w:val="center"/>
          </w:tcPr>
          <w:p w14:paraId="19A679D4" w14:textId="6564CBE0" w:rsidR="00E97F92" w:rsidRPr="00F273AB" w:rsidRDefault="00E97F92" w:rsidP="00E97F92">
            <w:pPr>
              <w:pStyle w:val="COVID-SmallBullet"/>
              <w:numPr>
                <w:ilvl w:val="0"/>
                <w:numId w:val="0"/>
              </w:numPr>
              <w:spacing w:line="240" w:lineRule="auto"/>
              <w:jc w:val="center"/>
              <w:rPr>
                <w:rFonts w:cstheme="minorHAnsi"/>
                <w:color w:val="000000" w:themeColor="text1"/>
                <w:highlight w:val="yellow"/>
              </w:rPr>
            </w:pPr>
            <w:r w:rsidRPr="00F273AB">
              <w:rPr>
                <w:rFonts w:cstheme="minorHAnsi"/>
                <w:color w:val="000000" w:themeColor="text1"/>
              </w:rPr>
              <w:t>Shared spaces are cleaned and disinfected at the start and end of each day</w:t>
            </w:r>
          </w:p>
        </w:tc>
        <w:tc>
          <w:tcPr>
            <w:tcW w:w="2014" w:type="dxa"/>
            <w:vAlign w:val="center"/>
          </w:tcPr>
          <w:p w14:paraId="229C83AC" w14:textId="5E70E817" w:rsidR="00E97F92" w:rsidRPr="00F273AB" w:rsidRDefault="00E97F92" w:rsidP="00E97F92">
            <w:pPr>
              <w:pStyle w:val="COVID-SmallBullet"/>
              <w:numPr>
                <w:ilvl w:val="0"/>
                <w:numId w:val="0"/>
              </w:numPr>
              <w:spacing w:line="240" w:lineRule="auto"/>
              <w:jc w:val="center"/>
              <w:rPr>
                <w:rFonts w:cstheme="minorHAnsi"/>
                <w:color w:val="000000" w:themeColor="text1"/>
                <w:highlight w:val="yellow"/>
              </w:rPr>
            </w:pPr>
            <w:r w:rsidRPr="00F273AB">
              <w:rPr>
                <w:rFonts w:cstheme="minorHAnsi"/>
                <w:color w:val="000000" w:themeColor="text1"/>
              </w:rPr>
              <w:t>Shared spaces are cleaned and disinfected less than daily</w:t>
            </w:r>
          </w:p>
        </w:tc>
      </w:tr>
      <w:tr w:rsidR="00F65B80" w:rsidRPr="00292CB8" w14:paraId="4CEDC76D" w14:textId="77777777" w:rsidTr="00EA7E9B">
        <w:tc>
          <w:tcPr>
            <w:tcW w:w="2014" w:type="dxa"/>
            <w:vAlign w:val="center"/>
          </w:tcPr>
          <w:p w14:paraId="25DA836B" w14:textId="1CCE4FCD" w:rsidR="00F65B80" w:rsidRPr="00F273AB" w:rsidRDefault="00F65B80" w:rsidP="0019408D">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Deep Cleaning</w:t>
            </w:r>
          </w:p>
        </w:tc>
        <w:tc>
          <w:tcPr>
            <w:tcW w:w="4028" w:type="dxa"/>
            <w:gridSpan w:val="2"/>
            <w:vAlign w:val="center"/>
          </w:tcPr>
          <w:p w14:paraId="018945B2" w14:textId="3F61E619" w:rsidR="00F65B80" w:rsidRPr="00F273AB" w:rsidRDefault="00F65B80" w:rsidP="0019408D">
            <w:pPr>
              <w:pStyle w:val="COVID-SmallBullet"/>
              <w:numPr>
                <w:ilvl w:val="0"/>
                <w:numId w:val="0"/>
              </w:numPr>
              <w:spacing w:line="240" w:lineRule="auto"/>
              <w:jc w:val="center"/>
              <w:rPr>
                <w:color w:val="000000" w:themeColor="text1"/>
              </w:rPr>
            </w:pPr>
            <w:r w:rsidRPr="00F273AB">
              <w:rPr>
                <w:color w:val="000000" w:themeColor="text1"/>
              </w:rPr>
              <w:t xml:space="preserve">Close one day per week (or </w:t>
            </w:r>
            <w:r w:rsidR="000816E3" w:rsidRPr="00F273AB">
              <w:rPr>
                <w:color w:val="000000" w:themeColor="text1"/>
              </w:rPr>
              <w:t>proceed</w:t>
            </w:r>
            <w:r w:rsidRPr="00F273AB">
              <w:rPr>
                <w:color w:val="000000" w:themeColor="text1"/>
              </w:rPr>
              <w:t xml:space="preserve"> after business hours) for a thorough deep cleaning of the entire establishment</w:t>
            </w:r>
          </w:p>
        </w:tc>
        <w:tc>
          <w:tcPr>
            <w:tcW w:w="2014" w:type="dxa"/>
            <w:vAlign w:val="center"/>
          </w:tcPr>
          <w:p w14:paraId="0A437AE2" w14:textId="2BB605CB" w:rsidR="00F65B80" w:rsidRPr="00F273AB" w:rsidRDefault="00F65B80" w:rsidP="0019408D">
            <w:pPr>
              <w:pStyle w:val="COVID-SmallBullet"/>
              <w:numPr>
                <w:ilvl w:val="0"/>
                <w:numId w:val="0"/>
              </w:numPr>
              <w:spacing w:line="240" w:lineRule="auto"/>
              <w:jc w:val="center"/>
              <w:rPr>
                <w:color w:val="000000" w:themeColor="text1"/>
              </w:rPr>
            </w:pPr>
            <w:r w:rsidRPr="00F273AB">
              <w:rPr>
                <w:color w:val="000000" w:themeColor="text1"/>
              </w:rPr>
              <w:t xml:space="preserve">Deep cleaning </w:t>
            </w:r>
            <w:r w:rsidR="00C27AA9" w:rsidRPr="00F273AB">
              <w:rPr>
                <w:color w:val="000000" w:themeColor="text1"/>
              </w:rPr>
              <w:t>of the entire establishment</w:t>
            </w:r>
            <w:r w:rsidR="005320E4" w:rsidRPr="00F273AB">
              <w:rPr>
                <w:color w:val="000000" w:themeColor="text1"/>
              </w:rPr>
              <w:t xml:space="preserve"> regularly</w:t>
            </w:r>
            <w:r w:rsidR="00C27AA9" w:rsidRPr="00F273AB">
              <w:rPr>
                <w:color w:val="000000" w:themeColor="text1"/>
              </w:rPr>
              <w:t xml:space="preserve"> </w:t>
            </w:r>
            <w:r w:rsidR="004F7E42" w:rsidRPr="00F273AB">
              <w:rPr>
                <w:color w:val="000000" w:themeColor="text1"/>
              </w:rPr>
              <w:t>performed</w:t>
            </w:r>
            <w:r w:rsidR="00C27AA9" w:rsidRPr="00F273AB">
              <w:rPr>
                <w:color w:val="000000" w:themeColor="text1"/>
              </w:rPr>
              <w:t>, but not weekly</w:t>
            </w:r>
          </w:p>
        </w:tc>
        <w:tc>
          <w:tcPr>
            <w:tcW w:w="2014" w:type="dxa"/>
            <w:vAlign w:val="center"/>
          </w:tcPr>
          <w:p w14:paraId="59CDF2F0" w14:textId="122EF513" w:rsidR="00F65B80" w:rsidRPr="00F273AB" w:rsidRDefault="00C27AA9" w:rsidP="0019408D">
            <w:pPr>
              <w:pStyle w:val="COVID-SmallBullet"/>
              <w:numPr>
                <w:ilvl w:val="0"/>
                <w:numId w:val="0"/>
              </w:numPr>
              <w:spacing w:line="240" w:lineRule="auto"/>
              <w:jc w:val="center"/>
              <w:rPr>
                <w:color w:val="000000" w:themeColor="text1"/>
              </w:rPr>
            </w:pPr>
            <w:r w:rsidRPr="00F273AB">
              <w:rPr>
                <w:color w:val="000000" w:themeColor="text1"/>
              </w:rPr>
              <w:t>Deep cleaning of the entire establishment no</w:t>
            </w:r>
            <w:r w:rsidR="005320E4" w:rsidRPr="00F273AB">
              <w:rPr>
                <w:color w:val="000000" w:themeColor="text1"/>
              </w:rPr>
              <w:t xml:space="preserve">t regularly performed </w:t>
            </w:r>
          </w:p>
        </w:tc>
      </w:tr>
      <w:tr w:rsidR="00A545A6" w:rsidRPr="00292CB8" w14:paraId="18BD0EE0" w14:textId="77777777" w:rsidTr="00FB3FF1">
        <w:tc>
          <w:tcPr>
            <w:tcW w:w="2014" w:type="dxa"/>
            <w:vAlign w:val="center"/>
          </w:tcPr>
          <w:p w14:paraId="4BC056F2" w14:textId="0BB02988" w:rsidR="00A545A6" w:rsidRPr="00F273AB" w:rsidRDefault="00A545A6" w:rsidP="0019408D">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Employee Duties</w:t>
            </w:r>
          </w:p>
        </w:tc>
        <w:tc>
          <w:tcPr>
            <w:tcW w:w="6042" w:type="dxa"/>
            <w:gridSpan w:val="3"/>
            <w:vAlign w:val="center"/>
          </w:tcPr>
          <w:p w14:paraId="3D92F2AC" w14:textId="4C61652D" w:rsidR="00A545A6" w:rsidRPr="00F273AB" w:rsidRDefault="00A545A6" w:rsidP="0019408D">
            <w:pPr>
              <w:pStyle w:val="COVID-SmallBullet"/>
              <w:numPr>
                <w:ilvl w:val="0"/>
                <w:numId w:val="0"/>
              </w:numPr>
              <w:spacing w:line="240" w:lineRule="auto"/>
              <w:jc w:val="center"/>
              <w:rPr>
                <w:color w:val="000000" w:themeColor="text1"/>
              </w:rPr>
            </w:pPr>
            <w:r w:rsidRPr="00F273AB">
              <w:rPr>
                <w:color w:val="000000" w:themeColor="text1"/>
              </w:rPr>
              <w:t xml:space="preserve">Cleaning and disinfecting time is built into the </w:t>
            </w:r>
            <w:r w:rsidR="007D58FF" w:rsidRPr="00F273AB">
              <w:rPr>
                <w:color w:val="000000" w:themeColor="text1"/>
              </w:rPr>
              <w:t>employee’s</w:t>
            </w:r>
            <w:r w:rsidRPr="00F273AB">
              <w:rPr>
                <w:color w:val="000000" w:themeColor="text1"/>
              </w:rPr>
              <w:t xml:space="preserve"> daily work schedule</w:t>
            </w:r>
          </w:p>
        </w:tc>
        <w:tc>
          <w:tcPr>
            <w:tcW w:w="2014" w:type="dxa"/>
            <w:vAlign w:val="center"/>
          </w:tcPr>
          <w:p w14:paraId="49749676" w14:textId="143F9EDE" w:rsidR="00A545A6" w:rsidRPr="00F273AB" w:rsidRDefault="004362D9" w:rsidP="0019408D">
            <w:pPr>
              <w:pStyle w:val="COVID-SmallBullet"/>
              <w:numPr>
                <w:ilvl w:val="0"/>
                <w:numId w:val="0"/>
              </w:numPr>
              <w:spacing w:line="240" w:lineRule="auto"/>
              <w:jc w:val="center"/>
              <w:rPr>
                <w:color w:val="000000" w:themeColor="text1"/>
              </w:rPr>
            </w:pPr>
            <w:r w:rsidRPr="00F273AB">
              <w:rPr>
                <w:color w:val="000000" w:themeColor="text1"/>
              </w:rPr>
              <w:t>C</w:t>
            </w:r>
            <w:r w:rsidR="00A545A6" w:rsidRPr="00F273AB">
              <w:rPr>
                <w:color w:val="000000" w:themeColor="text1"/>
              </w:rPr>
              <w:t>leaning and disinfecting time is not accounted for in the employee</w:t>
            </w:r>
            <w:r w:rsidR="00BC7D01" w:rsidRPr="00F273AB">
              <w:rPr>
                <w:color w:val="000000" w:themeColor="text1"/>
              </w:rPr>
              <w:t>’</w:t>
            </w:r>
            <w:r w:rsidR="00A545A6" w:rsidRPr="00F273AB">
              <w:rPr>
                <w:color w:val="000000" w:themeColor="text1"/>
              </w:rPr>
              <w:t xml:space="preserve">s work </w:t>
            </w:r>
            <w:r w:rsidRPr="00F273AB">
              <w:rPr>
                <w:color w:val="000000" w:themeColor="text1"/>
              </w:rPr>
              <w:t>schedule</w:t>
            </w:r>
          </w:p>
        </w:tc>
      </w:tr>
    </w:tbl>
    <w:p w14:paraId="27C05472" w14:textId="2C4DFA2E" w:rsidR="006849C7" w:rsidRPr="00B2073A" w:rsidRDefault="004D0B96" w:rsidP="006C4130">
      <w:pPr>
        <w:pStyle w:val="COVID-SmallBullet"/>
        <w:numPr>
          <w:ilvl w:val="0"/>
          <w:numId w:val="0"/>
        </w:numPr>
        <w:spacing w:line="240" w:lineRule="auto"/>
        <w:rPr>
          <w:sz w:val="22"/>
          <w:szCs w:val="22"/>
          <w:highlight w:val="yellow"/>
        </w:rPr>
      </w:pPr>
      <w:r w:rsidRPr="00B2073A">
        <w:rPr>
          <w:sz w:val="22"/>
          <w:szCs w:val="22"/>
          <w:highlight w:val="yellow"/>
        </w:rPr>
        <w:t xml:space="preserve"> </w:t>
      </w:r>
    </w:p>
    <w:p w14:paraId="3EC3749D" w14:textId="77777777" w:rsidR="004D0B96" w:rsidRPr="00F273AB" w:rsidRDefault="004D0B96" w:rsidP="006C4130">
      <w:pPr>
        <w:pStyle w:val="COVID-SmallBullet"/>
        <w:numPr>
          <w:ilvl w:val="0"/>
          <w:numId w:val="0"/>
        </w:numPr>
        <w:spacing w:line="240" w:lineRule="auto"/>
        <w:rPr>
          <w:rFonts w:cstheme="minorHAnsi"/>
          <w:color w:val="1E3F54"/>
          <w:sz w:val="22"/>
          <w:szCs w:val="22"/>
        </w:rPr>
      </w:pPr>
    </w:p>
    <w:p w14:paraId="198E2FA1" w14:textId="77777777" w:rsidR="00F273AB" w:rsidRDefault="00F273AB">
      <w:pPr>
        <w:rPr>
          <w:rFonts w:ascii="Avenir Next LT Pro" w:hAnsi="Avenir Next LT Pro" w:cstheme="minorHAnsi"/>
          <w:b/>
          <w:bCs/>
          <w:i/>
          <w:iCs/>
          <w:color w:val="000000" w:themeColor="text1"/>
        </w:rPr>
      </w:pPr>
      <w:r>
        <w:rPr>
          <w:rFonts w:ascii="Avenir Next LT Pro" w:hAnsi="Avenir Next LT Pro" w:cstheme="minorHAnsi"/>
          <w:b/>
          <w:bCs/>
          <w:i/>
          <w:iCs/>
          <w:color w:val="000000" w:themeColor="text1"/>
        </w:rPr>
        <w:br w:type="page"/>
      </w:r>
    </w:p>
    <w:p w14:paraId="78A79A77" w14:textId="38686F9A" w:rsidR="00867CC5" w:rsidRPr="00F273AB" w:rsidRDefault="00867CC5" w:rsidP="006C4130">
      <w:pPr>
        <w:pStyle w:val="COVID-SmallBullet"/>
        <w:numPr>
          <w:ilvl w:val="0"/>
          <w:numId w:val="0"/>
        </w:numPr>
        <w:spacing w:line="240" w:lineRule="auto"/>
        <w:rPr>
          <w:rFonts w:ascii="Avenir Next LT Pro" w:hAnsi="Avenir Next LT Pro" w:cstheme="minorHAnsi"/>
          <w:b/>
          <w:bCs/>
          <w:i/>
          <w:iCs/>
          <w:color w:val="000000" w:themeColor="text1"/>
          <w:sz w:val="22"/>
          <w:szCs w:val="22"/>
        </w:rPr>
      </w:pPr>
      <w:r w:rsidRPr="00F273AB">
        <w:rPr>
          <w:rFonts w:ascii="Avenir Next LT Pro" w:hAnsi="Avenir Next LT Pro" w:cstheme="minorHAnsi"/>
          <w:b/>
          <w:bCs/>
          <w:i/>
          <w:iCs/>
          <w:color w:val="000000" w:themeColor="text1"/>
          <w:sz w:val="22"/>
          <w:szCs w:val="22"/>
        </w:rPr>
        <w:lastRenderedPageBreak/>
        <w:t xml:space="preserve">Health and </w:t>
      </w:r>
      <w:r w:rsidR="004362D9" w:rsidRPr="00F273AB">
        <w:rPr>
          <w:rFonts w:ascii="Avenir Next LT Pro" w:hAnsi="Avenir Next LT Pro" w:cstheme="minorHAnsi"/>
          <w:b/>
          <w:bCs/>
          <w:i/>
          <w:iCs/>
          <w:color w:val="000000" w:themeColor="text1"/>
          <w:sz w:val="22"/>
          <w:szCs w:val="22"/>
        </w:rPr>
        <w:t>W</w:t>
      </w:r>
      <w:r w:rsidR="006849C7" w:rsidRPr="00F273AB">
        <w:rPr>
          <w:rFonts w:ascii="Avenir Next LT Pro" w:hAnsi="Avenir Next LT Pro" w:cstheme="minorHAnsi"/>
          <w:b/>
          <w:bCs/>
          <w:i/>
          <w:iCs/>
          <w:color w:val="000000" w:themeColor="text1"/>
          <w:sz w:val="22"/>
          <w:szCs w:val="22"/>
        </w:rPr>
        <w:t>ellbeing</w:t>
      </w:r>
      <w:r w:rsidR="004D0B96" w:rsidRPr="00F273AB">
        <w:rPr>
          <w:rFonts w:ascii="Avenir Next LT Pro" w:hAnsi="Avenir Next LT Pro" w:cstheme="minorHAnsi"/>
          <w:b/>
          <w:bCs/>
          <w:i/>
          <w:iCs/>
          <w:color w:val="000000" w:themeColor="text1"/>
          <w:sz w:val="22"/>
          <w:szCs w:val="22"/>
        </w:rPr>
        <w:t>:</w:t>
      </w:r>
    </w:p>
    <w:p w14:paraId="24F2CB56" w14:textId="77777777" w:rsidR="004D0B96" w:rsidRPr="00F273AB" w:rsidRDefault="004D0B96" w:rsidP="006C4130">
      <w:pPr>
        <w:pStyle w:val="COVID-SmallBullet"/>
        <w:numPr>
          <w:ilvl w:val="0"/>
          <w:numId w:val="0"/>
        </w:numPr>
        <w:spacing w:line="240" w:lineRule="auto"/>
        <w:rPr>
          <w:rFonts w:cstheme="minorHAnsi"/>
          <w:sz w:val="22"/>
          <w:szCs w:val="22"/>
        </w:rPr>
      </w:pPr>
    </w:p>
    <w:tbl>
      <w:tblPr>
        <w:tblStyle w:val="TableGrid"/>
        <w:tblW w:w="0" w:type="auto"/>
        <w:tblLook w:val="04A0" w:firstRow="1" w:lastRow="0" w:firstColumn="1" w:lastColumn="0" w:noHBand="0" w:noVBand="1"/>
      </w:tblPr>
      <w:tblGrid>
        <w:gridCol w:w="2014"/>
        <w:gridCol w:w="2014"/>
        <w:gridCol w:w="2014"/>
        <w:gridCol w:w="2014"/>
        <w:gridCol w:w="2014"/>
      </w:tblGrid>
      <w:tr w:rsidR="00867CC5" w:rsidRPr="00F273AB" w14:paraId="72124848" w14:textId="77777777" w:rsidTr="0019408D">
        <w:tc>
          <w:tcPr>
            <w:tcW w:w="2014" w:type="dxa"/>
            <w:tcBorders>
              <w:top w:val="nil"/>
              <w:left w:val="nil"/>
              <w:right w:val="nil"/>
            </w:tcBorders>
          </w:tcPr>
          <w:p w14:paraId="0F6C2D6C" w14:textId="77777777" w:rsidR="00867CC5" w:rsidRPr="00F273AB" w:rsidRDefault="00867CC5" w:rsidP="0019408D">
            <w:pPr>
              <w:pStyle w:val="COVID-SmallBullet"/>
              <w:numPr>
                <w:ilvl w:val="0"/>
                <w:numId w:val="0"/>
              </w:numPr>
              <w:spacing w:line="240" w:lineRule="auto"/>
              <w:jc w:val="center"/>
              <w:rPr>
                <w:rFonts w:ascii="Avenir Next LT Pro" w:hAnsi="Avenir Next LT Pro" w:cstheme="minorHAnsi"/>
                <w:b/>
                <w:bCs/>
                <w:color w:val="002060"/>
                <w:sz w:val="26"/>
                <w:szCs w:val="26"/>
              </w:rPr>
            </w:pPr>
          </w:p>
        </w:tc>
        <w:tc>
          <w:tcPr>
            <w:tcW w:w="2014" w:type="dxa"/>
            <w:tcBorders>
              <w:top w:val="nil"/>
              <w:left w:val="nil"/>
              <w:right w:val="nil"/>
            </w:tcBorders>
          </w:tcPr>
          <w:p w14:paraId="44173BB6" w14:textId="3AD61724" w:rsidR="00867CC5" w:rsidRPr="00F273AB" w:rsidRDefault="00867CC5" w:rsidP="0019408D">
            <w:pPr>
              <w:pStyle w:val="COVID-SmallBullet"/>
              <w:numPr>
                <w:ilvl w:val="0"/>
                <w:numId w:val="0"/>
              </w:numPr>
              <w:spacing w:line="240" w:lineRule="auto"/>
              <w:rPr>
                <w:rFonts w:ascii="Avenir Next LT Pro" w:hAnsi="Avenir Next LT Pro" w:cstheme="minorHAnsi"/>
                <w:b/>
                <w:bCs/>
                <w:color w:val="00B050"/>
                <w:sz w:val="26"/>
                <w:szCs w:val="26"/>
              </w:rPr>
            </w:pPr>
            <w:r w:rsidRPr="00F273AB">
              <w:rPr>
                <w:rFonts w:ascii="Avenir Next LT Pro" w:hAnsi="Avenir Next LT Pro" w:cstheme="minorHAnsi"/>
                <w:b/>
                <w:bCs/>
                <w:color w:val="00B050"/>
                <w:sz w:val="26"/>
                <w:szCs w:val="26"/>
              </w:rPr>
              <w:t>Most Protective</w:t>
            </w:r>
          </w:p>
        </w:tc>
        <w:tc>
          <w:tcPr>
            <w:tcW w:w="2014" w:type="dxa"/>
            <w:tcBorders>
              <w:top w:val="nil"/>
              <w:left w:val="nil"/>
              <w:right w:val="nil"/>
            </w:tcBorders>
          </w:tcPr>
          <w:p w14:paraId="4A5A86CA" w14:textId="77777777" w:rsidR="00867CC5" w:rsidRPr="00F273AB" w:rsidRDefault="00867CC5" w:rsidP="0019408D">
            <w:pPr>
              <w:pStyle w:val="COVID-SmallBullet"/>
              <w:numPr>
                <w:ilvl w:val="0"/>
                <w:numId w:val="0"/>
              </w:numPr>
              <w:spacing w:line="240" w:lineRule="auto"/>
              <w:jc w:val="center"/>
              <w:rPr>
                <w:rFonts w:ascii="Avenir Next LT Pro" w:hAnsi="Avenir Next LT Pro" w:cstheme="minorHAnsi"/>
                <w:b/>
                <w:bCs/>
                <w:color w:val="1E3F54"/>
                <w:sz w:val="26"/>
                <w:szCs w:val="26"/>
              </w:rPr>
            </w:pPr>
          </w:p>
        </w:tc>
        <w:tc>
          <w:tcPr>
            <w:tcW w:w="2014" w:type="dxa"/>
            <w:tcBorders>
              <w:top w:val="nil"/>
              <w:left w:val="nil"/>
              <w:right w:val="nil"/>
            </w:tcBorders>
          </w:tcPr>
          <w:p w14:paraId="0DF1CCC7" w14:textId="4242907A" w:rsidR="00867CC5" w:rsidRPr="00F273AB" w:rsidRDefault="007E0A7B" w:rsidP="0019408D">
            <w:pPr>
              <w:pStyle w:val="COVID-SmallBullet"/>
              <w:numPr>
                <w:ilvl w:val="0"/>
                <w:numId w:val="0"/>
              </w:numPr>
              <w:spacing w:line="240" w:lineRule="auto"/>
              <w:jc w:val="center"/>
              <w:rPr>
                <w:rFonts w:ascii="Avenir Next LT Pro" w:hAnsi="Avenir Next LT Pro" w:cstheme="minorHAnsi"/>
                <w:b/>
                <w:bCs/>
                <w:color w:val="1E3F54"/>
                <w:sz w:val="26"/>
                <w:szCs w:val="26"/>
              </w:rPr>
            </w:pPr>
            <w:r w:rsidRPr="00F273AB">
              <w:rPr>
                <w:rFonts w:ascii="Avenir Next LT Pro" w:hAnsi="Avenir Next LT Pro" w:cstheme="minorHAnsi"/>
                <w:b/>
                <w:bCs/>
                <w:noProof/>
                <w:color w:val="00B050"/>
                <w:sz w:val="26"/>
                <w:szCs w:val="26"/>
              </w:rPr>
              <mc:AlternateContent>
                <mc:Choice Requires="wps">
                  <w:drawing>
                    <wp:anchor distT="0" distB="0" distL="114300" distR="114300" simplePos="0" relativeHeight="251673600" behindDoc="0" locked="0" layoutInCell="1" allowOverlap="1" wp14:anchorId="7EC450F3" wp14:editId="2FB73303">
                      <wp:simplePos x="0" y="0"/>
                      <wp:positionH relativeFrom="column">
                        <wp:posOffset>-1611630</wp:posOffset>
                      </wp:positionH>
                      <wp:positionV relativeFrom="paragraph">
                        <wp:posOffset>137160</wp:posOffset>
                      </wp:positionV>
                      <wp:extent cx="3154680" cy="232410"/>
                      <wp:effectExtent l="0" t="0" r="7620" b="0"/>
                      <wp:wrapNone/>
                      <wp:docPr id="10" name="Arrow: Right 10"/>
                      <wp:cNvGraphicFramePr/>
                      <a:graphic xmlns:a="http://schemas.openxmlformats.org/drawingml/2006/main">
                        <a:graphicData uri="http://schemas.microsoft.com/office/word/2010/wordprocessingShape">
                          <wps:wsp>
                            <wps:cNvSpPr/>
                            <wps:spPr>
                              <a:xfrm>
                                <a:off x="0" y="0"/>
                                <a:ext cx="3154680" cy="232410"/>
                              </a:xfrm>
                              <a:prstGeom prst="rightArrow">
                                <a:avLst>
                                  <a:gd name="adj1" fmla="val 34000"/>
                                  <a:gd name="adj2" fmla="val 105710"/>
                                </a:avLst>
                              </a:prstGeom>
                              <a:gradFill flip="none" rotWithShape="1">
                                <a:gsLst>
                                  <a:gs pos="0">
                                    <a:srgbClr val="00B050"/>
                                  </a:gs>
                                  <a:gs pos="33000">
                                    <a:srgbClr val="FFFF00"/>
                                  </a:gs>
                                  <a:gs pos="66000">
                                    <a:srgbClr val="FFC000"/>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6BCF6" id="Arrow: Right 10" o:spid="_x0000_s1026" type="#_x0000_t13" style="position:absolute;margin-left:-126.9pt;margin-top:10.8pt;width:248.4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" adj="19918,7128" fillcolor="#00b050" stroked="f" strokeweight="1pt">
                      <v:fill color2="#c00000" rotate="t" angle="90" colors="0 #00b050;21627f yellow;43254f #ffc000;1 #c00000" focus="100%" type="gradient"/>
                    </v:shape>
                  </w:pict>
                </mc:Fallback>
              </mc:AlternateContent>
            </w:r>
          </w:p>
        </w:tc>
        <w:tc>
          <w:tcPr>
            <w:tcW w:w="2014" w:type="dxa"/>
            <w:tcBorders>
              <w:top w:val="nil"/>
              <w:left w:val="nil"/>
              <w:right w:val="nil"/>
            </w:tcBorders>
          </w:tcPr>
          <w:p w14:paraId="10499628" w14:textId="77777777" w:rsidR="00867CC5" w:rsidRPr="00F273AB" w:rsidRDefault="00867CC5" w:rsidP="0019408D">
            <w:pPr>
              <w:pStyle w:val="COVID-SmallBullet"/>
              <w:numPr>
                <w:ilvl w:val="0"/>
                <w:numId w:val="0"/>
              </w:numPr>
              <w:spacing w:line="240" w:lineRule="auto"/>
              <w:jc w:val="right"/>
              <w:rPr>
                <w:rFonts w:ascii="Avenir Next LT Pro" w:hAnsi="Avenir Next LT Pro" w:cstheme="minorHAnsi"/>
                <w:b/>
                <w:bCs/>
                <w:color w:val="C00000"/>
                <w:sz w:val="26"/>
                <w:szCs w:val="26"/>
              </w:rPr>
            </w:pPr>
            <w:r w:rsidRPr="00F273AB">
              <w:rPr>
                <w:rFonts w:ascii="Avenir Next LT Pro" w:hAnsi="Avenir Next LT Pro" w:cstheme="minorHAnsi"/>
                <w:b/>
                <w:bCs/>
                <w:color w:val="C00000"/>
                <w:sz w:val="26"/>
                <w:szCs w:val="26"/>
              </w:rPr>
              <w:t>Least Protective</w:t>
            </w:r>
          </w:p>
        </w:tc>
      </w:tr>
      <w:tr w:rsidR="00A41C9F" w:rsidRPr="003E46BB" w14:paraId="35E21C78" w14:textId="77777777" w:rsidTr="0019408D">
        <w:tc>
          <w:tcPr>
            <w:tcW w:w="2014" w:type="dxa"/>
            <w:vAlign w:val="center"/>
          </w:tcPr>
          <w:p w14:paraId="6E68C701" w14:textId="77777777" w:rsidR="00A41C9F" w:rsidRPr="00F273AB" w:rsidRDefault="00A41C9F" w:rsidP="00A41C9F">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 xml:space="preserve">Health Screening: </w:t>
            </w:r>
          </w:p>
          <w:p w14:paraId="4029BD2B" w14:textId="179572A2" w:rsidR="00A41C9F" w:rsidRPr="00F273AB" w:rsidRDefault="00442F20" w:rsidP="00A41C9F">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Participants</w:t>
            </w:r>
          </w:p>
        </w:tc>
        <w:tc>
          <w:tcPr>
            <w:tcW w:w="2014" w:type="dxa"/>
            <w:vAlign w:val="center"/>
          </w:tcPr>
          <w:p w14:paraId="1C4AFD14" w14:textId="183D5118" w:rsidR="00A41C9F" w:rsidRPr="00F273AB" w:rsidRDefault="009C7C0D"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 xml:space="preserve">All individuals must attest to a set of self-screening questions before </w:t>
            </w:r>
            <w:r w:rsidRPr="00F273AB">
              <w:rPr>
                <w:rFonts w:cstheme="minorHAnsi"/>
                <w:color w:val="000000" w:themeColor="text1"/>
              </w:rPr>
              <w:t>traveling to a</w:t>
            </w:r>
            <w:r w:rsidRPr="00F273AB">
              <w:rPr>
                <w:rFonts w:cstheme="minorHAnsi"/>
                <w:color w:val="000000" w:themeColor="text1"/>
              </w:rPr>
              <w:t xml:space="preserve"> facility</w:t>
            </w:r>
            <w:r w:rsidRPr="00F273AB">
              <w:rPr>
                <w:rFonts w:cstheme="minorHAnsi"/>
                <w:color w:val="000000" w:themeColor="text1"/>
              </w:rPr>
              <w:t>, e</w:t>
            </w:r>
            <w:r w:rsidR="00A41C9F" w:rsidRPr="00F273AB">
              <w:rPr>
                <w:rFonts w:cstheme="minorHAnsi"/>
                <w:color w:val="000000" w:themeColor="text1"/>
              </w:rPr>
              <w:t>mployee led screening questions asked of all individuals when entering facility, signage posted on door or entrance to facility explaining symptoms of COVID-19</w:t>
            </w:r>
          </w:p>
        </w:tc>
        <w:tc>
          <w:tcPr>
            <w:tcW w:w="2014" w:type="dxa"/>
            <w:vAlign w:val="center"/>
          </w:tcPr>
          <w:p w14:paraId="03DBB5AC" w14:textId="72F15B87" w:rsidR="00A41C9F" w:rsidRPr="00F273AB" w:rsidRDefault="00A41C9F"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All individuals must attest to a set of self-screening questions before entering facility, signage posted on door or entrance to facility explaining symptoms of COVID-19</w:t>
            </w:r>
          </w:p>
        </w:tc>
        <w:tc>
          <w:tcPr>
            <w:tcW w:w="2014" w:type="dxa"/>
            <w:vAlign w:val="center"/>
          </w:tcPr>
          <w:p w14:paraId="1ED52CF3" w14:textId="37E2587F" w:rsidR="00A41C9F" w:rsidRPr="00F273AB" w:rsidRDefault="00A41C9F"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Signage posted on door or entrance to facility explaining symptoms of COVID-19 and what to do if exhibiting any of these symptoms</w:t>
            </w:r>
          </w:p>
        </w:tc>
        <w:tc>
          <w:tcPr>
            <w:tcW w:w="2014" w:type="dxa"/>
            <w:vAlign w:val="center"/>
          </w:tcPr>
          <w:p w14:paraId="732A3938" w14:textId="53A2CB96" w:rsidR="00A41C9F" w:rsidRPr="00F273AB" w:rsidRDefault="00A41C9F"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Signage posted on door or entrance to facility explaining symptoms of COVID-19</w:t>
            </w:r>
          </w:p>
        </w:tc>
      </w:tr>
      <w:tr w:rsidR="00A41C9F" w:rsidRPr="000B1E71" w14:paraId="265DCA80" w14:textId="77777777" w:rsidTr="00ED6B36">
        <w:tc>
          <w:tcPr>
            <w:tcW w:w="2014" w:type="dxa"/>
            <w:vAlign w:val="center"/>
          </w:tcPr>
          <w:p w14:paraId="57D56D1A" w14:textId="77777777" w:rsidR="00A41C9F" w:rsidRPr="00F273AB" w:rsidRDefault="00A41C9F" w:rsidP="00A41C9F">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Health Screening:</w:t>
            </w:r>
          </w:p>
          <w:p w14:paraId="296AD946" w14:textId="31C7518B" w:rsidR="00A41C9F" w:rsidRPr="00F273AB" w:rsidRDefault="00A41C9F" w:rsidP="00A41C9F">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Employee</w:t>
            </w:r>
          </w:p>
        </w:tc>
        <w:tc>
          <w:tcPr>
            <w:tcW w:w="2014" w:type="dxa"/>
            <w:vAlign w:val="center"/>
          </w:tcPr>
          <w:p w14:paraId="031E2707" w14:textId="0919B2D9" w:rsidR="00A41C9F" w:rsidRPr="00F273AB" w:rsidRDefault="00A41C9F"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Require self-conducted pre-shift health screening followed by on-site verification using temperature and symptom checks for all employees</w:t>
            </w:r>
          </w:p>
        </w:tc>
        <w:tc>
          <w:tcPr>
            <w:tcW w:w="2014" w:type="dxa"/>
            <w:vAlign w:val="center"/>
          </w:tcPr>
          <w:p w14:paraId="36CBEDCB" w14:textId="1EE525EC" w:rsidR="00A41C9F" w:rsidRPr="00F273AB" w:rsidRDefault="00A41C9F"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Require on-site pre-shift health screening using temperature and symptom checks for all employees</w:t>
            </w:r>
          </w:p>
        </w:tc>
        <w:tc>
          <w:tcPr>
            <w:tcW w:w="2014" w:type="dxa"/>
            <w:vAlign w:val="center"/>
          </w:tcPr>
          <w:p w14:paraId="2053B6EA" w14:textId="29574BC1" w:rsidR="00A41C9F" w:rsidRPr="00F273AB" w:rsidRDefault="00A41C9F"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Require self-conducted pre-shift health screening of all employees</w:t>
            </w:r>
          </w:p>
        </w:tc>
        <w:tc>
          <w:tcPr>
            <w:tcW w:w="2014" w:type="dxa"/>
            <w:vAlign w:val="center"/>
          </w:tcPr>
          <w:p w14:paraId="4A5B29C2" w14:textId="0648FB90" w:rsidR="00A41C9F" w:rsidRPr="00F273AB" w:rsidRDefault="00A41C9F" w:rsidP="00A41C9F">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No health screening of employees</w:t>
            </w:r>
          </w:p>
        </w:tc>
      </w:tr>
      <w:tr w:rsidR="00867CC5" w:rsidRPr="00EF4C30" w14:paraId="73698EC8" w14:textId="77777777" w:rsidTr="0019408D">
        <w:tc>
          <w:tcPr>
            <w:tcW w:w="2014" w:type="dxa"/>
            <w:vAlign w:val="center"/>
          </w:tcPr>
          <w:p w14:paraId="772E4DDD" w14:textId="74CBEA8A" w:rsidR="00867CC5" w:rsidRPr="00F273AB" w:rsidRDefault="00ED410E" w:rsidP="0019408D">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Contact Tracing</w:t>
            </w:r>
          </w:p>
        </w:tc>
        <w:tc>
          <w:tcPr>
            <w:tcW w:w="2014" w:type="dxa"/>
            <w:vAlign w:val="center"/>
          </w:tcPr>
          <w:p w14:paraId="466E0E6C" w14:textId="782B515F" w:rsidR="00867CC5" w:rsidRPr="00F273AB" w:rsidRDefault="005052BC"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 xml:space="preserve">Keep a list of contact numbers for all </w:t>
            </w:r>
            <w:r w:rsidR="001506DC" w:rsidRPr="00F273AB">
              <w:rPr>
                <w:rFonts w:cstheme="minorHAnsi"/>
                <w:color w:val="000000" w:themeColor="text1"/>
              </w:rPr>
              <w:t>participants and spectators</w:t>
            </w:r>
            <w:r w:rsidRPr="00F273AB">
              <w:rPr>
                <w:rFonts w:cstheme="minorHAnsi"/>
                <w:color w:val="000000" w:themeColor="text1"/>
              </w:rPr>
              <w:t xml:space="preserve"> </w:t>
            </w:r>
          </w:p>
        </w:tc>
        <w:tc>
          <w:tcPr>
            <w:tcW w:w="4028" w:type="dxa"/>
            <w:gridSpan w:val="2"/>
            <w:vAlign w:val="center"/>
          </w:tcPr>
          <w:p w14:paraId="3E2F444A" w14:textId="6FA655CB" w:rsidR="00867CC5" w:rsidRPr="00F273AB" w:rsidRDefault="004362D9"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K</w:t>
            </w:r>
            <w:r w:rsidR="005052BC" w:rsidRPr="00F273AB">
              <w:rPr>
                <w:rFonts w:cstheme="minorHAnsi"/>
                <w:color w:val="000000" w:themeColor="text1"/>
              </w:rPr>
              <w:t xml:space="preserve">eep a list of contact numbers for all </w:t>
            </w:r>
            <w:r w:rsidR="00EF4C30" w:rsidRPr="00F273AB">
              <w:rPr>
                <w:rFonts w:cstheme="minorHAnsi"/>
                <w:color w:val="000000" w:themeColor="text1"/>
              </w:rPr>
              <w:t>participants</w:t>
            </w:r>
          </w:p>
        </w:tc>
        <w:tc>
          <w:tcPr>
            <w:tcW w:w="2014" w:type="dxa"/>
            <w:vAlign w:val="center"/>
          </w:tcPr>
          <w:p w14:paraId="365B9B82" w14:textId="7FE1DDBA" w:rsidR="00867CC5" w:rsidRPr="00F273AB" w:rsidRDefault="00EF4C30"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Participant</w:t>
            </w:r>
            <w:r w:rsidR="005052BC" w:rsidRPr="00F273AB">
              <w:rPr>
                <w:rFonts w:cstheme="minorHAnsi"/>
                <w:color w:val="000000" w:themeColor="text1"/>
              </w:rPr>
              <w:t xml:space="preserve"> lists are incomplete</w:t>
            </w:r>
          </w:p>
        </w:tc>
      </w:tr>
    </w:tbl>
    <w:p w14:paraId="15E7C296" w14:textId="186040BE" w:rsidR="00217303" w:rsidRPr="00B2073A" w:rsidRDefault="007A789D" w:rsidP="00217303">
      <w:pPr>
        <w:pStyle w:val="COVID-SmallBullet"/>
        <w:numPr>
          <w:ilvl w:val="0"/>
          <w:numId w:val="0"/>
        </w:numPr>
        <w:spacing w:line="240" w:lineRule="auto"/>
        <w:ind w:left="720" w:hanging="360"/>
        <w:rPr>
          <w:rFonts w:cstheme="minorHAnsi"/>
          <w:sz w:val="22"/>
          <w:szCs w:val="22"/>
          <w:highlight w:val="yellow"/>
        </w:rPr>
      </w:pPr>
      <w:r w:rsidRPr="00B2073A">
        <w:rPr>
          <w:rFonts w:cstheme="minorHAnsi"/>
          <w:sz w:val="22"/>
          <w:szCs w:val="22"/>
          <w:highlight w:val="yellow"/>
        </w:rPr>
        <w:t xml:space="preserve"> </w:t>
      </w:r>
    </w:p>
    <w:p w14:paraId="74F01E0E" w14:textId="77777777" w:rsidR="001229E6" w:rsidRPr="00B2073A" w:rsidRDefault="001229E6" w:rsidP="006C4130">
      <w:pPr>
        <w:pStyle w:val="COVID-SmallBullet"/>
        <w:numPr>
          <w:ilvl w:val="0"/>
          <w:numId w:val="0"/>
        </w:numPr>
        <w:spacing w:line="240" w:lineRule="auto"/>
        <w:rPr>
          <w:rFonts w:cstheme="minorHAnsi"/>
          <w:color w:val="000000" w:themeColor="text1"/>
          <w:sz w:val="22"/>
          <w:szCs w:val="22"/>
          <w:highlight w:val="yellow"/>
        </w:rPr>
      </w:pPr>
    </w:p>
    <w:p w14:paraId="6FEF276D" w14:textId="77777777" w:rsidR="00F273AB" w:rsidRDefault="00F273AB">
      <w:pPr>
        <w:rPr>
          <w:rFonts w:ascii="Avenir Next LT Pro" w:hAnsi="Avenir Next LT Pro" w:cstheme="minorHAnsi"/>
          <w:b/>
          <w:bCs/>
          <w:i/>
          <w:iCs/>
          <w:color w:val="000000" w:themeColor="text1"/>
        </w:rPr>
      </w:pPr>
      <w:r>
        <w:rPr>
          <w:rFonts w:ascii="Avenir Next LT Pro" w:hAnsi="Avenir Next LT Pro" w:cstheme="minorHAnsi"/>
          <w:b/>
          <w:bCs/>
          <w:i/>
          <w:iCs/>
          <w:color w:val="000000" w:themeColor="text1"/>
        </w:rPr>
        <w:br w:type="page"/>
      </w:r>
    </w:p>
    <w:p w14:paraId="0D49EB98" w14:textId="7FD38055" w:rsidR="00FF6524" w:rsidRPr="00F273AB" w:rsidRDefault="007E29BD" w:rsidP="006C4130">
      <w:pPr>
        <w:pStyle w:val="COVID-SmallBullet"/>
        <w:numPr>
          <w:ilvl w:val="0"/>
          <w:numId w:val="0"/>
        </w:numPr>
        <w:spacing w:line="240" w:lineRule="auto"/>
        <w:rPr>
          <w:rFonts w:ascii="Avenir Next LT Pro" w:hAnsi="Avenir Next LT Pro" w:cstheme="minorHAnsi"/>
          <w:b/>
          <w:bCs/>
          <w:i/>
          <w:iCs/>
          <w:color w:val="000000" w:themeColor="text1"/>
          <w:sz w:val="22"/>
          <w:szCs w:val="22"/>
        </w:rPr>
      </w:pPr>
      <w:r w:rsidRPr="00F273AB">
        <w:rPr>
          <w:rFonts w:ascii="Avenir Next LT Pro" w:hAnsi="Avenir Next LT Pro" w:cstheme="minorHAnsi"/>
          <w:b/>
          <w:bCs/>
          <w:i/>
          <w:iCs/>
          <w:color w:val="000000" w:themeColor="text1"/>
          <w:sz w:val="22"/>
          <w:szCs w:val="22"/>
        </w:rPr>
        <w:lastRenderedPageBreak/>
        <w:t>Facility</w:t>
      </w:r>
      <w:r w:rsidR="00FF6524" w:rsidRPr="00F273AB">
        <w:rPr>
          <w:rFonts w:ascii="Avenir Next LT Pro" w:hAnsi="Avenir Next LT Pro" w:cstheme="minorHAnsi"/>
          <w:b/>
          <w:bCs/>
          <w:i/>
          <w:iCs/>
          <w:color w:val="000000" w:themeColor="text1"/>
          <w:sz w:val="22"/>
          <w:szCs w:val="22"/>
        </w:rPr>
        <w:t xml:space="preserve"> Policy</w:t>
      </w:r>
      <w:r w:rsidR="00211DA7" w:rsidRPr="00F273AB">
        <w:rPr>
          <w:rFonts w:ascii="Avenir Next LT Pro" w:hAnsi="Avenir Next LT Pro" w:cstheme="minorHAnsi"/>
          <w:b/>
          <w:bCs/>
          <w:i/>
          <w:iCs/>
          <w:color w:val="000000" w:themeColor="text1"/>
          <w:sz w:val="22"/>
          <w:szCs w:val="22"/>
        </w:rPr>
        <w:t>:</w:t>
      </w:r>
    </w:p>
    <w:tbl>
      <w:tblPr>
        <w:tblStyle w:val="TableGrid"/>
        <w:tblW w:w="0" w:type="auto"/>
        <w:tblLook w:val="04A0" w:firstRow="1" w:lastRow="0" w:firstColumn="1" w:lastColumn="0" w:noHBand="0" w:noVBand="1"/>
      </w:tblPr>
      <w:tblGrid>
        <w:gridCol w:w="2014"/>
        <w:gridCol w:w="2014"/>
        <w:gridCol w:w="2014"/>
        <w:gridCol w:w="2014"/>
        <w:gridCol w:w="2014"/>
      </w:tblGrid>
      <w:tr w:rsidR="00FF6524" w:rsidRPr="00F273AB" w14:paraId="253FBC9C" w14:textId="77777777" w:rsidTr="0019408D">
        <w:tc>
          <w:tcPr>
            <w:tcW w:w="2014" w:type="dxa"/>
            <w:tcBorders>
              <w:top w:val="nil"/>
              <w:left w:val="nil"/>
              <w:right w:val="nil"/>
            </w:tcBorders>
          </w:tcPr>
          <w:p w14:paraId="67DFD9D8" w14:textId="77777777" w:rsidR="00FF6524" w:rsidRPr="00F273AB" w:rsidRDefault="00FF6524" w:rsidP="0019408D">
            <w:pPr>
              <w:pStyle w:val="COVID-SmallBullet"/>
              <w:numPr>
                <w:ilvl w:val="0"/>
                <w:numId w:val="0"/>
              </w:numPr>
              <w:spacing w:line="240" w:lineRule="auto"/>
              <w:jc w:val="center"/>
              <w:rPr>
                <w:rFonts w:ascii="Avenir Next LT Pro" w:hAnsi="Avenir Next LT Pro" w:cstheme="minorHAnsi"/>
                <w:b/>
                <w:bCs/>
                <w:color w:val="002060"/>
                <w:sz w:val="26"/>
                <w:szCs w:val="26"/>
              </w:rPr>
            </w:pPr>
          </w:p>
        </w:tc>
        <w:tc>
          <w:tcPr>
            <w:tcW w:w="2014" w:type="dxa"/>
            <w:tcBorders>
              <w:top w:val="nil"/>
              <w:left w:val="nil"/>
              <w:right w:val="nil"/>
            </w:tcBorders>
          </w:tcPr>
          <w:p w14:paraId="11B51315" w14:textId="0EAD6E57" w:rsidR="00FF6524" w:rsidRPr="00F273AB" w:rsidRDefault="00FF6524" w:rsidP="0019408D">
            <w:pPr>
              <w:pStyle w:val="COVID-SmallBullet"/>
              <w:numPr>
                <w:ilvl w:val="0"/>
                <w:numId w:val="0"/>
              </w:numPr>
              <w:spacing w:line="240" w:lineRule="auto"/>
              <w:rPr>
                <w:rFonts w:ascii="Avenir Next LT Pro" w:hAnsi="Avenir Next LT Pro" w:cstheme="minorHAnsi"/>
                <w:b/>
                <w:bCs/>
                <w:color w:val="00B050"/>
                <w:sz w:val="26"/>
                <w:szCs w:val="26"/>
              </w:rPr>
            </w:pPr>
            <w:r w:rsidRPr="00F273AB">
              <w:rPr>
                <w:rFonts w:ascii="Avenir Next LT Pro" w:hAnsi="Avenir Next LT Pro" w:cstheme="minorHAnsi"/>
                <w:b/>
                <w:bCs/>
                <w:color w:val="00B050"/>
                <w:sz w:val="26"/>
                <w:szCs w:val="26"/>
              </w:rPr>
              <w:t>Most Protective</w:t>
            </w:r>
          </w:p>
        </w:tc>
        <w:tc>
          <w:tcPr>
            <w:tcW w:w="2014" w:type="dxa"/>
            <w:tcBorders>
              <w:top w:val="nil"/>
              <w:left w:val="nil"/>
              <w:right w:val="nil"/>
            </w:tcBorders>
          </w:tcPr>
          <w:p w14:paraId="6AA9B769" w14:textId="180FA9C1" w:rsidR="00FF6524" w:rsidRPr="00F273AB" w:rsidRDefault="00FF6524" w:rsidP="0019408D">
            <w:pPr>
              <w:pStyle w:val="COVID-SmallBullet"/>
              <w:numPr>
                <w:ilvl w:val="0"/>
                <w:numId w:val="0"/>
              </w:numPr>
              <w:spacing w:line="240" w:lineRule="auto"/>
              <w:jc w:val="center"/>
              <w:rPr>
                <w:rFonts w:ascii="Avenir Next LT Pro" w:hAnsi="Avenir Next LT Pro" w:cstheme="minorHAnsi"/>
                <w:b/>
                <w:bCs/>
                <w:color w:val="1E3F54"/>
                <w:sz w:val="26"/>
                <w:szCs w:val="26"/>
              </w:rPr>
            </w:pPr>
          </w:p>
        </w:tc>
        <w:tc>
          <w:tcPr>
            <w:tcW w:w="2014" w:type="dxa"/>
            <w:tcBorders>
              <w:top w:val="nil"/>
              <w:left w:val="nil"/>
              <w:right w:val="nil"/>
            </w:tcBorders>
          </w:tcPr>
          <w:p w14:paraId="0BEE2C7C" w14:textId="2BF01F0A" w:rsidR="00FF6524" w:rsidRPr="00F273AB" w:rsidRDefault="007E0A7B" w:rsidP="0019408D">
            <w:pPr>
              <w:pStyle w:val="COVID-SmallBullet"/>
              <w:numPr>
                <w:ilvl w:val="0"/>
                <w:numId w:val="0"/>
              </w:numPr>
              <w:spacing w:line="240" w:lineRule="auto"/>
              <w:jc w:val="center"/>
              <w:rPr>
                <w:rFonts w:ascii="Avenir Next LT Pro" w:hAnsi="Avenir Next LT Pro" w:cstheme="minorHAnsi"/>
                <w:b/>
                <w:bCs/>
                <w:color w:val="1E3F54"/>
                <w:sz w:val="26"/>
                <w:szCs w:val="26"/>
              </w:rPr>
            </w:pPr>
            <w:r w:rsidRPr="00F273AB">
              <w:rPr>
                <w:rFonts w:ascii="Avenir Next LT Pro" w:hAnsi="Avenir Next LT Pro" w:cstheme="minorHAnsi"/>
                <w:b/>
                <w:bCs/>
                <w:noProof/>
                <w:color w:val="00B050"/>
                <w:sz w:val="26"/>
                <w:szCs w:val="26"/>
              </w:rPr>
              <mc:AlternateContent>
                <mc:Choice Requires="wps">
                  <w:drawing>
                    <wp:anchor distT="0" distB="0" distL="114300" distR="114300" simplePos="0" relativeHeight="251675648" behindDoc="0" locked="0" layoutInCell="1" allowOverlap="1" wp14:anchorId="6ADB5BA4" wp14:editId="27EB0106">
                      <wp:simplePos x="0" y="0"/>
                      <wp:positionH relativeFrom="column">
                        <wp:posOffset>-1626870</wp:posOffset>
                      </wp:positionH>
                      <wp:positionV relativeFrom="paragraph">
                        <wp:posOffset>125095</wp:posOffset>
                      </wp:positionV>
                      <wp:extent cx="3154680" cy="232410"/>
                      <wp:effectExtent l="0" t="0" r="7620" b="0"/>
                      <wp:wrapNone/>
                      <wp:docPr id="11" name="Arrow: Right 11"/>
                      <wp:cNvGraphicFramePr/>
                      <a:graphic xmlns:a="http://schemas.openxmlformats.org/drawingml/2006/main">
                        <a:graphicData uri="http://schemas.microsoft.com/office/word/2010/wordprocessingShape">
                          <wps:wsp>
                            <wps:cNvSpPr/>
                            <wps:spPr>
                              <a:xfrm>
                                <a:off x="0" y="0"/>
                                <a:ext cx="3154680" cy="232410"/>
                              </a:xfrm>
                              <a:prstGeom prst="rightArrow">
                                <a:avLst>
                                  <a:gd name="adj1" fmla="val 34000"/>
                                  <a:gd name="adj2" fmla="val 105710"/>
                                </a:avLst>
                              </a:prstGeom>
                              <a:gradFill flip="none" rotWithShape="1">
                                <a:gsLst>
                                  <a:gs pos="0">
                                    <a:srgbClr val="00B050"/>
                                  </a:gs>
                                  <a:gs pos="33000">
                                    <a:srgbClr val="FFFF00"/>
                                  </a:gs>
                                  <a:gs pos="66000">
                                    <a:srgbClr val="FFC000"/>
                                  </a:gs>
                                  <a:gs pos="10000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4EF02" id="Arrow: Right 11" o:spid="_x0000_s1026" type="#_x0000_t13" style="position:absolute;margin-left:-128.1pt;margin-top:9.85pt;width:248.4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" adj="19918,7128" fillcolor="#00b050" stroked="f" strokeweight="1pt">
                      <v:fill color2="#c00000" rotate="t" angle="90" colors="0 #00b050;21627f yellow;43254f #ffc000;1 #c00000" focus="100%" type="gradient"/>
                    </v:shape>
                  </w:pict>
                </mc:Fallback>
              </mc:AlternateContent>
            </w:r>
          </w:p>
        </w:tc>
        <w:tc>
          <w:tcPr>
            <w:tcW w:w="2014" w:type="dxa"/>
            <w:tcBorders>
              <w:top w:val="nil"/>
              <w:left w:val="nil"/>
              <w:right w:val="nil"/>
            </w:tcBorders>
          </w:tcPr>
          <w:p w14:paraId="4B2D55C1" w14:textId="77777777" w:rsidR="00FF6524" w:rsidRPr="00F273AB" w:rsidRDefault="00FF6524" w:rsidP="0019408D">
            <w:pPr>
              <w:pStyle w:val="COVID-SmallBullet"/>
              <w:numPr>
                <w:ilvl w:val="0"/>
                <w:numId w:val="0"/>
              </w:numPr>
              <w:spacing w:line="240" w:lineRule="auto"/>
              <w:jc w:val="right"/>
              <w:rPr>
                <w:rFonts w:ascii="Avenir Next LT Pro" w:hAnsi="Avenir Next LT Pro" w:cstheme="minorHAnsi"/>
                <w:b/>
                <w:bCs/>
                <w:color w:val="C00000"/>
                <w:sz w:val="26"/>
                <w:szCs w:val="26"/>
              </w:rPr>
            </w:pPr>
            <w:r w:rsidRPr="00F273AB">
              <w:rPr>
                <w:rFonts w:ascii="Avenir Next LT Pro" w:hAnsi="Avenir Next LT Pro" w:cstheme="minorHAnsi"/>
                <w:b/>
                <w:bCs/>
                <w:color w:val="C00000"/>
                <w:sz w:val="26"/>
                <w:szCs w:val="26"/>
              </w:rPr>
              <w:t>Least Protective</w:t>
            </w:r>
          </w:p>
        </w:tc>
      </w:tr>
      <w:tr w:rsidR="000B7EB8" w:rsidRPr="007E29BD" w14:paraId="57606232" w14:textId="77777777" w:rsidTr="007A789D">
        <w:tc>
          <w:tcPr>
            <w:tcW w:w="2014" w:type="dxa"/>
            <w:shd w:val="clear" w:color="auto" w:fill="auto"/>
            <w:vAlign w:val="center"/>
          </w:tcPr>
          <w:p w14:paraId="649A50DA" w14:textId="37C37CD0" w:rsidR="000B7EB8" w:rsidRPr="00F273AB" w:rsidRDefault="000B7EB8" w:rsidP="0019408D">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Telework</w:t>
            </w:r>
          </w:p>
        </w:tc>
        <w:tc>
          <w:tcPr>
            <w:tcW w:w="2014" w:type="dxa"/>
            <w:shd w:val="clear" w:color="auto" w:fill="auto"/>
            <w:vAlign w:val="center"/>
          </w:tcPr>
          <w:p w14:paraId="0F1CA8F8" w14:textId="1BA5DA17" w:rsidR="000B7EB8" w:rsidRPr="00F273AB" w:rsidRDefault="000B7EB8"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Telework required whenever possible and feasible with business operations</w:t>
            </w:r>
          </w:p>
        </w:tc>
        <w:tc>
          <w:tcPr>
            <w:tcW w:w="2014" w:type="dxa"/>
            <w:shd w:val="clear" w:color="auto" w:fill="auto"/>
            <w:vAlign w:val="center"/>
          </w:tcPr>
          <w:p w14:paraId="57342607" w14:textId="77777777" w:rsidR="000B7EB8" w:rsidRPr="00F273AB" w:rsidRDefault="000B7EB8"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Telework encouraged whenever possible and feasible with business operations</w:t>
            </w:r>
          </w:p>
        </w:tc>
        <w:tc>
          <w:tcPr>
            <w:tcW w:w="2014" w:type="dxa"/>
            <w:shd w:val="clear" w:color="auto" w:fill="auto"/>
            <w:vAlign w:val="center"/>
          </w:tcPr>
          <w:p w14:paraId="412E3CDB" w14:textId="128E37E3" w:rsidR="000B7EB8" w:rsidRPr="00F273AB" w:rsidRDefault="004362D9"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T</w:t>
            </w:r>
            <w:r w:rsidR="000B7EB8" w:rsidRPr="00F273AB">
              <w:rPr>
                <w:rFonts w:cstheme="minorHAnsi"/>
                <w:color w:val="000000" w:themeColor="text1"/>
              </w:rPr>
              <w:t>elework considered whenever possible and feasible with business operations</w:t>
            </w:r>
          </w:p>
        </w:tc>
        <w:tc>
          <w:tcPr>
            <w:tcW w:w="2014" w:type="dxa"/>
            <w:shd w:val="clear" w:color="auto" w:fill="auto"/>
            <w:vAlign w:val="center"/>
          </w:tcPr>
          <w:p w14:paraId="25E182B7" w14:textId="0271A059" w:rsidR="000B7EB8" w:rsidRPr="00F273AB" w:rsidRDefault="000B7EB8"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Telework not supported even though possible and feasible with business operations</w:t>
            </w:r>
          </w:p>
        </w:tc>
      </w:tr>
      <w:tr w:rsidR="00217303" w:rsidRPr="00292CB8" w14:paraId="38D6771F" w14:textId="77777777" w:rsidTr="00404F29">
        <w:tc>
          <w:tcPr>
            <w:tcW w:w="2014" w:type="dxa"/>
            <w:vAlign w:val="center"/>
          </w:tcPr>
          <w:p w14:paraId="5BF18F35" w14:textId="2DCD0463" w:rsidR="00217303" w:rsidRPr="00F273AB" w:rsidRDefault="00217303" w:rsidP="0019408D">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Employee Shifts</w:t>
            </w:r>
          </w:p>
        </w:tc>
        <w:tc>
          <w:tcPr>
            <w:tcW w:w="2014" w:type="dxa"/>
            <w:vAlign w:val="center"/>
          </w:tcPr>
          <w:p w14:paraId="5D0FDBB0" w14:textId="7FA236DE" w:rsidR="00217303" w:rsidRPr="00F273AB" w:rsidRDefault="00217303" w:rsidP="0019408D">
            <w:pPr>
              <w:pStyle w:val="COVID-SmallBullet"/>
              <w:numPr>
                <w:ilvl w:val="0"/>
                <w:numId w:val="0"/>
              </w:numPr>
              <w:spacing w:line="240" w:lineRule="auto"/>
              <w:jc w:val="center"/>
              <w:rPr>
                <w:rFonts w:cstheme="minorHAnsi"/>
                <w:color w:val="000000" w:themeColor="text1"/>
              </w:rPr>
            </w:pPr>
            <w:r w:rsidRPr="00F273AB">
              <w:rPr>
                <w:rStyle w:val="normaltextrun"/>
                <w:rFonts w:cstheme="minorHAnsi"/>
                <w:color w:val="000000" w:themeColor="text1"/>
              </w:rPr>
              <w:t>Set shifts so that employees are working with the same cohort of employees on a day-to-day basis</w:t>
            </w:r>
            <w:r w:rsidR="004362D9" w:rsidRPr="00F273AB">
              <w:rPr>
                <w:rStyle w:val="normaltextrun"/>
                <w:rFonts w:cstheme="minorHAnsi"/>
                <w:color w:val="000000" w:themeColor="text1"/>
              </w:rPr>
              <w:t xml:space="preserve">, </w:t>
            </w:r>
            <w:r w:rsidRPr="00F273AB">
              <w:rPr>
                <w:rStyle w:val="normaltextrun"/>
                <w:rFonts w:cstheme="minorHAnsi"/>
                <w:color w:val="000000" w:themeColor="text1"/>
              </w:rPr>
              <w:t>stagger start times so employee cohorts do not overlap</w:t>
            </w:r>
          </w:p>
        </w:tc>
        <w:tc>
          <w:tcPr>
            <w:tcW w:w="2014" w:type="dxa"/>
            <w:vAlign w:val="center"/>
          </w:tcPr>
          <w:p w14:paraId="446BDD4F" w14:textId="1001A2E4" w:rsidR="00217303" w:rsidRPr="00F273AB" w:rsidRDefault="00217303" w:rsidP="0019408D">
            <w:pPr>
              <w:pStyle w:val="COVID-SmallBullet"/>
              <w:numPr>
                <w:ilvl w:val="0"/>
                <w:numId w:val="0"/>
              </w:numPr>
              <w:spacing w:line="240" w:lineRule="auto"/>
              <w:jc w:val="center"/>
              <w:rPr>
                <w:rFonts w:cstheme="minorHAnsi"/>
                <w:color w:val="000000" w:themeColor="text1"/>
              </w:rPr>
            </w:pPr>
            <w:r w:rsidRPr="00F273AB">
              <w:rPr>
                <w:rStyle w:val="normaltextrun"/>
                <w:rFonts w:cstheme="minorHAnsi"/>
                <w:color w:val="000000" w:themeColor="text1"/>
              </w:rPr>
              <w:t>Set shifts so that employees are working with the same cohort of employees on a day-to-day basis</w:t>
            </w:r>
          </w:p>
        </w:tc>
        <w:tc>
          <w:tcPr>
            <w:tcW w:w="4028" w:type="dxa"/>
            <w:gridSpan w:val="2"/>
            <w:vAlign w:val="center"/>
          </w:tcPr>
          <w:p w14:paraId="58867229" w14:textId="1A1824E9" w:rsidR="00217303" w:rsidRPr="00F273AB" w:rsidRDefault="004362D9" w:rsidP="0019408D">
            <w:pPr>
              <w:pStyle w:val="COVID-SmallBullet"/>
              <w:numPr>
                <w:ilvl w:val="0"/>
                <w:numId w:val="0"/>
              </w:numPr>
              <w:spacing w:line="240" w:lineRule="auto"/>
              <w:jc w:val="center"/>
              <w:rPr>
                <w:rFonts w:cstheme="minorHAnsi"/>
                <w:color w:val="000000" w:themeColor="text1"/>
              </w:rPr>
            </w:pPr>
            <w:r w:rsidRPr="00F273AB">
              <w:rPr>
                <w:rStyle w:val="normaltextrun"/>
                <w:rFonts w:cstheme="minorHAnsi"/>
                <w:color w:val="000000" w:themeColor="text1"/>
              </w:rPr>
              <w:t>E</w:t>
            </w:r>
            <w:r w:rsidR="00217303" w:rsidRPr="00F273AB">
              <w:rPr>
                <w:rStyle w:val="normaltextrun"/>
                <w:rFonts w:cstheme="minorHAnsi"/>
                <w:color w:val="000000" w:themeColor="text1"/>
              </w:rPr>
              <w:t>mployees work with different employees from day to day</w:t>
            </w:r>
          </w:p>
        </w:tc>
      </w:tr>
      <w:tr w:rsidR="007553F4" w:rsidRPr="00292CB8" w14:paraId="739A7A10" w14:textId="77777777" w:rsidTr="00AD6293">
        <w:tc>
          <w:tcPr>
            <w:tcW w:w="2014" w:type="dxa"/>
            <w:vAlign w:val="center"/>
          </w:tcPr>
          <w:p w14:paraId="16A4AD24" w14:textId="1F0A1AFE" w:rsidR="007553F4" w:rsidRPr="00F273AB" w:rsidRDefault="007553F4" w:rsidP="0019408D">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Employee Common Areas</w:t>
            </w:r>
          </w:p>
        </w:tc>
        <w:tc>
          <w:tcPr>
            <w:tcW w:w="2014" w:type="dxa"/>
            <w:vAlign w:val="center"/>
          </w:tcPr>
          <w:p w14:paraId="4692FF7E" w14:textId="2BBF7656" w:rsidR="007553F4" w:rsidRPr="00F273AB" w:rsidRDefault="007553F4"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Common areas closed</w:t>
            </w:r>
          </w:p>
        </w:tc>
        <w:tc>
          <w:tcPr>
            <w:tcW w:w="2014" w:type="dxa"/>
            <w:vAlign w:val="center"/>
          </w:tcPr>
          <w:p w14:paraId="366CAFCA" w14:textId="4BCFBD78" w:rsidR="007553F4" w:rsidRPr="00F273AB" w:rsidRDefault="007553F4"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Common areas open but enforce capacity to ensure six feet separation</w:t>
            </w:r>
          </w:p>
        </w:tc>
        <w:tc>
          <w:tcPr>
            <w:tcW w:w="2014" w:type="dxa"/>
            <w:vAlign w:val="center"/>
          </w:tcPr>
          <w:p w14:paraId="293F2917" w14:textId="2DA97C3C" w:rsidR="007553F4" w:rsidRPr="00F273AB" w:rsidRDefault="004362D9"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C</w:t>
            </w:r>
            <w:r w:rsidR="007553F4" w:rsidRPr="00F273AB">
              <w:rPr>
                <w:rFonts w:cstheme="minorHAnsi"/>
                <w:color w:val="000000" w:themeColor="text1"/>
              </w:rPr>
              <w:t xml:space="preserve">ommon areas open with </w:t>
            </w:r>
            <w:r w:rsidR="00B25CBE" w:rsidRPr="00F273AB">
              <w:rPr>
                <w:rFonts w:cstheme="minorHAnsi"/>
                <w:color w:val="000000" w:themeColor="text1"/>
              </w:rPr>
              <w:t>six</w:t>
            </w:r>
            <w:r w:rsidR="007553F4" w:rsidRPr="00F273AB">
              <w:rPr>
                <w:rFonts w:cstheme="minorHAnsi"/>
                <w:color w:val="000000" w:themeColor="text1"/>
              </w:rPr>
              <w:t xml:space="preserve"> feet separation encouraged</w:t>
            </w:r>
          </w:p>
        </w:tc>
        <w:tc>
          <w:tcPr>
            <w:tcW w:w="2014" w:type="dxa"/>
            <w:vAlign w:val="center"/>
          </w:tcPr>
          <w:p w14:paraId="77182042" w14:textId="7421AE4C" w:rsidR="007553F4" w:rsidRPr="00F273AB" w:rsidRDefault="004362D9"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C</w:t>
            </w:r>
            <w:r w:rsidR="007553F4" w:rsidRPr="00F273AB">
              <w:rPr>
                <w:rFonts w:cstheme="minorHAnsi"/>
                <w:color w:val="000000" w:themeColor="text1"/>
              </w:rPr>
              <w:t>ommon areas open with no restrictions</w:t>
            </w:r>
          </w:p>
        </w:tc>
      </w:tr>
      <w:tr w:rsidR="00FF6524" w:rsidRPr="006A48E4" w14:paraId="2C894978" w14:textId="77777777" w:rsidTr="0019408D">
        <w:tc>
          <w:tcPr>
            <w:tcW w:w="2014" w:type="dxa"/>
            <w:vAlign w:val="center"/>
          </w:tcPr>
          <w:p w14:paraId="0AEC73D4" w14:textId="3E4DD0F6" w:rsidR="00FF6524" w:rsidRPr="00F273AB" w:rsidRDefault="006A48E4" w:rsidP="0019408D">
            <w:pPr>
              <w:pStyle w:val="COVID-SmallBullet"/>
              <w:numPr>
                <w:ilvl w:val="0"/>
                <w:numId w:val="0"/>
              </w:numPr>
              <w:spacing w:line="240" w:lineRule="auto"/>
              <w:rPr>
                <w:rFonts w:ascii="Avenir Next LT Pro" w:hAnsi="Avenir Next LT Pro" w:cstheme="minorHAnsi"/>
                <w:b/>
                <w:bCs/>
                <w:color w:val="002060"/>
                <w:sz w:val="22"/>
                <w:szCs w:val="22"/>
              </w:rPr>
            </w:pPr>
            <w:r w:rsidRPr="00F273AB">
              <w:rPr>
                <w:rFonts w:ascii="Avenir Next LT Pro" w:hAnsi="Avenir Next LT Pro" w:cstheme="minorHAnsi"/>
                <w:b/>
                <w:bCs/>
                <w:color w:val="002060"/>
                <w:sz w:val="22"/>
                <w:szCs w:val="22"/>
              </w:rPr>
              <w:t>Business Travel</w:t>
            </w:r>
          </w:p>
        </w:tc>
        <w:tc>
          <w:tcPr>
            <w:tcW w:w="2014" w:type="dxa"/>
            <w:vAlign w:val="center"/>
          </w:tcPr>
          <w:p w14:paraId="2C2454FF" w14:textId="03C93525" w:rsidR="00FF6524" w:rsidRPr="00F273AB" w:rsidRDefault="006A48E4"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Non-essential business travel not allowed</w:t>
            </w:r>
          </w:p>
        </w:tc>
        <w:tc>
          <w:tcPr>
            <w:tcW w:w="2014" w:type="dxa"/>
            <w:vAlign w:val="center"/>
          </w:tcPr>
          <w:p w14:paraId="08DD9155" w14:textId="6C06DBE5" w:rsidR="00FF6524" w:rsidRPr="00F273AB" w:rsidRDefault="004362D9"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N</w:t>
            </w:r>
            <w:r w:rsidR="006A48E4" w:rsidRPr="00F273AB">
              <w:rPr>
                <w:rFonts w:cstheme="minorHAnsi"/>
                <w:color w:val="000000" w:themeColor="text1"/>
              </w:rPr>
              <w:t>on-essential business travel limited to local travel between similar transmission areas</w:t>
            </w:r>
          </w:p>
        </w:tc>
        <w:tc>
          <w:tcPr>
            <w:tcW w:w="2014" w:type="dxa"/>
            <w:vAlign w:val="center"/>
          </w:tcPr>
          <w:p w14:paraId="371D236D" w14:textId="466EFF81" w:rsidR="00FF6524" w:rsidRPr="00F273AB" w:rsidRDefault="004362D9"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N</w:t>
            </w:r>
            <w:r w:rsidR="006A48E4" w:rsidRPr="00F273AB">
              <w:rPr>
                <w:rFonts w:cstheme="minorHAnsi"/>
                <w:color w:val="000000" w:themeColor="text1"/>
              </w:rPr>
              <w:t>on-essential business travel limited to domestic travel between similar transmission areas</w:t>
            </w:r>
          </w:p>
        </w:tc>
        <w:tc>
          <w:tcPr>
            <w:tcW w:w="2014" w:type="dxa"/>
            <w:vAlign w:val="center"/>
          </w:tcPr>
          <w:p w14:paraId="73E4D341" w14:textId="2979AC88" w:rsidR="00FF6524" w:rsidRPr="00F273AB" w:rsidRDefault="006A48E4" w:rsidP="0019408D">
            <w:pPr>
              <w:pStyle w:val="COVID-SmallBullet"/>
              <w:numPr>
                <w:ilvl w:val="0"/>
                <w:numId w:val="0"/>
              </w:numPr>
              <w:spacing w:line="240" w:lineRule="auto"/>
              <w:jc w:val="center"/>
              <w:rPr>
                <w:rFonts w:cstheme="minorHAnsi"/>
                <w:color w:val="000000" w:themeColor="text1"/>
              </w:rPr>
            </w:pPr>
            <w:r w:rsidRPr="00F273AB">
              <w:rPr>
                <w:rFonts w:cstheme="minorHAnsi"/>
                <w:color w:val="000000" w:themeColor="text1"/>
              </w:rPr>
              <w:t>Non-essential business travel not restricted</w:t>
            </w:r>
          </w:p>
        </w:tc>
      </w:tr>
    </w:tbl>
    <w:p w14:paraId="6943FA52" w14:textId="3A2CE33B" w:rsidR="00E865BC" w:rsidRPr="0040731F" w:rsidRDefault="00923F01" w:rsidP="007D4D17">
      <w:pPr>
        <w:pStyle w:val="COVID-SmallBullet"/>
        <w:numPr>
          <w:ilvl w:val="0"/>
          <w:numId w:val="0"/>
        </w:numPr>
        <w:spacing w:before="120" w:line="240" w:lineRule="auto"/>
        <w:rPr>
          <w:rFonts w:cstheme="minorHAnsi"/>
          <w:sz w:val="22"/>
          <w:szCs w:val="22"/>
        </w:rPr>
      </w:pPr>
    </w:p>
    <w:sectPr w:rsidR="00E865BC" w:rsidRPr="0040731F" w:rsidSect="00511BA2">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5FF68" w14:textId="77777777" w:rsidR="00923F01" w:rsidRDefault="00923F01" w:rsidP="00511BA2">
      <w:pPr>
        <w:spacing w:after="0" w:line="240" w:lineRule="auto"/>
      </w:pPr>
      <w:r>
        <w:separator/>
      </w:r>
    </w:p>
  </w:endnote>
  <w:endnote w:type="continuationSeparator" w:id="0">
    <w:p w14:paraId="431C0D3C" w14:textId="77777777" w:rsidR="00923F01" w:rsidRDefault="00923F01" w:rsidP="00511BA2">
      <w:pPr>
        <w:spacing w:after="0" w:line="240" w:lineRule="auto"/>
      </w:pPr>
      <w:r>
        <w:continuationSeparator/>
      </w:r>
    </w:p>
  </w:endnote>
  <w:endnote w:type="continuationNotice" w:id="1">
    <w:p w14:paraId="4A8C2427" w14:textId="77777777" w:rsidR="00923F01" w:rsidRDefault="00923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kzidenz Grotesk CE Roman">
    <w:altName w:val="Cambria"/>
    <w:panose1 w:val="00000000000000000000"/>
    <w:charset w:val="00"/>
    <w:family w:val="roman"/>
    <w:notTrueType/>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48BB" w14:textId="77777777" w:rsidR="00B033A6" w:rsidRDefault="00B0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ABDE1" w14:textId="4B927B71" w:rsidR="00511BA2" w:rsidRPr="00B71F01" w:rsidRDefault="00096354" w:rsidP="00511BA2">
    <w:pPr>
      <w:pStyle w:val="Footer"/>
      <w:tabs>
        <w:tab w:val="clear" w:pos="4680"/>
        <w:tab w:val="clear" w:pos="9360"/>
        <w:tab w:val="left" w:pos="6323"/>
      </w:tabs>
      <w:rPr>
        <w:rFonts w:ascii="Avenir Next LT Pro" w:hAnsi="Avenir Next LT Pro"/>
        <w:color w:val="FFFFFF" w:themeColor="background1"/>
      </w:rPr>
    </w:pPr>
    <w:r w:rsidRPr="00B71F01">
      <w:rPr>
        <w:rFonts w:ascii="Avenir Next LT Pro" w:hAnsi="Avenir Next LT Pro"/>
        <w:noProof/>
        <w:color w:val="FFFFFF" w:themeColor="background1"/>
      </w:rPr>
      <w:drawing>
        <wp:anchor distT="0" distB="0" distL="114300" distR="114300" simplePos="0" relativeHeight="251658241" behindDoc="0" locked="0" layoutInCell="1" allowOverlap="1" wp14:anchorId="784D16C3" wp14:editId="48D23114">
          <wp:simplePos x="0" y="0"/>
          <wp:positionH relativeFrom="column">
            <wp:posOffset>5687695</wp:posOffset>
          </wp:positionH>
          <wp:positionV relativeFrom="paragraph">
            <wp:posOffset>-227804</wp:posOffset>
          </wp:positionV>
          <wp:extent cx="1390101" cy="781932"/>
          <wp:effectExtent l="0" t="0" r="635" b="0"/>
          <wp:wrapNone/>
          <wp:docPr id="4" name="Picture 4" descr="MI Safe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 SAFE START.png"/>
                  <pic:cNvPicPr/>
                </pic:nvPicPr>
                <pic:blipFill>
                  <a:blip r:embed="rId1">
                    <a:extLst>
                      <a:ext uri="{28A0092B-C50C-407E-A947-70E740481C1C}">
                        <a14:useLocalDpi xmlns:a14="http://schemas.microsoft.com/office/drawing/2010/main" val="0"/>
                      </a:ext>
                    </a:extLst>
                  </a:blip>
                  <a:stretch>
                    <a:fillRect/>
                  </a:stretch>
                </pic:blipFill>
                <pic:spPr>
                  <a:xfrm>
                    <a:off x="0" y="0"/>
                    <a:ext cx="1390101" cy="781932"/>
                  </a:xfrm>
                  <a:prstGeom prst="rect">
                    <a:avLst/>
                  </a:prstGeom>
                </pic:spPr>
              </pic:pic>
            </a:graphicData>
          </a:graphic>
          <wp14:sizeRelH relativeFrom="page">
            <wp14:pctWidth>0</wp14:pctWidth>
          </wp14:sizeRelH>
          <wp14:sizeRelV relativeFrom="page">
            <wp14:pctHeight>0</wp14:pctHeight>
          </wp14:sizeRelV>
        </wp:anchor>
      </w:drawing>
    </w:r>
    <w:r w:rsidR="00511BA2" w:rsidRPr="00B71F01">
      <w:rPr>
        <w:rFonts w:ascii="Avenir Next LT Pro" w:hAnsi="Avenir Next LT Pro"/>
        <w:noProof/>
        <w:color w:val="FFFFFF" w:themeColor="background1"/>
      </w:rPr>
      <mc:AlternateContent>
        <mc:Choice Requires="wps">
          <w:drawing>
            <wp:anchor distT="0" distB="0" distL="114300" distR="114300" simplePos="0" relativeHeight="251658240" behindDoc="1" locked="0" layoutInCell="1" allowOverlap="1" wp14:anchorId="2B6501F1" wp14:editId="335A6175">
              <wp:simplePos x="0" y="0"/>
              <wp:positionH relativeFrom="column">
                <wp:posOffset>-685800</wp:posOffset>
              </wp:positionH>
              <wp:positionV relativeFrom="paragraph">
                <wp:posOffset>-291939</wp:posOffset>
              </wp:positionV>
              <wp:extent cx="7799696" cy="927980"/>
              <wp:effectExtent l="0" t="0" r="0" b="5715"/>
              <wp:wrapNone/>
              <wp:docPr id="3" name="Rectangle 3"/>
              <wp:cNvGraphicFramePr/>
              <a:graphic xmlns:a="http://schemas.openxmlformats.org/drawingml/2006/main">
                <a:graphicData uri="http://schemas.microsoft.com/office/word/2010/wordprocessingShape">
                  <wps:wsp>
                    <wps:cNvSpPr/>
                    <wps:spPr>
                      <a:xfrm>
                        <a:off x="0" y="0"/>
                        <a:ext cx="7799696" cy="927980"/>
                      </a:xfrm>
                      <a:prstGeom prst="rect">
                        <a:avLst/>
                      </a:prstGeom>
                      <a:solidFill>
                        <a:srgbClr val="1E3F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083226" id="Rectangle 3" o:spid="_x0000_s1026" style="position:absolute;margin-left:-54pt;margin-top:-23pt;width:614.15pt;height:73.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" fillcolor="#1e3f54" stroked="f" strokeweight="1pt"/>
          </w:pict>
        </mc:Fallback>
      </mc:AlternateContent>
    </w:r>
    <w:sdt>
      <w:sdtPr>
        <w:rPr>
          <w:rFonts w:ascii="Avenir Next LT Pro" w:hAnsi="Avenir Next LT Pro"/>
          <w:color w:val="FFFFFF" w:themeColor="background1"/>
        </w:rPr>
        <w:id w:val="-1782943843"/>
        <w:docPartObj>
          <w:docPartGallery w:val="Page Numbers (Bottom of Page)"/>
          <w:docPartUnique/>
        </w:docPartObj>
      </w:sdtPr>
      <w:sdtEndPr>
        <w:rPr>
          <w:noProof/>
        </w:rPr>
      </w:sdtEndPr>
      <w:sdtContent>
        <w:r w:rsidR="00511BA2" w:rsidRPr="00B71F01">
          <w:rPr>
            <w:rFonts w:ascii="Avenir Next LT Pro" w:hAnsi="Avenir Next LT Pro"/>
            <w:b/>
            <w:bCs/>
            <w:color w:val="FFFFFF" w:themeColor="background1"/>
          </w:rPr>
          <w:fldChar w:fldCharType="begin"/>
        </w:r>
        <w:r w:rsidR="00511BA2" w:rsidRPr="00B71F01">
          <w:rPr>
            <w:rFonts w:ascii="Avenir Next LT Pro" w:hAnsi="Avenir Next LT Pro"/>
            <w:b/>
            <w:bCs/>
            <w:color w:val="FFFFFF" w:themeColor="background1"/>
          </w:rPr>
          <w:instrText xml:space="preserve"> PAGE   \* MERGEFORMAT </w:instrText>
        </w:r>
        <w:r w:rsidR="00511BA2" w:rsidRPr="00B71F01">
          <w:rPr>
            <w:rFonts w:ascii="Avenir Next LT Pro" w:hAnsi="Avenir Next LT Pro"/>
            <w:b/>
            <w:bCs/>
            <w:color w:val="FFFFFF" w:themeColor="background1"/>
          </w:rPr>
          <w:fldChar w:fldCharType="separate"/>
        </w:r>
        <w:r w:rsidR="00511BA2" w:rsidRPr="00B71F01">
          <w:rPr>
            <w:rFonts w:ascii="Avenir Next LT Pro" w:hAnsi="Avenir Next LT Pro"/>
            <w:b/>
            <w:bCs/>
            <w:noProof/>
            <w:color w:val="FFFFFF" w:themeColor="background1"/>
          </w:rPr>
          <w:t>2</w:t>
        </w:r>
        <w:r w:rsidR="00511BA2" w:rsidRPr="00B71F01">
          <w:rPr>
            <w:rFonts w:ascii="Avenir Next LT Pro" w:hAnsi="Avenir Next LT Pro"/>
            <w:b/>
            <w:bCs/>
            <w:noProof/>
            <w:color w:val="FFFFFF" w:themeColor="background1"/>
          </w:rPr>
          <w:fldChar w:fldCharType="end"/>
        </w:r>
        <w:r w:rsidR="00511BA2" w:rsidRPr="00B71F01">
          <w:rPr>
            <w:rFonts w:ascii="Avenir Next LT Pro" w:hAnsi="Avenir Next LT Pro"/>
            <w:noProof/>
            <w:color w:val="FFFFFF" w:themeColor="background1"/>
          </w:rPr>
          <w:t xml:space="preserve">           </w:t>
        </w:r>
      </w:sdtContent>
    </w:sdt>
    <w:sdt>
      <w:sdtPr>
        <w:rPr>
          <w:rFonts w:ascii="Avenir Next LT Pro" w:hAnsi="Avenir Next LT Pro"/>
          <w:noProof/>
          <w:color w:val="FFFFFF" w:themeColor="background1"/>
        </w:rPr>
        <w:alias w:val="Title"/>
        <w:tag w:val=""/>
        <w:id w:val="1645466908"/>
        <w:placeholder>
          <w:docPart w:val="3F5F3314073F4E0889A2C8C5DFDE829B"/>
        </w:placeholder>
        <w:dataBinding w:prefixMappings="xmlns:ns0='http://purl.org/dc/elements/1.1/' xmlns:ns1='http://schemas.openxmlformats.org/package/2006/metadata/core-properties' " w:xpath="/ns1:coreProperties[1]/ns0:title[1]" w:storeItemID="{6C3C8BC8-F283-45AE-878A-BAB7291924A1}"/>
        <w:text/>
      </w:sdtPr>
      <w:sdtEndPr/>
      <w:sdtContent>
        <w:r w:rsidR="000C3BC0">
          <w:rPr>
            <w:rFonts w:ascii="Avenir Next LT Pro" w:hAnsi="Avenir Next LT Pro"/>
            <w:noProof/>
            <w:color w:val="FFFFFF" w:themeColor="background1"/>
          </w:rPr>
          <w:t>Youth Sports</w:t>
        </w:r>
      </w:sdtContent>
    </w:sdt>
    <w:r w:rsidR="00511BA2" w:rsidRPr="00B71F01">
      <w:rPr>
        <w:rFonts w:ascii="Avenir Next LT Pro" w:hAnsi="Avenir Next LT Pro"/>
        <w:noProof/>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9B42" w14:textId="77777777" w:rsidR="00B033A6" w:rsidRDefault="00B0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D49A8" w14:textId="77777777" w:rsidR="00923F01" w:rsidRDefault="00923F01" w:rsidP="00511BA2">
      <w:pPr>
        <w:spacing w:after="0" w:line="240" w:lineRule="auto"/>
      </w:pPr>
      <w:r>
        <w:separator/>
      </w:r>
    </w:p>
  </w:footnote>
  <w:footnote w:type="continuationSeparator" w:id="0">
    <w:p w14:paraId="497166AD" w14:textId="77777777" w:rsidR="00923F01" w:rsidRDefault="00923F01" w:rsidP="00511BA2">
      <w:pPr>
        <w:spacing w:after="0" w:line="240" w:lineRule="auto"/>
      </w:pPr>
      <w:r>
        <w:continuationSeparator/>
      </w:r>
    </w:p>
  </w:footnote>
  <w:footnote w:type="continuationNotice" w:id="1">
    <w:p w14:paraId="36A78DB9" w14:textId="77777777" w:rsidR="00923F01" w:rsidRDefault="00923F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2014" w14:textId="77777777" w:rsidR="00B033A6" w:rsidRDefault="00B03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2E391" w14:textId="182C4509" w:rsidR="00511BA2" w:rsidRPr="00F615BB" w:rsidRDefault="00740583">
    <w:pPr>
      <w:pStyle w:val="Header"/>
    </w:pPr>
    <w:r w:rsidRPr="00F615BB">
      <w:t xml:space="preserve">Version </w:t>
    </w:r>
    <w:r w:rsidR="008D3786">
      <w:t>06.</w:t>
    </w:r>
    <w:r w:rsidR="009D137F">
      <w:t>2</w:t>
    </w:r>
    <w:r w:rsidR="007B4123">
      <w:t>4</w:t>
    </w:r>
    <w:r w:rsidR="008D3786">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0EA6E" w14:textId="77777777" w:rsidR="00B033A6" w:rsidRDefault="00B03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39D"/>
    <w:multiLevelType w:val="hybridMultilevel"/>
    <w:tmpl w:val="AE7E91C8"/>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B4468"/>
    <w:multiLevelType w:val="hybridMultilevel"/>
    <w:tmpl w:val="C5DAE66C"/>
    <w:lvl w:ilvl="0" w:tplc="F1E43CEE">
      <w:start w:val="1"/>
      <w:numFmt w:val="bullet"/>
      <w:pStyle w:val="COVID-Smal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4DDB"/>
    <w:multiLevelType w:val="hybridMultilevel"/>
    <w:tmpl w:val="FB2EB626"/>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4947"/>
    <w:multiLevelType w:val="hybridMultilevel"/>
    <w:tmpl w:val="EA36E0B4"/>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1783"/>
    <w:multiLevelType w:val="hybridMultilevel"/>
    <w:tmpl w:val="468CE22E"/>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2FBB"/>
    <w:multiLevelType w:val="hybridMultilevel"/>
    <w:tmpl w:val="C67AEF96"/>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25E2"/>
    <w:multiLevelType w:val="hybridMultilevel"/>
    <w:tmpl w:val="1B002992"/>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23657"/>
    <w:multiLevelType w:val="hybridMultilevel"/>
    <w:tmpl w:val="C57EFED8"/>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14C40"/>
    <w:multiLevelType w:val="hybridMultilevel"/>
    <w:tmpl w:val="EE0A80A6"/>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18BE"/>
    <w:multiLevelType w:val="hybridMultilevel"/>
    <w:tmpl w:val="DB667F88"/>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74BF7"/>
    <w:multiLevelType w:val="hybridMultilevel"/>
    <w:tmpl w:val="716E2692"/>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7791A"/>
    <w:multiLevelType w:val="hybridMultilevel"/>
    <w:tmpl w:val="4C86424A"/>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C636F"/>
    <w:multiLevelType w:val="hybridMultilevel"/>
    <w:tmpl w:val="CA5831AE"/>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63DE1"/>
    <w:multiLevelType w:val="hybridMultilevel"/>
    <w:tmpl w:val="45AAE672"/>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4792B"/>
    <w:multiLevelType w:val="hybridMultilevel"/>
    <w:tmpl w:val="8A3EF71C"/>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4F400D0"/>
    <w:multiLevelType w:val="hybridMultilevel"/>
    <w:tmpl w:val="D68C4532"/>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13B59"/>
    <w:multiLevelType w:val="hybridMultilevel"/>
    <w:tmpl w:val="E856E4A2"/>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F5BDD"/>
    <w:multiLevelType w:val="hybridMultilevel"/>
    <w:tmpl w:val="EF92697E"/>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A4AFD"/>
    <w:multiLevelType w:val="hybridMultilevel"/>
    <w:tmpl w:val="FF40F05E"/>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B5254"/>
    <w:multiLevelType w:val="hybridMultilevel"/>
    <w:tmpl w:val="73F4BEDE"/>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A4161"/>
    <w:multiLevelType w:val="hybridMultilevel"/>
    <w:tmpl w:val="118A4D62"/>
    <w:lvl w:ilvl="0" w:tplc="0BCE4698">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5862577"/>
    <w:multiLevelType w:val="hybridMultilevel"/>
    <w:tmpl w:val="F914026E"/>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83A30"/>
    <w:multiLevelType w:val="hybridMultilevel"/>
    <w:tmpl w:val="FFA87C88"/>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06CA5"/>
    <w:multiLevelType w:val="hybridMultilevel"/>
    <w:tmpl w:val="72AE221A"/>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2F43A63"/>
    <w:multiLevelType w:val="hybridMultilevel"/>
    <w:tmpl w:val="52E6951C"/>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35EBC"/>
    <w:multiLevelType w:val="hybridMultilevel"/>
    <w:tmpl w:val="2DCEBBD8"/>
    <w:lvl w:ilvl="0" w:tplc="F69C49A0">
      <w:start w:val="1"/>
      <w:numFmt w:val="bullet"/>
      <w:lvlText w:val="•"/>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6EB6A29"/>
    <w:multiLevelType w:val="hybridMultilevel"/>
    <w:tmpl w:val="F378D22A"/>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134D4"/>
    <w:multiLevelType w:val="hybridMultilevel"/>
    <w:tmpl w:val="AFCCC14E"/>
    <w:lvl w:ilvl="0" w:tplc="F69C49A0">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C3CCD"/>
    <w:multiLevelType w:val="hybridMultilevel"/>
    <w:tmpl w:val="2C5E8F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E4B540B"/>
    <w:multiLevelType w:val="hybridMultilevel"/>
    <w:tmpl w:val="ACBE8C8A"/>
    <w:lvl w:ilvl="0" w:tplc="F69C49A0">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13763"/>
    <w:multiLevelType w:val="hybridMultilevel"/>
    <w:tmpl w:val="28C21638"/>
    <w:lvl w:ilvl="0" w:tplc="F69C49A0">
      <w:start w:val="1"/>
      <w:numFmt w:val="bullet"/>
      <w:lvlText w:val="•"/>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1"/>
  </w:num>
  <w:num w:numId="2">
    <w:abstractNumId w:val="2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9"/>
  </w:num>
  <w:num w:numId="17">
    <w:abstractNumId w:val="2"/>
  </w:num>
  <w:num w:numId="18">
    <w:abstractNumId w:val="10"/>
  </w:num>
  <w:num w:numId="19">
    <w:abstractNumId w:val="18"/>
  </w:num>
  <w:num w:numId="20">
    <w:abstractNumId w:val="8"/>
  </w:num>
  <w:num w:numId="21">
    <w:abstractNumId w:val="0"/>
  </w:num>
  <w:num w:numId="22">
    <w:abstractNumId w:val="9"/>
  </w:num>
  <w:num w:numId="23">
    <w:abstractNumId w:val="5"/>
  </w:num>
  <w:num w:numId="24">
    <w:abstractNumId w:val="4"/>
  </w:num>
  <w:num w:numId="25">
    <w:abstractNumId w:val="21"/>
  </w:num>
  <w:num w:numId="26">
    <w:abstractNumId w:val="29"/>
  </w:num>
  <w:num w:numId="27">
    <w:abstractNumId w:val="7"/>
  </w:num>
  <w:num w:numId="28">
    <w:abstractNumId w:val="3"/>
  </w:num>
  <w:num w:numId="29">
    <w:abstractNumId w:val="16"/>
  </w:num>
  <w:num w:numId="30">
    <w:abstractNumId w:val="15"/>
  </w:num>
  <w:num w:numId="31">
    <w:abstractNumId w:val="25"/>
  </w:num>
  <w:num w:numId="32">
    <w:abstractNumId w:val="28"/>
  </w:num>
  <w:num w:numId="33">
    <w:abstractNumId w:val="23"/>
  </w:num>
  <w:num w:numId="34">
    <w:abstractNumId w:val="24"/>
  </w:num>
  <w:num w:numId="35">
    <w:abstractNumId w:val="17"/>
  </w:num>
  <w:num w:numId="36">
    <w:abstractNumId w:val="22"/>
  </w:num>
  <w:num w:numId="37">
    <w:abstractNumId w:val="26"/>
  </w:num>
  <w:num w:numId="38">
    <w:abstractNumId w:val="6"/>
  </w:num>
  <w:num w:numId="39">
    <w:abstractNumId w:val="27"/>
  </w:num>
  <w:num w:numId="40">
    <w:abstractNumId w:val="11"/>
  </w:num>
  <w:num w:numId="41">
    <w:abstractNumId w:val="12"/>
  </w:num>
  <w:num w:numId="42">
    <w:abstractNumId w:val="13"/>
  </w:num>
  <w:num w:numId="43">
    <w:abstractNumId w:val="3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A2"/>
    <w:rsid w:val="000000E8"/>
    <w:rsid w:val="00001B0C"/>
    <w:rsid w:val="00004A44"/>
    <w:rsid w:val="000061FE"/>
    <w:rsid w:val="00007EB6"/>
    <w:rsid w:val="000103BE"/>
    <w:rsid w:val="00015D60"/>
    <w:rsid w:val="00016983"/>
    <w:rsid w:val="0002020F"/>
    <w:rsid w:val="00020FA1"/>
    <w:rsid w:val="000240CF"/>
    <w:rsid w:val="00033D0F"/>
    <w:rsid w:val="00041857"/>
    <w:rsid w:val="000529D6"/>
    <w:rsid w:val="00052F19"/>
    <w:rsid w:val="00056398"/>
    <w:rsid w:val="00063014"/>
    <w:rsid w:val="00063D81"/>
    <w:rsid w:val="00066780"/>
    <w:rsid w:val="000717E8"/>
    <w:rsid w:val="0007573D"/>
    <w:rsid w:val="000776C7"/>
    <w:rsid w:val="000816E3"/>
    <w:rsid w:val="00082248"/>
    <w:rsid w:val="00082904"/>
    <w:rsid w:val="000879E2"/>
    <w:rsid w:val="00091FEB"/>
    <w:rsid w:val="00092631"/>
    <w:rsid w:val="000942B8"/>
    <w:rsid w:val="00096354"/>
    <w:rsid w:val="000A0B2D"/>
    <w:rsid w:val="000A11B3"/>
    <w:rsid w:val="000A29D0"/>
    <w:rsid w:val="000B1E71"/>
    <w:rsid w:val="000B6033"/>
    <w:rsid w:val="000B6A71"/>
    <w:rsid w:val="000B7EB8"/>
    <w:rsid w:val="000B7FEF"/>
    <w:rsid w:val="000C0D6C"/>
    <w:rsid w:val="000C0EC2"/>
    <w:rsid w:val="000C3BC0"/>
    <w:rsid w:val="000C4BA7"/>
    <w:rsid w:val="000D1FCD"/>
    <w:rsid w:val="000D3C1B"/>
    <w:rsid w:val="000D5B92"/>
    <w:rsid w:val="000D726F"/>
    <w:rsid w:val="000F3C20"/>
    <w:rsid w:val="001030C0"/>
    <w:rsid w:val="001034B1"/>
    <w:rsid w:val="00103A8A"/>
    <w:rsid w:val="00106572"/>
    <w:rsid w:val="00113553"/>
    <w:rsid w:val="001150A8"/>
    <w:rsid w:val="00116657"/>
    <w:rsid w:val="00120547"/>
    <w:rsid w:val="001229E6"/>
    <w:rsid w:val="001317A3"/>
    <w:rsid w:val="0014404F"/>
    <w:rsid w:val="001506DC"/>
    <w:rsid w:val="00153A5C"/>
    <w:rsid w:val="0015607F"/>
    <w:rsid w:val="0016269D"/>
    <w:rsid w:val="0016627F"/>
    <w:rsid w:val="001677E0"/>
    <w:rsid w:val="0017698B"/>
    <w:rsid w:val="00176B77"/>
    <w:rsid w:val="0018124B"/>
    <w:rsid w:val="00181E05"/>
    <w:rsid w:val="00182FD1"/>
    <w:rsid w:val="001958FD"/>
    <w:rsid w:val="001970BA"/>
    <w:rsid w:val="00197445"/>
    <w:rsid w:val="001A747E"/>
    <w:rsid w:val="001B764E"/>
    <w:rsid w:val="001B7BA6"/>
    <w:rsid w:val="001C7E97"/>
    <w:rsid w:val="001D7645"/>
    <w:rsid w:val="001E28E2"/>
    <w:rsid w:val="001E38F5"/>
    <w:rsid w:val="001E5DC9"/>
    <w:rsid w:val="001F0A77"/>
    <w:rsid w:val="001F313A"/>
    <w:rsid w:val="001F3B31"/>
    <w:rsid w:val="001F56B6"/>
    <w:rsid w:val="001F5F5C"/>
    <w:rsid w:val="00201487"/>
    <w:rsid w:val="00205775"/>
    <w:rsid w:val="002112AE"/>
    <w:rsid w:val="00211DA7"/>
    <w:rsid w:val="00215841"/>
    <w:rsid w:val="0021637F"/>
    <w:rsid w:val="00217303"/>
    <w:rsid w:val="00217B16"/>
    <w:rsid w:val="00235C62"/>
    <w:rsid w:val="002373C7"/>
    <w:rsid w:val="00242C8F"/>
    <w:rsid w:val="00252868"/>
    <w:rsid w:val="00257649"/>
    <w:rsid w:val="0026156A"/>
    <w:rsid w:val="00261C51"/>
    <w:rsid w:val="00265CC5"/>
    <w:rsid w:val="00265EB5"/>
    <w:rsid w:val="00265F4B"/>
    <w:rsid w:val="00271A97"/>
    <w:rsid w:val="00273D9B"/>
    <w:rsid w:val="0027574B"/>
    <w:rsid w:val="002772A7"/>
    <w:rsid w:val="00277F8F"/>
    <w:rsid w:val="002821E2"/>
    <w:rsid w:val="00282347"/>
    <w:rsid w:val="00290A75"/>
    <w:rsid w:val="002915AD"/>
    <w:rsid w:val="00292CB8"/>
    <w:rsid w:val="00296AA0"/>
    <w:rsid w:val="002A1238"/>
    <w:rsid w:val="002A3CDE"/>
    <w:rsid w:val="002A7386"/>
    <w:rsid w:val="002B6314"/>
    <w:rsid w:val="002C417B"/>
    <w:rsid w:val="002C7168"/>
    <w:rsid w:val="002C7686"/>
    <w:rsid w:val="002D024B"/>
    <w:rsid w:val="002D31A0"/>
    <w:rsid w:val="002D5584"/>
    <w:rsid w:val="002D6A5C"/>
    <w:rsid w:val="002E0D89"/>
    <w:rsid w:val="002E2C28"/>
    <w:rsid w:val="002F27B6"/>
    <w:rsid w:val="0030046B"/>
    <w:rsid w:val="00300BAC"/>
    <w:rsid w:val="003141E3"/>
    <w:rsid w:val="0032590B"/>
    <w:rsid w:val="00325CCD"/>
    <w:rsid w:val="003338B5"/>
    <w:rsid w:val="00335943"/>
    <w:rsid w:val="003359A3"/>
    <w:rsid w:val="0033720F"/>
    <w:rsid w:val="0033778B"/>
    <w:rsid w:val="00337A69"/>
    <w:rsid w:val="0034170C"/>
    <w:rsid w:val="00347B5D"/>
    <w:rsid w:val="00347CA4"/>
    <w:rsid w:val="003511F2"/>
    <w:rsid w:val="00364668"/>
    <w:rsid w:val="00365431"/>
    <w:rsid w:val="00366828"/>
    <w:rsid w:val="00370E92"/>
    <w:rsid w:val="00371B37"/>
    <w:rsid w:val="00372D6D"/>
    <w:rsid w:val="0037703C"/>
    <w:rsid w:val="00380E58"/>
    <w:rsid w:val="003816B1"/>
    <w:rsid w:val="003938F4"/>
    <w:rsid w:val="00396324"/>
    <w:rsid w:val="00397832"/>
    <w:rsid w:val="00397F4E"/>
    <w:rsid w:val="003A3665"/>
    <w:rsid w:val="003A3C30"/>
    <w:rsid w:val="003A4AB8"/>
    <w:rsid w:val="003B0D67"/>
    <w:rsid w:val="003B4D91"/>
    <w:rsid w:val="003B6813"/>
    <w:rsid w:val="003C130D"/>
    <w:rsid w:val="003C1C74"/>
    <w:rsid w:val="003C37D4"/>
    <w:rsid w:val="003D1675"/>
    <w:rsid w:val="003D4E67"/>
    <w:rsid w:val="003D501A"/>
    <w:rsid w:val="003D5D9A"/>
    <w:rsid w:val="003E46BB"/>
    <w:rsid w:val="003E5B2F"/>
    <w:rsid w:val="003E5CBB"/>
    <w:rsid w:val="003E7B12"/>
    <w:rsid w:val="003F1796"/>
    <w:rsid w:val="003F2B27"/>
    <w:rsid w:val="003F2DE2"/>
    <w:rsid w:val="003F4325"/>
    <w:rsid w:val="003F554D"/>
    <w:rsid w:val="003F7EF2"/>
    <w:rsid w:val="00400B7D"/>
    <w:rsid w:val="00401083"/>
    <w:rsid w:val="00404FED"/>
    <w:rsid w:val="0040731F"/>
    <w:rsid w:val="004202FC"/>
    <w:rsid w:val="004244D1"/>
    <w:rsid w:val="004312E6"/>
    <w:rsid w:val="00433686"/>
    <w:rsid w:val="004362D9"/>
    <w:rsid w:val="0043633B"/>
    <w:rsid w:val="00441801"/>
    <w:rsid w:val="00442CC5"/>
    <w:rsid w:val="00442F20"/>
    <w:rsid w:val="00446A74"/>
    <w:rsid w:val="0045003C"/>
    <w:rsid w:val="004536DC"/>
    <w:rsid w:val="00454CB2"/>
    <w:rsid w:val="00460272"/>
    <w:rsid w:val="004641C8"/>
    <w:rsid w:val="00465488"/>
    <w:rsid w:val="00481A0B"/>
    <w:rsid w:val="0048209F"/>
    <w:rsid w:val="0049223B"/>
    <w:rsid w:val="004A2083"/>
    <w:rsid w:val="004A2687"/>
    <w:rsid w:val="004A41BF"/>
    <w:rsid w:val="004A61E4"/>
    <w:rsid w:val="004B391A"/>
    <w:rsid w:val="004B5360"/>
    <w:rsid w:val="004B631A"/>
    <w:rsid w:val="004D0B96"/>
    <w:rsid w:val="004D1007"/>
    <w:rsid w:val="004D60D4"/>
    <w:rsid w:val="004E27F9"/>
    <w:rsid w:val="004F2641"/>
    <w:rsid w:val="004F7B19"/>
    <w:rsid w:val="004F7E42"/>
    <w:rsid w:val="00500232"/>
    <w:rsid w:val="00500B97"/>
    <w:rsid w:val="00502BC5"/>
    <w:rsid w:val="005052BC"/>
    <w:rsid w:val="005052E2"/>
    <w:rsid w:val="005106E4"/>
    <w:rsid w:val="00511025"/>
    <w:rsid w:val="00511BA2"/>
    <w:rsid w:val="0051349A"/>
    <w:rsid w:val="0051433B"/>
    <w:rsid w:val="005149F6"/>
    <w:rsid w:val="0051522B"/>
    <w:rsid w:val="0051683C"/>
    <w:rsid w:val="00525BD7"/>
    <w:rsid w:val="005269CE"/>
    <w:rsid w:val="0052751F"/>
    <w:rsid w:val="005277CC"/>
    <w:rsid w:val="00530C57"/>
    <w:rsid w:val="005320E4"/>
    <w:rsid w:val="00546550"/>
    <w:rsid w:val="00552539"/>
    <w:rsid w:val="005579A8"/>
    <w:rsid w:val="005649BF"/>
    <w:rsid w:val="00571F0D"/>
    <w:rsid w:val="00572118"/>
    <w:rsid w:val="00577E97"/>
    <w:rsid w:val="00580560"/>
    <w:rsid w:val="005805B2"/>
    <w:rsid w:val="00581097"/>
    <w:rsid w:val="00584C3F"/>
    <w:rsid w:val="005852CB"/>
    <w:rsid w:val="00585B63"/>
    <w:rsid w:val="0058613C"/>
    <w:rsid w:val="005A13D2"/>
    <w:rsid w:val="005A3DB3"/>
    <w:rsid w:val="005A4EC6"/>
    <w:rsid w:val="005A5890"/>
    <w:rsid w:val="005B07B7"/>
    <w:rsid w:val="005C0330"/>
    <w:rsid w:val="005C0FA6"/>
    <w:rsid w:val="005C3986"/>
    <w:rsid w:val="005C39A7"/>
    <w:rsid w:val="005C40E5"/>
    <w:rsid w:val="005C4BEB"/>
    <w:rsid w:val="005C6D1F"/>
    <w:rsid w:val="005D09DA"/>
    <w:rsid w:val="005D0E78"/>
    <w:rsid w:val="005D2DFA"/>
    <w:rsid w:val="005E0CC6"/>
    <w:rsid w:val="005E221D"/>
    <w:rsid w:val="005E2A45"/>
    <w:rsid w:val="005E3F48"/>
    <w:rsid w:val="005F1098"/>
    <w:rsid w:val="005F181C"/>
    <w:rsid w:val="005F70F2"/>
    <w:rsid w:val="0060039A"/>
    <w:rsid w:val="006065D2"/>
    <w:rsid w:val="00611881"/>
    <w:rsid w:val="00613FCB"/>
    <w:rsid w:val="0061637D"/>
    <w:rsid w:val="0062170A"/>
    <w:rsid w:val="0063197D"/>
    <w:rsid w:val="0063216D"/>
    <w:rsid w:val="00636616"/>
    <w:rsid w:val="00637C6B"/>
    <w:rsid w:val="00640FA9"/>
    <w:rsid w:val="006413F8"/>
    <w:rsid w:val="00641454"/>
    <w:rsid w:val="0064255E"/>
    <w:rsid w:val="00646A95"/>
    <w:rsid w:val="00651653"/>
    <w:rsid w:val="00656A41"/>
    <w:rsid w:val="006577FF"/>
    <w:rsid w:val="00667350"/>
    <w:rsid w:val="0066763C"/>
    <w:rsid w:val="00670A7A"/>
    <w:rsid w:val="0067196D"/>
    <w:rsid w:val="006747DA"/>
    <w:rsid w:val="00683BAD"/>
    <w:rsid w:val="006849C7"/>
    <w:rsid w:val="00685F74"/>
    <w:rsid w:val="00686D5C"/>
    <w:rsid w:val="006959FD"/>
    <w:rsid w:val="006966DB"/>
    <w:rsid w:val="006A48E4"/>
    <w:rsid w:val="006B1982"/>
    <w:rsid w:val="006B4DE2"/>
    <w:rsid w:val="006B51C3"/>
    <w:rsid w:val="006B793A"/>
    <w:rsid w:val="006C0886"/>
    <w:rsid w:val="006C0AA5"/>
    <w:rsid w:val="006C31E7"/>
    <w:rsid w:val="006C4130"/>
    <w:rsid w:val="006D3BE9"/>
    <w:rsid w:val="006D3EAA"/>
    <w:rsid w:val="006D4A33"/>
    <w:rsid w:val="006E4985"/>
    <w:rsid w:val="006E7659"/>
    <w:rsid w:val="006F5790"/>
    <w:rsid w:val="007016CD"/>
    <w:rsid w:val="00705BC6"/>
    <w:rsid w:val="007068B0"/>
    <w:rsid w:val="007068C2"/>
    <w:rsid w:val="00711DE6"/>
    <w:rsid w:val="00713EBB"/>
    <w:rsid w:val="007228A6"/>
    <w:rsid w:val="00725C85"/>
    <w:rsid w:val="00726341"/>
    <w:rsid w:val="007269EC"/>
    <w:rsid w:val="00731191"/>
    <w:rsid w:val="00733D91"/>
    <w:rsid w:val="007375C4"/>
    <w:rsid w:val="00740583"/>
    <w:rsid w:val="00740651"/>
    <w:rsid w:val="00740903"/>
    <w:rsid w:val="00742589"/>
    <w:rsid w:val="00742E9A"/>
    <w:rsid w:val="007450A5"/>
    <w:rsid w:val="00745DBF"/>
    <w:rsid w:val="0075106F"/>
    <w:rsid w:val="00751ACE"/>
    <w:rsid w:val="0075438D"/>
    <w:rsid w:val="00754CF1"/>
    <w:rsid w:val="00754D62"/>
    <w:rsid w:val="007553F4"/>
    <w:rsid w:val="00755E2F"/>
    <w:rsid w:val="00763173"/>
    <w:rsid w:val="00764EDA"/>
    <w:rsid w:val="0076698C"/>
    <w:rsid w:val="00766CE1"/>
    <w:rsid w:val="00767692"/>
    <w:rsid w:val="00772A1C"/>
    <w:rsid w:val="007741CE"/>
    <w:rsid w:val="0077570C"/>
    <w:rsid w:val="0078413D"/>
    <w:rsid w:val="0079025C"/>
    <w:rsid w:val="007A38F3"/>
    <w:rsid w:val="007A789D"/>
    <w:rsid w:val="007B4123"/>
    <w:rsid w:val="007B683E"/>
    <w:rsid w:val="007C02F6"/>
    <w:rsid w:val="007C4732"/>
    <w:rsid w:val="007C5D79"/>
    <w:rsid w:val="007D1174"/>
    <w:rsid w:val="007D2C36"/>
    <w:rsid w:val="007D2D4B"/>
    <w:rsid w:val="007D4408"/>
    <w:rsid w:val="007D4D17"/>
    <w:rsid w:val="007D5362"/>
    <w:rsid w:val="007D58FF"/>
    <w:rsid w:val="007E0A7B"/>
    <w:rsid w:val="007E14EF"/>
    <w:rsid w:val="007E29BD"/>
    <w:rsid w:val="007F1EAF"/>
    <w:rsid w:val="0080369A"/>
    <w:rsid w:val="0081182B"/>
    <w:rsid w:val="008149D0"/>
    <w:rsid w:val="00815926"/>
    <w:rsid w:val="0081754A"/>
    <w:rsid w:val="00820C36"/>
    <w:rsid w:val="008339E4"/>
    <w:rsid w:val="00834CC3"/>
    <w:rsid w:val="00850C66"/>
    <w:rsid w:val="00851C15"/>
    <w:rsid w:val="00852837"/>
    <w:rsid w:val="00856407"/>
    <w:rsid w:val="008627E7"/>
    <w:rsid w:val="00863F71"/>
    <w:rsid w:val="00867CC5"/>
    <w:rsid w:val="00886C58"/>
    <w:rsid w:val="00887A1E"/>
    <w:rsid w:val="008906E1"/>
    <w:rsid w:val="00890718"/>
    <w:rsid w:val="00897B89"/>
    <w:rsid w:val="008A17B1"/>
    <w:rsid w:val="008A1A51"/>
    <w:rsid w:val="008A1ED5"/>
    <w:rsid w:val="008A2E99"/>
    <w:rsid w:val="008A48E8"/>
    <w:rsid w:val="008A77C5"/>
    <w:rsid w:val="008B3887"/>
    <w:rsid w:val="008B6B3A"/>
    <w:rsid w:val="008C1B90"/>
    <w:rsid w:val="008C361E"/>
    <w:rsid w:val="008C7297"/>
    <w:rsid w:val="008D23AD"/>
    <w:rsid w:val="008D3786"/>
    <w:rsid w:val="008D5892"/>
    <w:rsid w:val="008D6170"/>
    <w:rsid w:val="008E025F"/>
    <w:rsid w:val="008E5506"/>
    <w:rsid w:val="008F09EF"/>
    <w:rsid w:val="008F2412"/>
    <w:rsid w:val="008F24A2"/>
    <w:rsid w:val="00901127"/>
    <w:rsid w:val="00902608"/>
    <w:rsid w:val="00905C01"/>
    <w:rsid w:val="00906158"/>
    <w:rsid w:val="00906B51"/>
    <w:rsid w:val="009101B6"/>
    <w:rsid w:val="009114B1"/>
    <w:rsid w:val="00912510"/>
    <w:rsid w:val="00913CB6"/>
    <w:rsid w:val="00923F01"/>
    <w:rsid w:val="00926255"/>
    <w:rsid w:val="00927841"/>
    <w:rsid w:val="00931B02"/>
    <w:rsid w:val="00932A02"/>
    <w:rsid w:val="00933559"/>
    <w:rsid w:val="00935A94"/>
    <w:rsid w:val="0093698B"/>
    <w:rsid w:val="00942288"/>
    <w:rsid w:val="009460F1"/>
    <w:rsid w:val="009461E3"/>
    <w:rsid w:val="00946F14"/>
    <w:rsid w:val="009501CC"/>
    <w:rsid w:val="00950737"/>
    <w:rsid w:val="00950774"/>
    <w:rsid w:val="00951159"/>
    <w:rsid w:val="009603A5"/>
    <w:rsid w:val="00967FF0"/>
    <w:rsid w:val="00975E5C"/>
    <w:rsid w:val="00980C4D"/>
    <w:rsid w:val="00983B4A"/>
    <w:rsid w:val="00985291"/>
    <w:rsid w:val="009852BA"/>
    <w:rsid w:val="00990DD4"/>
    <w:rsid w:val="009A16B2"/>
    <w:rsid w:val="009A255B"/>
    <w:rsid w:val="009B4B85"/>
    <w:rsid w:val="009B72CB"/>
    <w:rsid w:val="009C0286"/>
    <w:rsid w:val="009C068D"/>
    <w:rsid w:val="009C5AC8"/>
    <w:rsid w:val="009C7C0D"/>
    <w:rsid w:val="009D137F"/>
    <w:rsid w:val="009D6373"/>
    <w:rsid w:val="009D7F8B"/>
    <w:rsid w:val="009E27F4"/>
    <w:rsid w:val="009E65FF"/>
    <w:rsid w:val="009F2121"/>
    <w:rsid w:val="009F604C"/>
    <w:rsid w:val="00A02CC3"/>
    <w:rsid w:val="00A04AC3"/>
    <w:rsid w:val="00A05F5F"/>
    <w:rsid w:val="00A1012F"/>
    <w:rsid w:val="00A12808"/>
    <w:rsid w:val="00A132F5"/>
    <w:rsid w:val="00A15CD6"/>
    <w:rsid w:val="00A21A09"/>
    <w:rsid w:val="00A26BE4"/>
    <w:rsid w:val="00A27EEF"/>
    <w:rsid w:val="00A320F0"/>
    <w:rsid w:val="00A40409"/>
    <w:rsid w:val="00A41C9F"/>
    <w:rsid w:val="00A47188"/>
    <w:rsid w:val="00A545A6"/>
    <w:rsid w:val="00A57B98"/>
    <w:rsid w:val="00A60A64"/>
    <w:rsid w:val="00A6241D"/>
    <w:rsid w:val="00A635A5"/>
    <w:rsid w:val="00A75649"/>
    <w:rsid w:val="00A87B4C"/>
    <w:rsid w:val="00A90DD7"/>
    <w:rsid w:val="00A92581"/>
    <w:rsid w:val="00A970CE"/>
    <w:rsid w:val="00AA14E8"/>
    <w:rsid w:val="00AA2B11"/>
    <w:rsid w:val="00AA39E7"/>
    <w:rsid w:val="00AA46BA"/>
    <w:rsid w:val="00AA4922"/>
    <w:rsid w:val="00AC105B"/>
    <w:rsid w:val="00AC19A0"/>
    <w:rsid w:val="00AC73F5"/>
    <w:rsid w:val="00AD30AC"/>
    <w:rsid w:val="00AD333C"/>
    <w:rsid w:val="00AD4924"/>
    <w:rsid w:val="00AD727E"/>
    <w:rsid w:val="00AE2B44"/>
    <w:rsid w:val="00AE6F90"/>
    <w:rsid w:val="00AF0E6E"/>
    <w:rsid w:val="00AF5B1D"/>
    <w:rsid w:val="00B002BF"/>
    <w:rsid w:val="00B033A6"/>
    <w:rsid w:val="00B0492D"/>
    <w:rsid w:val="00B12B98"/>
    <w:rsid w:val="00B16698"/>
    <w:rsid w:val="00B2073A"/>
    <w:rsid w:val="00B20883"/>
    <w:rsid w:val="00B225C9"/>
    <w:rsid w:val="00B25CBE"/>
    <w:rsid w:val="00B310EF"/>
    <w:rsid w:val="00B332FC"/>
    <w:rsid w:val="00B346C3"/>
    <w:rsid w:val="00B41314"/>
    <w:rsid w:val="00B51C05"/>
    <w:rsid w:val="00B5472E"/>
    <w:rsid w:val="00B55A49"/>
    <w:rsid w:val="00B61680"/>
    <w:rsid w:val="00B61890"/>
    <w:rsid w:val="00B666E2"/>
    <w:rsid w:val="00B71F01"/>
    <w:rsid w:val="00B758CD"/>
    <w:rsid w:val="00B76551"/>
    <w:rsid w:val="00B77AD8"/>
    <w:rsid w:val="00B8165A"/>
    <w:rsid w:val="00B81C89"/>
    <w:rsid w:val="00B8286E"/>
    <w:rsid w:val="00B87153"/>
    <w:rsid w:val="00B91054"/>
    <w:rsid w:val="00B91151"/>
    <w:rsid w:val="00B9121D"/>
    <w:rsid w:val="00B91561"/>
    <w:rsid w:val="00B938DC"/>
    <w:rsid w:val="00B93B8B"/>
    <w:rsid w:val="00B94CC7"/>
    <w:rsid w:val="00B965DC"/>
    <w:rsid w:val="00B97E25"/>
    <w:rsid w:val="00BA4D56"/>
    <w:rsid w:val="00BA5F01"/>
    <w:rsid w:val="00BB0A87"/>
    <w:rsid w:val="00BB68B1"/>
    <w:rsid w:val="00BB78CB"/>
    <w:rsid w:val="00BC294E"/>
    <w:rsid w:val="00BC7D01"/>
    <w:rsid w:val="00BD14C9"/>
    <w:rsid w:val="00BD1ED7"/>
    <w:rsid w:val="00BE1C07"/>
    <w:rsid w:val="00BE2F7A"/>
    <w:rsid w:val="00BF196B"/>
    <w:rsid w:val="00BF3DA0"/>
    <w:rsid w:val="00BF4393"/>
    <w:rsid w:val="00BF5C0E"/>
    <w:rsid w:val="00BF713B"/>
    <w:rsid w:val="00BF7252"/>
    <w:rsid w:val="00C022E3"/>
    <w:rsid w:val="00C0287E"/>
    <w:rsid w:val="00C10CDA"/>
    <w:rsid w:val="00C10F61"/>
    <w:rsid w:val="00C1676B"/>
    <w:rsid w:val="00C17D04"/>
    <w:rsid w:val="00C22383"/>
    <w:rsid w:val="00C27AA9"/>
    <w:rsid w:val="00C35B42"/>
    <w:rsid w:val="00C40472"/>
    <w:rsid w:val="00C405D5"/>
    <w:rsid w:val="00C41575"/>
    <w:rsid w:val="00C4173D"/>
    <w:rsid w:val="00C42554"/>
    <w:rsid w:val="00C449DC"/>
    <w:rsid w:val="00C45C3E"/>
    <w:rsid w:val="00C46D0D"/>
    <w:rsid w:val="00C52194"/>
    <w:rsid w:val="00C560A5"/>
    <w:rsid w:val="00C61471"/>
    <w:rsid w:val="00C64087"/>
    <w:rsid w:val="00C64DB4"/>
    <w:rsid w:val="00C6741E"/>
    <w:rsid w:val="00C6791B"/>
    <w:rsid w:val="00C7473E"/>
    <w:rsid w:val="00C961C6"/>
    <w:rsid w:val="00CA52C9"/>
    <w:rsid w:val="00CC3CFC"/>
    <w:rsid w:val="00CC3DF3"/>
    <w:rsid w:val="00CC4D56"/>
    <w:rsid w:val="00CC5E76"/>
    <w:rsid w:val="00CC6DD2"/>
    <w:rsid w:val="00CC7321"/>
    <w:rsid w:val="00CD0009"/>
    <w:rsid w:val="00CD043E"/>
    <w:rsid w:val="00CD08D1"/>
    <w:rsid w:val="00CD2010"/>
    <w:rsid w:val="00CD3604"/>
    <w:rsid w:val="00CD50E7"/>
    <w:rsid w:val="00CD5B10"/>
    <w:rsid w:val="00CD755D"/>
    <w:rsid w:val="00CE09FA"/>
    <w:rsid w:val="00CE2A33"/>
    <w:rsid w:val="00CE4B40"/>
    <w:rsid w:val="00CE5FD5"/>
    <w:rsid w:val="00CF2204"/>
    <w:rsid w:val="00CF3D9C"/>
    <w:rsid w:val="00CF5063"/>
    <w:rsid w:val="00CF58AF"/>
    <w:rsid w:val="00D038A5"/>
    <w:rsid w:val="00D03D2D"/>
    <w:rsid w:val="00D12A51"/>
    <w:rsid w:val="00D1589A"/>
    <w:rsid w:val="00D2188C"/>
    <w:rsid w:val="00D2414F"/>
    <w:rsid w:val="00D24E01"/>
    <w:rsid w:val="00D31512"/>
    <w:rsid w:val="00D31C84"/>
    <w:rsid w:val="00D37695"/>
    <w:rsid w:val="00D406BC"/>
    <w:rsid w:val="00D51A85"/>
    <w:rsid w:val="00D5209C"/>
    <w:rsid w:val="00D53B35"/>
    <w:rsid w:val="00D555E3"/>
    <w:rsid w:val="00D63C6F"/>
    <w:rsid w:val="00D828BD"/>
    <w:rsid w:val="00D82DB6"/>
    <w:rsid w:val="00D8302E"/>
    <w:rsid w:val="00D86C2C"/>
    <w:rsid w:val="00D90B38"/>
    <w:rsid w:val="00D91372"/>
    <w:rsid w:val="00D945E8"/>
    <w:rsid w:val="00D94918"/>
    <w:rsid w:val="00D955DA"/>
    <w:rsid w:val="00DA3510"/>
    <w:rsid w:val="00DB1B06"/>
    <w:rsid w:val="00DB6EF2"/>
    <w:rsid w:val="00DC255A"/>
    <w:rsid w:val="00DC488D"/>
    <w:rsid w:val="00DD526B"/>
    <w:rsid w:val="00DE48E4"/>
    <w:rsid w:val="00DE7403"/>
    <w:rsid w:val="00DF1DCB"/>
    <w:rsid w:val="00DF3D0A"/>
    <w:rsid w:val="00DF501C"/>
    <w:rsid w:val="00DF64B3"/>
    <w:rsid w:val="00E07B3F"/>
    <w:rsid w:val="00E13CBE"/>
    <w:rsid w:val="00E165EB"/>
    <w:rsid w:val="00E22004"/>
    <w:rsid w:val="00E22B94"/>
    <w:rsid w:val="00E26B7D"/>
    <w:rsid w:val="00E27648"/>
    <w:rsid w:val="00E34088"/>
    <w:rsid w:val="00E423E4"/>
    <w:rsid w:val="00E472B5"/>
    <w:rsid w:val="00E53686"/>
    <w:rsid w:val="00E627DC"/>
    <w:rsid w:val="00E6288B"/>
    <w:rsid w:val="00E66B04"/>
    <w:rsid w:val="00E66ECE"/>
    <w:rsid w:val="00E7652B"/>
    <w:rsid w:val="00E772DA"/>
    <w:rsid w:val="00E822D6"/>
    <w:rsid w:val="00E828C2"/>
    <w:rsid w:val="00E84D9E"/>
    <w:rsid w:val="00E8623A"/>
    <w:rsid w:val="00E97F92"/>
    <w:rsid w:val="00EA41E7"/>
    <w:rsid w:val="00EA73C0"/>
    <w:rsid w:val="00EA7A53"/>
    <w:rsid w:val="00EB119D"/>
    <w:rsid w:val="00EB39BE"/>
    <w:rsid w:val="00EB4EE3"/>
    <w:rsid w:val="00EC1D24"/>
    <w:rsid w:val="00EC4A62"/>
    <w:rsid w:val="00ED351C"/>
    <w:rsid w:val="00ED410E"/>
    <w:rsid w:val="00ED7F30"/>
    <w:rsid w:val="00EE0933"/>
    <w:rsid w:val="00EE0944"/>
    <w:rsid w:val="00EE2B19"/>
    <w:rsid w:val="00EF3B20"/>
    <w:rsid w:val="00EF4C30"/>
    <w:rsid w:val="00EF6FF9"/>
    <w:rsid w:val="00F06D56"/>
    <w:rsid w:val="00F11D27"/>
    <w:rsid w:val="00F12743"/>
    <w:rsid w:val="00F13179"/>
    <w:rsid w:val="00F16B35"/>
    <w:rsid w:val="00F16DE2"/>
    <w:rsid w:val="00F208A8"/>
    <w:rsid w:val="00F23A38"/>
    <w:rsid w:val="00F26946"/>
    <w:rsid w:val="00F273AB"/>
    <w:rsid w:val="00F409B2"/>
    <w:rsid w:val="00F40C49"/>
    <w:rsid w:val="00F42993"/>
    <w:rsid w:val="00F449E4"/>
    <w:rsid w:val="00F475A2"/>
    <w:rsid w:val="00F56C44"/>
    <w:rsid w:val="00F614A0"/>
    <w:rsid w:val="00F615BB"/>
    <w:rsid w:val="00F65B80"/>
    <w:rsid w:val="00F72D32"/>
    <w:rsid w:val="00F73B4B"/>
    <w:rsid w:val="00F84A55"/>
    <w:rsid w:val="00F84D42"/>
    <w:rsid w:val="00F90F29"/>
    <w:rsid w:val="00F91E7F"/>
    <w:rsid w:val="00F92165"/>
    <w:rsid w:val="00F93C3D"/>
    <w:rsid w:val="00FA29EA"/>
    <w:rsid w:val="00FA72E6"/>
    <w:rsid w:val="00FB07CE"/>
    <w:rsid w:val="00FB0EE5"/>
    <w:rsid w:val="00FB1188"/>
    <w:rsid w:val="00FB20AC"/>
    <w:rsid w:val="00FB2383"/>
    <w:rsid w:val="00FB4716"/>
    <w:rsid w:val="00FB5EB6"/>
    <w:rsid w:val="00FC05CC"/>
    <w:rsid w:val="00FC1F9C"/>
    <w:rsid w:val="00FC364A"/>
    <w:rsid w:val="00FC55A9"/>
    <w:rsid w:val="00FC5A39"/>
    <w:rsid w:val="00FD7938"/>
    <w:rsid w:val="00FD7A58"/>
    <w:rsid w:val="00FE0BEF"/>
    <w:rsid w:val="00FE61EE"/>
    <w:rsid w:val="00FF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41CB8"/>
  <w15:chartTrackingRefBased/>
  <w15:docId w15:val="{A801CF65-DF83-4DCE-8B92-6C87C2E1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A2"/>
  </w:style>
  <w:style w:type="paragraph" w:styleId="Footer">
    <w:name w:val="footer"/>
    <w:basedOn w:val="Normal"/>
    <w:link w:val="FooterChar"/>
    <w:uiPriority w:val="99"/>
    <w:unhideWhenUsed/>
    <w:rsid w:val="0051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BA2"/>
  </w:style>
  <w:style w:type="character" w:styleId="PlaceholderText">
    <w:name w:val="Placeholder Text"/>
    <w:basedOn w:val="DefaultParagraphFont"/>
    <w:uiPriority w:val="99"/>
    <w:semiHidden/>
    <w:rsid w:val="00511BA2"/>
    <w:rPr>
      <w:color w:val="808080"/>
    </w:rPr>
  </w:style>
  <w:style w:type="paragraph" w:styleId="BalloonText">
    <w:name w:val="Balloon Text"/>
    <w:basedOn w:val="Normal"/>
    <w:link w:val="BalloonTextChar"/>
    <w:uiPriority w:val="99"/>
    <w:semiHidden/>
    <w:unhideWhenUsed/>
    <w:rsid w:val="00511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BA2"/>
    <w:rPr>
      <w:rFonts w:ascii="Segoe UI" w:hAnsi="Segoe UI" w:cs="Segoe UI"/>
      <w:sz w:val="18"/>
      <w:szCs w:val="18"/>
    </w:rPr>
  </w:style>
  <w:style w:type="paragraph" w:customStyle="1" w:styleId="COVID-SmallBullet">
    <w:name w:val="COVID - Small Bullet"/>
    <w:aliases w:val="05pt After,11 pt Space"/>
    <w:qFormat/>
    <w:rsid w:val="003359A3"/>
    <w:pPr>
      <w:numPr>
        <w:numId w:val="1"/>
      </w:numPr>
      <w:spacing w:after="100" w:line="220" w:lineRule="exact"/>
    </w:pPr>
    <w:rPr>
      <w:rFonts w:ascii="Avenir Next LT Pro Light" w:hAnsi="Avenir Next LT Pro Light"/>
      <w:sz w:val="20"/>
      <w:szCs w:val="20"/>
    </w:rPr>
  </w:style>
  <w:style w:type="character" w:customStyle="1" w:styleId="normaltextrun">
    <w:name w:val="normaltextrun"/>
    <w:basedOn w:val="DefaultParagraphFont"/>
    <w:rsid w:val="00511BA2"/>
  </w:style>
  <w:style w:type="character" w:styleId="Hyperlink">
    <w:name w:val="Hyperlink"/>
    <w:basedOn w:val="DefaultParagraphFont"/>
    <w:uiPriority w:val="99"/>
    <w:unhideWhenUsed/>
    <w:rsid w:val="00511BA2"/>
    <w:rPr>
      <w:color w:val="0563C1" w:themeColor="hyperlink"/>
      <w:u w:val="single"/>
    </w:rPr>
  </w:style>
  <w:style w:type="paragraph" w:customStyle="1" w:styleId="Default">
    <w:name w:val="Default"/>
    <w:rsid w:val="00337A69"/>
    <w:pPr>
      <w:autoSpaceDE w:val="0"/>
      <w:autoSpaceDN w:val="0"/>
      <w:adjustRightInd w:val="0"/>
      <w:spacing w:after="0" w:line="240" w:lineRule="auto"/>
    </w:pPr>
    <w:rPr>
      <w:rFonts w:ascii="Akzidenz Grotesk CE Roman" w:hAnsi="Akzidenz Grotesk CE Roman" w:cs="Akzidenz Grotesk CE Roman"/>
      <w:color w:val="000000"/>
      <w:sz w:val="24"/>
      <w:szCs w:val="24"/>
    </w:rPr>
  </w:style>
  <w:style w:type="character" w:customStyle="1" w:styleId="A6">
    <w:name w:val="A6"/>
    <w:uiPriority w:val="99"/>
    <w:rsid w:val="00337A69"/>
    <w:rPr>
      <w:rFonts w:cs="Akzidenz Grotesk CE Roman"/>
      <w:color w:val="221E1F"/>
      <w:sz w:val="20"/>
      <w:szCs w:val="20"/>
    </w:rPr>
  </w:style>
  <w:style w:type="paragraph" w:styleId="ListParagraph">
    <w:name w:val="List Paragraph"/>
    <w:basedOn w:val="Normal"/>
    <w:uiPriority w:val="34"/>
    <w:qFormat/>
    <w:rsid w:val="00E772DA"/>
    <w:pPr>
      <w:ind w:left="720"/>
      <w:contextualSpacing/>
    </w:pPr>
  </w:style>
  <w:style w:type="character" w:styleId="FollowedHyperlink">
    <w:name w:val="FollowedHyperlink"/>
    <w:basedOn w:val="DefaultParagraphFont"/>
    <w:uiPriority w:val="99"/>
    <w:semiHidden/>
    <w:unhideWhenUsed/>
    <w:rsid w:val="00F11D27"/>
    <w:rPr>
      <w:color w:val="954F72" w:themeColor="followedHyperlink"/>
      <w:u w:val="single"/>
    </w:rPr>
  </w:style>
  <w:style w:type="table" w:styleId="TableGrid">
    <w:name w:val="Table Grid"/>
    <w:basedOn w:val="TableNormal"/>
    <w:uiPriority w:val="39"/>
    <w:rsid w:val="00C6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pesticide-registration/list-n-disinfectants-use-against-sars-cov-2" TargetMode="External"/><Relationship Id="rId13" Type="http://schemas.openxmlformats.org/officeDocument/2006/relationships/hyperlink" Target="https://www.cdc.gov/coronavirus/2019-ncov/if-you-are-sick/quarantine-isolatio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dc.gov/coronavirus/2019-ncov/if-you-are-sick/quarantine-isolatio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general-business-faq.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dc.gov/coronavirus/2019-ncov/if-you-are-sick/end-home-isolation.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dc.gov/coronavirus/2019-ncov/php/building-water-system.html"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5F3314073F4E0889A2C8C5DFDE829B"/>
        <w:category>
          <w:name w:val="General"/>
          <w:gallery w:val="placeholder"/>
        </w:category>
        <w:types>
          <w:type w:val="bbPlcHdr"/>
        </w:types>
        <w:behaviors>
          <w:behavior w:val="content"/>
        </w:behaviors>
        <w:guid w:val="{F68887EC-5423-4D2B-9FDF-591D9058495E}"/>
      </w:docPartPr>
      <w:docPartBody>
        <w:p w:rsidR="00CD2CAC" w:rsidRDefault="001E636F">
          <w:r w:rsidRPr="009E03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kzidenz Grotesk CE Roman">
    <w:altName w:val="Cambria"/>
    <w:panose1 w:val="00000000000000000000"/>
    <w:charset w:val="00"/>
    <w:family w:val="roman"/>
    <w:notTrueType/>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6F"/>
    <w:rsid w:val="001E636F"/>
    <w:rsid w:val="00442F26"/>
    <w:rsid w:val="004C1A66"/>
    <w:rsid w:val="0052124A"/>
    <w:rsid w:val="0063653D"/>
    <w:rsid w:val="009623E1"/>
    <w:rsid w:val="00B60ACA"/>
    <w:rsid w:val="00BB4007"/>
    <w:rsid w:val="00C267C8"/>
    <w:rsid w:val="00CD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6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3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38927-EAC4-4716-8B6F-143C32B5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Cosmetology and Barber Services Phase Progression</vt:lpstr>
    </vt:vector>
  </TitlesOfParts>
  <Company/>
  <LinksUpToDate>false</LinksUpToDate>
  <CharactersWithSpaces>20988</CharactersWithSpaces>
  <SharedDoc>false</SharedDoc>
  <HLinks>
    <vt:vector size="36" baseType="variant">
      <vt:variant>
        <vt:i4>7405677</vt:i4>
      </vt:variant>
      <vt:variant>
        <vt:i4>15</vt:i4>
      </vt:variant>
      <vt:variant>
        <vt:i4>0</vt:i4>
      </vt:variant>
      <vt:variant>
        <vt:i4>5</vt:i4>
      </vt:variant>
      <vt:variant>
        <vt:lpwstr>https://www.cdc.gov/coronavirus/2019-ncov/hcp/disposition-in-home-patients.html</vt:lpwstr>
      </vt:variant>
      <vt:variant>
        <vt:lpwstr/>
      </vt:variant>
      <vt:variant>
        <vt:i4>6684705</vt:i4>
      </vt:variant>
      <vt:variant>
        <vt:i4>12</vt:i4>
      </vt:variant>
      <vt:variant>
        <vt:i4>0</vt:i4>
      </vt:variant>
      <vt:variant>
        <vt:i4>5</vt:i4>
      </vt:variant>
      <vt:variant>
        <vt:lpwstr>https://www.cdc.gov/coronavirus/2019-ncov/if-you-are-sick/quarantine-isolation.html</vt:lpwstr>
      </vt:variant>
      <vt:variant>
        <vt:lpwstr/>
      </vt:variant>
      <vt:variant>
        <vt:i4>6684705</vt:i4>
      </vt:variant>
      <vt:variant>
        <vt:i4>9</vt:i4>
      </vt:variant>
      <vt:variant>
        <vt:i4>0</vt:i4>
      </vt:variant>
      <vt:variant>
        <vt:i4>5</vt:i4>
      </vt:variant>
      <vt:variant>
        <vt:lpwstr>https://www.cdc.gov/coronavirus/2019-ncov/if-you-are-sick/quarantine-isolation.html</vt:lpwstr>
      </vt:variant>
      <vt:variant>
        <vt:lpwstr/>
      </vt:variant>
      <vt:variant>
        <vt:i4>5505028</vt:i4>
      </vt:variant>
      <vt:variant>
        <vt:i4>6</vt:i4>
      </vt:variant>
      <vt:variant>
        <vt:i4>0</vt:i4>
      </vt:variant>
      <vt:variant>
        <vt:i4>5</vt:i4>
      </vt:variant>
      <vt:variant>
        <vt:lpwstr>https://www.cdc.gov/coronavirus/2019-ncov/community/general-business-faq.html</vt:lpwstr>
      </vt:variant>
      <vt:variant>
        <vt:lpwstr/>
      </vt:variant>
      <vt:variant>
        <vt:i4>6946929</vt:i4>
      </vt:variant>
      <vt:variant>
        <vt:i4>3</vt:i4>
      </vt:variant>
      <vt:variant>
        <vt:i4>0</vt:i4>
      </vt:variant>
      <vt:variant>
        <vt:i4>5</vt:i4>
      </vt:variant>
      <vt:variant>
        <vt:lpwstr>https://www.epa.gov/pesticide-registration/list-n-disinfectants-use-against-sars-cov-2</vt:lpwstr>
      </vt:variant>
      <vt:variant>
        <vt:lpwstr/>
      </vt:variant>
      <vt:variant>
        <vt:i4>2949135</vt:i4>
      </vt:variant>
      <vt:variant>
        <vt:i4>0</vt:i4>
      </vt:variant>
      <vt:variant>
        <vt:i4>0</vt:i4>
      </vt:variant>
      <vt:variant>
        <vt:i4>5</vt:i4>
      </vt:variant>
      <vt:variant>
        <vt:lpwstr>https://www.michigan.gov/documents/whitmer/MI_SAFE_START_PLAN_689875_7.pdf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Sports</dc:title>
  <dc:subject/>
  <dc:creator>Riddle, Terra (DHHS)</dc:creator>
  <cp:keywords/>
  <dc:description/>
  <cp:lastModifiedBy>Wasilevich, Marcus (DHHS-Contractor)</cp:lastModifiedBy>
  <cp:revision>145</cp:revision>
  <cp:lastPrinted>2020-06-04T20:37:00Z</cp:lastPrinted>
  <dcterms:created xsi:type="dcterms:W3CDTF">2020-06-24T17:47:00Z</dcterms:created>
  <dcterms:modified xsi:type="dcterms:W3CDTF">2020-06-24T22:06:00Z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RiddleT1@michigan.gov</vt:lpwstr>
  </property>
  <property fmtid="{D5CDD505-2E9C-101B-9397-08002B2CF9AE}" pid="5" name="MSIP_Label_3a2fed65-62e7-46ea-af74-187e0c17143a_SetDate">
    <vt:lpwstr>2020-05-26T15:48:34.0292227Z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c9763d68-bbf5-4385-8b86-8c4a5f173903</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