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4978B2" w14:textId="77777777" w:rsidR="002B42B0" w:rsidRDefault="00EF0487">
      <w:pPr>
        <w:spacing w:after="220" w:line="259" w:lineRule="auto"/>
        <w:ind w:right="81"/>
        <w:jc w:val="center"/>
      </w:pPr>
      <w:r>
        <w:rPr>
          <w:b/>
          <w:sz w:val="28"/>
        </w:rPr>
        <w:t>CONSTITUTION AND BYLAWS</w:t>
      </w:r>
      <w:r>
        <w:rPr>
          <w:rFonts w:ascii="Times New Roman" w:eastAsia="Times New Roman" w:hAnsi="Times New Roman" w:cs="Times New Roman"/>
          <w:sz w:val="28"/>
        </w:rPr>
        <w:t xml:space="preserve"> </w:t>
      </w:r>
    </w:p>
    <w:p w14:paraId="16A827CC" w14:textId="77777777" w:rsidR="002B42B0" w:rsidRDefault="00EF0487">
      <w:pPr>
        <w:spacing w:after="220" w:line="259" w:lineRule="auto"/>
        <w:ind w:right="66"/>
        <w:jc w:val="center"/>
      </w:pPr>
      <w:r>
        <w:rPr>
          <w:b/>
          <w:sz w:val="28"/>
        </w:rPr>
        <w:t>OF</w:t>
      </w:r>
      <w:r>
        <w:rPr>
          <w:rFonts w:ascii="Times New Roman" w:eastAsia="Times New Roman" w:hAnsi="Times New Roman" w:cs="Times New Roman"/>
          <w:sz w:val="28"/>
        </w:rPr>
        <w:t xml:space="preserve"> </w:t>
      </w:r>
    </w:p>
    <w:p w14:paraId="4C0B7C80" w14:textId="77777777" w:rsidR="002B42B0" w:rsidRDefault="00EF0487">
      <w:pPr>
        <w:spacing w:after="220" w:line="259" w:lineRule="auto"/>
        <w:ind w:right="73"/>
        <w:jc w:val="center"/>
      </w:pPr>
      <w:r>
        <w:rPr>
          <w:b/>
          <w:sz w:val="28"/>
        </w:rPr>
        <w:t xml:space="preserve">THE CLERMONT NORTHEASTERN ATHLETIC ASSOCIATION </w:t>
      </w:r>
    </w:p>
    <w:p w14:paraId="6FB40799" w14:textId="77777777" w:rsidR="002B42B0" w:rsidRDefault="00EF0487">
      <w:pPr>
        <w:spacing w:after="185" w:line="259" w:lineRule="auto"/>
        <w:ind w:left="3" w:firstLine="0"/>
        <w:jc w:val="center"/>
      </w:pPr>
      <w:r>
        <w:rPr>
          <w:rFonts w:ascii="Times New Roman" w:eastAsia="Times New Roman" w:hAnsi="Times New Roman" w:cs="Times New Roman"/>
          <w:b/>
          <w:sz w:val="28"/>
        </w:rPr>
        <w:t xml:space="preserve"> </w:t>
      </w:r>
    </w:p>
    <w:p w14:paraId="68947543" w14:textId="77777777" w:rsidR="002B42B0" w:rsidRDefault="00EF0487">
      <w:pPr>
        <w:spacing w:after="222" w:line="259" w:lineRule="auto"/>
        <w:ind w:left="0" w:firstLine="0"/>
      </w:pPr>
      <w:r>
        <w:t xml:space="preserve"> </w:t>
      </w:r>
    </w:p>
    <w:p w14:paraId="5B9D56D4" w14:textId="3F1F8D09" w:rsidR="002B42B0" w:rsidRDefault="00EF0487" w:rsidP="00845EEC">
      <w:pPr>
        <w:pStyle w:val="Heading1"/>
        <w:ind w:left="-5"/>
      </w:pPr>
      <w:r>
        <w:t xml:space="preserve">ARTICLE I - NAME  </w:t>
      </w:r>
    </w:p>
    <w:p w14:paraId="3E18E5FF" w14:textId="2A6BEC87" w:rsidR="002B42B0" w:rsidRPr="000F0A49" w:rsidRDefault="00EF0487">
      <w:pPr>
        <w:ind w:left="-5" w:right="72"/>
        <w:rPr>
          <w:color w:val="FF0000"/>
        </w:rPr>
      </w:pPr>
      <w:r>
        <w:t xml:space="preserve">Clermont Northeastern Athletic Association will be the name of the Corporation, hereinafter referred to by its short title of C.N.E.A.A. </w:t>
      </w:r>
      <w:r w:rsidR="000F0A49" w:rsidRPr="00E6509F">
        <w:rPr>
          <w:color w:val="auto"/>
        </w:rPr>
        <w:t>or CNEAA</w:t>
      </w:r>
    </w:p>
    <w:p w14:paraId="5C3C3F74" w14:textId="77777777" w:rsidR="002B42B0" w:rsidRDefault="00EF0487">
      <w:pPr>
        <w:spacing w:after="5" w:line="448" w:lineRule="auto"/>
        <w:ind w:left="0" w:right="9364" w:firstLine="0"/>
      </w:pPr>
      <w:r>
        <w:t xml:space="preserve"> </w:t>
      </w:r>
      <w:r>
        <w:rPr>
          <w:b/>
        </w:rPr>
        <w:t xml:space="preserve"> </w:t>
      </w:r>
    </w:p>
    <w:p w14:paraId="5813DC9D" w14:textId="182BC589" w:rsidR="002B42B0" w:rsidRDefault="00EF0487" w:rsidP="00845EEC">
      <w:pPr>
        <w:pStyle w:val="Heading1"/>
        <w:ind w:left="-5"/>
      </w:pPr>
      <w:r>
        <w:t xml:space="preserve">ARTICLE II - DISTRICT  </w:t>
      </w:r>
    </w:p>
    <w:p w14:paraId="55272256" w14:textId="2ED56F3A" w:rsidR="002B42B0" w:rsidRDefault="00EF0487" w:rsidP="00845EEC">
      <w:pPr>
        <w:ind w:left="-5" w:right="72"/>
      </w:pPr>
      <w:r>
        <w:t xml:space="preserve">The area comprising the district of the C.N.E.A.A. will be the same as that of the Clermont Northeastern School District  </w:t>
      </w:r>
    </w:p>
    <w:p w14:paraId="595D1C7A" w14:textId="77777777" w:rsidR="002B42B0" w:rsidRDefault="00EF0487">
      <w:pPr>
        <w:spacing w:after="219" w:line="259" w:lineRule="auto"/>
        <w:ind w:left="0" w:firstLine="0"/>
      </w:pPr>
      <w:r>
        <w:rPr>
          <w:b/>
        </w:rPr>
        <w:t xml:space="preserve"> </w:t>
      </w:r>
    </w:p>
    <w:p w14:paraId="5F6EF57D" w14:textId="4C231B0B" w:rsidR="002B42B0" w:rsidRDefault="00EF0487" w:rsidP="00845EEC">
      <w:pPr>
        <w:pStyle w:val="Heading1"/>
        <w:ind w:left="-5"/>
      </w:pPr>
      <w:r>
        <w:t xml:space="preserve">ARTICLE III – PURPOSE </w:t>
      </w:r>
    </w:p>
    <w:p w14:paraId="4BFA2C69" w14:textId="6DFDF715" w:rsidR="002B42B0" w:rsidRDefault="00EF0487" w:rsidP="00845EEC">
      <w:pPr>
        <w:ind w:left="-5" w:right="72"/>
      </w:pPr>
      <w:r>
        <w:t xml:space="preserve">C.N.E.A.A is a non-profit corporation and shall operate exclusively for educational and charitable purposes within the meaning of Section 501(c)(3) of the Internal Revenue Code, or the corresponding section of any future tax code.  </w:t>
      </w:r>
    </w:p>
    <w:p w14:paraId="606A646A" w14:textId="7A9A9980" w:rsidR="002B42B0" w:rsidRDefault="00EF0487" w:rsidP="00845EEC">
      <w:pPr>
        <w:ind w:left="-5" w:right="72"/>
      </w:pPr>
      <w:r>
        <w:t xml:space="preserve">The purpose of the C.N.E.A.A. is to promote organized youth activities endeavoring to provide supervised programs for all youth of the district and occasionally outside the district by sponsoring, or organizing and/or supporting youth athletics within the district, furnishing as much equipment, facilities, and adult supervision - coaches, managers, etc. - as possible and/or needed, and occasionally , to do other things in the interest of the community as a whole or to endeavor to promote membership in the C.N.E.A.A. in order to promote the continued existence of the C.N.E.A.A. </w:t>
      </w:r>
    </w:p>
    <w:p w14:paraId="187DA214" w14:textId="4AF23754" w:rsidR="002B42B0" w:rsidRDefault="00EF0487" w:rsidP="00845EEC">
      <w:pPr>
        <w:ind w:left="-5" w:right="72"/>
      </w:pPr>
      <w:r>
        <w:t xml:space="preserve">The overall objective is to provide organized activity within the district so as to discourage apathy and discontent </w:t>
      </w:r>
      <w:r w:rsidRPr="00D90474">
        <w:rPr>
          <w:color w:val="000000" w:themeColor="text1"/>
        </w:rPr>
        <w:t>among</w:t>
      </w:r>
      <w:r>
        <w:t xml:space="preserve"> the youth of the community  </w:t>
      </w:r>
    </w:p>
    <w:p w14:paraId="26BF943C" w14:textId="77777777" w:rsidR="002B42B0" w:rsidRDefault="00EF0487">
      <w:pPr>
        <w:spacing w:after="218" w:line="259" w:lineRule="auto"/>
        <w:ind w:left="0" w:firstLine="0"/>
      </w:pPr>
      <w:r>
        <w:rPr>
          <w:b/>
        </w:rPr>
        <w:t xml:space="preserve"> </w:t>
      </w:r>
    </w:p>
    <w:p w14:paraId="7865B11E" w14:textId="6E2AAEF1" w:rsidR="002B42B0" w:rsidRDefault="00EF0487" w:rsidP="00845EEC">
      <w:pPr>
        <w:pStyle w:val="Heading1"/>
        <w:ind w:left="-5"/>
      </w:pPr>
      <w:r>
        <w:t xml:space="preserve">ARTICLE IV - MEMBERSHIP  </w:t>
      </w:r>
    </w:p>
    <w:p w14:paraId="31EAC8B7" w14:textId="1A5C03E2" w:rsidR="002B42B0" w:rsidRDefault="00EF0487" w:rsidP="00845EEC">
      <w:pPr>
        <w:ind w:left="-5" w:right="72"/>
      </w:pPr>
      <w:r>
        <w:t>Membership is open to any person, 18 years of age or older, who is interested in promoting youth athletics</w:t>
      </w:r>
      <w:r w:rsidR="001D18D8">
        <w:t xml:space="preserve"> </w:t>
      </w:r>
      <w:r w:rsidR="00391C1D" w:rsidRPr="00E6509F">
        <w:rPr>
          <w:color w:val="auto"/>
        </w:rPr>
        <w:t>is a resident, land owner</w:t>
      </w:r>
      <w:r w:rsidR="00F44494" w:rsidRPr="00E6509F">
        <w:rPr>
          <w:color w:val="auto"/>
        </w:rPr>
        <w:t xml:space="preserve"> or has a child open enrolled</w:t>
      </w:r>
      <w:r w:rsidR="006F29AC" w:rsidRPr="00E6509F">
        <w:rPr>
          <w:color w:val="auto"/>
        </w:rPr>
        <w:t xml:space="preserve"> in Clermont </w:t>
      </w:r>
      <w:r w:rsidR="00F36F48" w:rsidRPr="00E6509F">
        <w:rPr>
          <w:color w:val="auto"/>
        </w:rPr>
        <w:t>Northeastern Schools</w:t>
      </w:r>
      <w:r w:rsidR="006F29AC" w:rsidRPr="00E6509F">
        <w:rPr>
          <w:color w:val="auto"/>
        </w:rPr>
        <w:t xml:space="preserve"> </w:t>
      </w:r>
      <w:r>
        <w:t xml:space="preserve">and has paid his or her annual dues.  However, any </w:t>
      </w:r>
      <w:r>
        <w:lastRenderedPageBreak/>
        <w:t>person who is not a resident or land owner within the district must apply for membership and must be accepted by the Board of Trustees.  Once accepted</w:t>
      </w:r>
      <w:r w:rsidR="00CF75C1">
        <w:t xml:space="preserve"> </w:t>
      </w:r>
      <w:r w:rsidR="00CF75C1" w:rsidRPr="00E6509F">
        <w:rPr>
          <w:color w:val="auto"/>
        </w:rPr>
        <w:t>and annual</w:t>
      </w:r>
      <w:r w:rsidR="00271D1F" w:rsidRPr="00E6509F">
        <w:rPr>
          <w:color w:val="auto"/>
        </w:rPr>
        <w:t xml:space="preserve"> dues are paid</w:t>
      </w:r>
      <w:r>
        <w:t xml:space="preserve">, they will become auxiliary members with all rights afforded to full members, except they will not be eligible to become a member of the Board of Trustees (as an Officer of the Corporation).  </w:t>
      </w:r>
    </w:p>
    <w:p w14:paraId="317B5132" w14:textId="3A7D07EB" w:rsidR="002B42B0" w:rsidRDefault="00EF0487" w:rsidP="00845EEC">
      <w:pPr>
        <w:ind w:left="-5" w:right="72"/>
      </w:pPr>
      <w:r>
        <w:t xml:space="preserve">Members have the responsibility of electing Trustees and serving the Corporation as committee members and Chairman, when called upon, and full members have the responsibility to serve as Trustees (Officers) when called upon.  </w:t>
      </w:r>
    </w:p>
    <w:p w14:paraId="62E6ABE6" w14:textId="77777777" w:rsidR="002B42B0" w:rsidRDefault="00EF0487">
      <w:pPr>
        <w:spacing w:after="217" w:line="259" w:lineRule="auto"/>
        <w:ind w:left="0" w:firstLine="0"/>
      </w:pPr>
      <w:r>
        <w:rPr>
          <w:b/>
        </w:rPr>
        <w:t xml:space="preserve"> </w:t>
      </w:r>
    </w:p>
    <w:p w14:paraId="0F11664A" w14:textId="10DC9B80" w:rsidR="002B42B0" w:rsidRDefault="00EF0487" w:rsidP="00845EEC">
      <w:pPr>
        <w:pStyle w:val="Heading1"/>
        <w:ind w:left="-5"/>
      </w:pPr>
      <w:r>
        <w:t>ARTICLE V - DUES</w:t>
      </w:r>
      <w:r>
        <w:rPr>
          <w:b w:val="0"/>
        </w:rPr>
        <w:t xml:space="preserve">  </w:t>
      </w:r>
    </w:p>
    <w:p w14:paraId="4424B6E7" w14:textId="3C70DAC9" w:rsidR="002B42B0" w:rsidRPr="00E6509F" w:rsidRDefault="00EF0487" w:rsidP="00605079">
      <w:pPr>
        <w:ind w:left="-5" w:right="72"/>
        <w:rPr>
          <w:color w:val="auto"/>
        </w:rPr>
      </w:pPr>
      <w:r>
        <w:t>Each C.N.E.A.A. family will be required to purchase an annual family membership at a cost of $</w:t>
      </w:r>
      <w:r w:rsidR="00D924FD">
        <w:rPr>
          <w:color w:val="FF0000"/>
        </w:rPr>
        <w:t>35</w:t>
      </w:r>
      <w:r>
        <w:t xml:space="preserve">.00 </w:t>
      </w:r>
      <w:r w:rsidRPr="00D924FD">
        <w:rPr>
          <w:color w:val="000000" w:themeColor="text1"/>
        </w:rPr>
        <w:t>per calendar year</w:t>
      </w:r>
      <w:r>
        <w:t xml:space="preserve">.  A verification of membership by receipt will be provided.  This membership would entitle all children of the C.N.E.A.A. family to participate in all activities sponsored by the C.N.E.A.A. </w:t>
      </w:r>
      <w:r w:rsidR="004759C3">
        <w:t xml:space="preserve"> </w:t>
      </w:r>
      <w:r w:rsidR="004759C3" w:rsidRPr="00E6509F">
        <w:rPr>
          <w:color w:val="auto"/>
        </w:rPr>
        <w:t xml:space="preserve">Any </w:t>
      </w:r>
      <w:r w:rsidR="00620145" w:rsidRPr="00E6509F">
        <w:rPr>
          <w:color w:val="auto"/>
        </w:rPr>
        <w:t xml:space="preserve">person meeting </w:t>
      </w:r>
      <w:r w:rsidR="002327F3" w:rsidRPr="00E6509F">
        <w:rPr>
          <w:color w:val="auto"/>
        </w:rPr>
        <w:t>membership requirements</w:t>
      </w:r>
      <w:r w:rsidR="006626D7" w:rsidRPr="00E6509F">
        <w:rPr>
          <w:color w:val="auto"/>
        </w:rPr>
        <w:t xml:space="preserve"> but has no child par</w:t>
      </w:r>
      <w:r w:rsidR="0051040B" w:rsidRPr="00E6509F">
        <w:rPr>
          <w:color w:val="auto"/>
        </w:rPr>
        <w:t xml:space="preserve">ticipating </w:t>
      </w:r>
      <w:r w:rsidR="00E91EB4" w:rsidRPr="00E6509F">
        <w:rPr>
          <w:color w:val="auto"/>
        </w:rPr>
        <w:t xml:space="preserve">in youth sports but volunteers </w:t>
      </w:r>
      <w:r w:rsidR="00B33DDE" w:rsidRPr="00E6509F">
        <w:rPr>
          <w:color w:val="auto"/>
        </w:rPr>
        <w:t>to assist CNEAA or it</w:t>
      </w:r>
      <w:r w:rsidR="003B68B9" w:rsidRPr="00E6509F">
        <w:rPr>
          <w:color w:val="auto"/>
        </w:rPr>
        <w:t>’s sport committee will have their fees waived but have all rights of membership.</w:t>
      </w:r>
    </w:p>
    <w:p w14:paraId="5342020B" w14:textId="77777777" w:rsidR="00605079" w:rsidRDefault="00EF0487" w:rsidP="00605079">
      <w:pPr>
        <w:ind w:left="-5" w:right="72"/>
      </w:pPr>
      <w:r>
        <w:t>This fee does not replace any registration fees that may be charged by each sport.  The membership fee is subject to change by the amendment procedure set forth hereinafter.</w:t>
      </w:r>
      <w:r>
        <w:rPr>
          <w:rFonts w:ascii="Times New Roman" w:eastAsia="Times New Roman" w:hAnsi="Times New Roman" w:cs="Times New Roman"/>
        </w:rPr>
        <w:t xml:space="preserve"> </w:t>
      </w:r>
      <w:r>
        <w:rPr>
          <w:i/>
        </w:rPr>
        <w:t xml:space="preserve"> </w:t>
      </w:r>
    </w:p>
    <w:p w14:paraId="1DA65C40" w14:textId="3A0B016A" w:rsidR="002B42B0" w:rsidRDefault="00EF0487" w:rsidP="00605079">
      <w:pPr>
        <w:ind w:left="-5" w:right="72"/>
      </w:pPr>
      <w:r>
        <w:rPr>
          <w:i/>
        </w:rPr>
        <w:t xml:space="preserve"> </w:t>
      </w:r>
    </w:p>
    <w:p w14:paraId="01EF8AE8" w14:textId="304D84C2" w:rsidR="002B42B0" w:rsidRDefault="00EF0487" w:rsidP="00605079">
      <w:pPr>
        <w:pStyle w:val="Heading1"/>
        <w:ind w:left="-5"/>
      </w:pPr>
      <w:r>
        <w:t>ARTICLE VI - ANNUAL MEETING</w:t>
      </w:r>
      <w:r>
        <w:rPr>
          <w:rFonts w:ascii="Times New Roman" w:eastAsia="Times New Roman" w:hAnsi="Times New Roman" w:cs="Times New Roman"/>
        </w:rPr>
        <w:t xml:space="preserve"> </w:t>
      </w:r>
    </w:p>
    <w:p w14:paraId="59E52636" w14:textId="43B6857B" w:rsidR="002B42B0" w:rsidRDefault="00EF0487" w:rsidP="00142A73">
      <w:pPr>
        <w:ind w:left="-5" w:right="72"/>
      </w:pPr>
      <w:r>
        <w:t xml:space="preserve">The annual meeting of the Corporation will be held on the third Wednesday of </w:t>
      </w:r>
      <w:r w:rsidR="007B3FED" w:rsidRPr="00E6509F">
        <w:rPr>
          <w:color w:val="auto"/>
        </w:rPr>
        <w:t>December</w:t>
      </w:r>
      <w:r>
        <w:t xml:space="preserve"> of each year beginning in 20</w:t>
      </w:r>
      <w:r w:rsidR="007B3FED" w:rsidRPr="00E6509F">
        <w:rPr>
          <w:color w:val="auto"/>
        </w:rPr>
        <w:t>2</w:t>
      </w:r>
      <w:r w:rsidR="00FA660C" w:rsidRPr="00E6509F">
        <w:rPr>
          <w:color w:val="auto"/>
        </w:rPr>
        <w:t>3</w:t>
      </w:r>
      <w:r>
        <w:t>. Election of Officers (The Board of Trustees) will take place at this meeting.</w:t>
      </w:r>
      <w:r>
        <w:rPr>
          <w:rFonts w:ascii="Times New Roman" w:eastAsia="Times New Roman" w:hAnsi="Times New Roman" w:cs="Times New Roman"/>
        </w:rPr>
        <w:t xml:space="preserve"> </w:t>
      </w:r>
    </w:p>
    <w:p w14:paraId="46F7D03D" w14:textId="37791F8E" w:rsidR="002B42B0" w:rsidRDefault="00EF0487">
      <w:pPr>
        <w:ind w:left="-5" w:right="72"/>
      </w:pPr>
      <w:r>
        <w:t xml:space="preserve">Notice of the annual meeting will be </w:t>
      </w:r>
      <w:r w:rsidR="00FA660C" w:rsidRPr="00E6509F">
        <w:rPr>
          <w:color w:val="auto"/>
        </w:rPr>
        <w:t>announced</w:t>
      </w:r>
      <w:r w:rsidR="008F1E38" w:rsidRPr="00E6509F">
        <w:rPr>
          <w:color w:val="auto"/>
        </w:rPr>
        <w:t xml:space="preserve"> via website (CNEAA.org</w:t>
      </w:r>
      <w:r w:rsidR="00734CE3" w:rsidRPr="00E6509F">
        <w:rPr>
          <w:color w:val="auto"/>
        </w:rPr>
        <w:t>) and on Social Media</w:t>
      </w:r>
      <w:r>
        <w:t xml:space="preserve">, a maximum of fourteen (14) days in advance of the date set, and in addition the Trustees may require further notice they deem advisable. </w:t>
      </w:r>
    </w:p>
    <w:p w14:paraId="2BFCA035" w14:textId="77777777" w:rsidR="002B42B0" w:rsidRDefault="00EF0487">
      <w:pPr>
        <w:spacing w:after="222" w:line="259" w:lineRule="auto"/>
        <w:ind w:left="0" w:firstLine="0"/>
      </w:pPr>
      <w:r>
        <w:t xml:space="preserve"> </w:t>
      </w:r>
    </w:p>
    <w:p w14:paraId="159AE840" w14:textId="77777777" w:rsidR="002B42B0" w:rsidRDefault="00EF0487">
      <w:pPr>
        <w:pStyle w:val="Heading1"/>
        <w:ind w:left="-5"/>
      </w:pPr>
      <w:r>
        <w:t xml:space="preserve">ARTICLE VII - OTHER MEETINGS </w:t>
      </w:r>
    </w:p>
    <w:p w14:paraId="72CC8E4D" w14:textId="77777777" w:rsidR="002B42B0" w:rsidRDefault="00EF0487">
      <w:pPr>
        <w:spacing w:after="222" w:line="259" w:lineRule="auto"/>
        <w:ind w:left="0" w:firstLine="0"/>
      </w:pPr>
      <w:r>
        <w:t xml:space="preserve"> </w:t>
      </w:r>
    </w:p>
    <w:p w14:paraId="2C7C22E0" w14:textId="0706671B" w:rsidR="002B42B0" w:rsidRDefault="00EF0487">
      <w:pPr>
        <w:spacing w:after="0" w:line="450" w:lineRule="auto"/>
        <w:ind w:left="-5" w:right="346"/>
      </w:pPr>
      <w:r>
        <w:t xml:space="preserve">The C.N.E.A.A. will meet regularly on the third Wednesday of each month at </w:t>
      </w:r>
      <w:r w:rsidRPr="001F3B39">
        <w:rPr>
          <w:color w:val="000000" w:themeColor="text1"/>
        </w:rPr>
        <w:t>7:00</w:t>
      </w:r>
      <w:r>
        <w:rPr>
          <w:color w:val="FF0000"/>
        </w:rPr>
        <w:t xml:space="preserve"> </w:t>
      </w:r>
      <w:r>
        <w:t>pm, except for the months of May, June, July and August.  Those meetings will be at 8:</w:t>
      </w:r>
      <w:r w:rsidR="003862CB">
        <w:rPr>
          <w:color w:val="FF0000"/>
        </w:rPr>
        <w:t>00</w:t>
      </w:r>
      <w:r>
        <w:t xml:space="preserve"> pm at a place that the C.N.E.A.A. will from time to time direct. </w:t>
      </w:r>
    </w:p>
    <w:p w14:paraId="33D5B5AC" w14:textId="53B4BBB7" w:rsidR="002B42B0" w:rsidRPr="003C6BF8" w:rsidRDefault="00EF0487" w:rsidP="003C6BF8">
      <w:pPr>
        <w:spacing w:after="222" w:line="259" w:lineRule="auto"/>
        <w:ind w:left="0" w:firstLine="0"/>
        <w:rPr>
          <w:color w:val="FF0000"/>
        </w:rPr>
      </w:pPr>
      <w:r>
        <w:lastRenderedPageBreak/>
        <w:t xml:space="preserve"> Special meetings and </w:t>
      </w:r>
      <w:r w:rsidR="00755528" w:rsidRPr="00E6509F">
        <w:rPr>
          <w:color w:val="auto"/>
        </w:rPr>
        <w:t>Board of Trustee</w:t>
      </w:r>
      <w:r w:rsidRPr="00E6509F">
        <w:rPr>
          <w:color w:val="auto"/>
        </w:rPr>
        <w:t xml:space="preserve"> </w:t>
      </w:r>
      <w:r>
        <w:t>meetings of the C.N.E.A.A. may be called provided that they are announced at the monthly meeting prior to the special meeting or if all members are notified at least one day in advance.</w:t>
      </w:r>
      <w:r>
        <w:rPr>
          <w:rFonts w:ascii="Times New Roman" w:eastAsia="Times New Roman" w:hAnsi="Times New Roman" w:cs="Times New Roman"/>
        </w:rPr>
        <w:t xml:space="preserve"> </w:t>
      </w:r>
      <w:r w:rsidR="0079558B" w:rsidRPr="00E6509F">
        <w:rPr>
          <w:rFonts w:ascii="Times New Roman" w:eastAsia="Times New Roman" w:hAnsi="Times New Roman" w:cs="Times New Roman"/>
          <w:color w:val="auto"/>
        </w:rPr>
        <w:t xml:space="preserve"> </w:t>
      </w:r>
      <w:r w:rsidR="002D2A24" w:rsidRPr="00E6509F">
        <w:rPr>
          <w:rFonts w:eastAsia="Times New Roman"/>
          <w:color w:val="auto"/>
        </w:rPr>
        <w:t>All meetings will comply with feder</w:t>
      </w:r>
      <w:r w:rsidR="00F33670" w:rsidRPr="00E6509F">
        <w:rPr>
          <w:rFonts w:eastAsia="Times New Roman"/>
          <w:color w:val="auto"/>
        </w:rPr>
        <w:t>al, state and local open meeting laws</w:t>
      </w:r>
      <w:r w:rsidR="00475316" w:rsidRPr="00E6509F">
        <w:rPr>
          <w:rFonts w:eastAsia="Times New Roman"/>
          <w:color w:val="auto"/>
        </w:rPr>
        <w:t>.  CNEAA reserves the right to closed</w:t>
      </w:r>
      <w:r w:rsidR="0031501C" w:rsidRPr="00E6509F">
        <w:rPr>
          <w:rFonts w:eastAsia="Times New Roman"/>
          <w:color w:val="auto"/>
        </w:rPr>
        <w:t xml:space="preserve"> meetings as pertains to open meeting laws</w:t>
      </w:r>
      <w:r w:rsidR="00804DA0" w:rsidRPr="00E6509F">
        <w:rPr>
          <w:rFonts w:eastAsia="Times New Roman"/>
          <w:color w:val="auto"/>
        </w:rPr>
        <w:t>.  All meetings will observe the Rober</w:t>
      </w:r>
      <w:r w:rsidR="00866F56" w:rsidRPr="00E6509F">
        <w:rPr>
          <w:rFonts w:eastAsia="Times New Roman"/>
          <w:color w:val="auto"/>
        </w:rPr>
        <w:t>t</w:t>
      </w:r>
      <w:r w:rsidR="00F228B5" w:rsidRPr="00E6509F">
        <w:rPr>
          <w:rFonts w:eastAsia="Times New Roman"/>
          <w:color w:val="auto"/>
        </w:rPr>
        <w:t>’</w:t>
      </w:r>
      <w:r w:rsidR="00866F56" w:rsidRPr="00E6509F">
        <w:rPr>
          <w:rFonts w:eastAsia="Times New Roman"/>
          <w:color w:val="auto"/>
        </w:rPr>
        <w:t>s Rules of Order</w:t>
      </w:r>
      <w:r w:rsidR="00866F56">
        <w:rPr>
          <w:rFonts w:eastAsia="Times New Roman"/>
          <w:color w:val="FF0000"/>
        </w:rPr>
        <w:t>.</w:t>
      </w:r>
    </w:p>
    <w:p w14:paraId="28A747ED" w14:textId="77777777" w:rsidR="002B42B0" w:rsidRDefault="00EF0487">
      <w:pPr>
        <w:spacing w:after="220" w:line="259" w:lineRule="auto"/>
        <w:ind w:left="0" w:firstLine="0"/>
      </w:pPr>
      <w:r>
        <w:rPr>
          <w:rFonts w:ascii="Times New Roman" w:eastAsia="Times New Roman" w:hAnsi="Times New Roman" w:cs="Times New Roman"/>
        </w:rPr>
        <w:t xml:space="preserve"> </w:t>
      </w:r>
    </w:p>
    <w:p w14:paraId="08C9051C" w14:textId="22645650" w:rsidR="002B42B0" w:rsidRDefault="00EF0487" w:rsidP="003C6BF8">
      <w:pPr>
        <w:pStyle w:val="Heading1"/>
        <w:ind w:left="-5"/>
      </w:pPr>
      <w:r>
        <w:t>ARTICLE VIII - ELECTION OF TRUSTEES (OFFICERS)</w:t>
      </w:r>
      <w:r>
        <w:rPr>
          <w:rFonts w:ascii="Times New Roman" w:eastAsia="Times New Roman" w:hAnsi="Times New Roman" w:cs="Times New Roman"/>
        </w:rPr>
        <w:t xml:space="preserve"> </w:t>
      </w:r>
    </w:p>
    <w:p w14:paraId="22D5C57C" w14:textId="77777777" w:rsidR="002B42B0" w:rsidRDefault="00EF0487">
      <w:pPr>
        <w:ind w:left="-5" w:right="72"/>
      </w:pPr>
      <w:r>
        <w:t>A.  Eligibility for voters and officers;</w:t>
      </w:r>
      <w:r>
        <w:rPr>
          <w:rFonts w:ascii="Times New Roman" w:eastAsia="Times New Roman" w:hAnsi="Times New Roman" w:cs="Times New Roman"/>
        </w:rPr>
        <w:t xml:space="preserve"> </w:t>
      </w:r>
    </w:p>
    <w:p w14:paraId="7E05F65E" w14:textId="0F08D8FA" w:rsidR="002B42B0" w:rsidRDefault="00EF0487">
      <w:pPr>
        <w:numPr>
          <w:ilvl w:val="0"/>
          <w:numId w:val="1"/>
        </w:numPr>
        <w:spacing w:line="453" w:lineRule="auto"/>
        <w:ind w:right="72" w:firstLine="721"/>
      </w:pPr>
      <w:r>
        <w:t>At the November meeting, th</w:t>
      </w:r>
      <w:r w:rsidR="00A47E4E">
        <w:t xml:space="preserve">e </w:t>
      </w:r>
      <w:r w:rsidR="00A47E4E" w:rsidRPr="00E6509F">
        <w:rPr>
          <w:color w:val="auto"/>
        </w:rPr>
        <w:t>President of CNEAA will open</w:t>
      </w:r>
      <w:r w:rsidR="005844C7" w:rsidRPr="00E6509F">
        <w:rPr>
          <w:color w:val="auto"/>
        </w:rPr>
        <w:t xml:space="preserve"> the floor</w:t>
      </w:r>
      <w:r w:rsidR="009F4775" w:rsidRPr="00E6509F">
        <w:rPr>
          <w:color w:val="auto"/>
        </w:rPr>
        <w:t xml:space="preserve"> and </w:t>
      </w:r>
      <w:r w:rsidR="00106AB7" w:rsidRPr="00E6509F">
        <w:rPr>
          <w:color w:val="auto"/>
        </w:rPr>
        <w:t xml:space="preserve">accept nominations for </w:t>
      </w:r>
      <w:r w:rsidR="003A321D" w:rsidRPr="00E6509F">
        <w:rPr>
          <w:color w:val="auto"/>
        </w:rPr>
        <w:t>the Board of Trustees.</w:t>
      </w:r>
    </w:p>
    <w:p w14:paraId="45C96990" w14:textId="6F2B22B8" w:rsidR="002B42B0" w:rsidRPr="00E6509F" w:rsidRDefault="00122054">
      <w:pPr>
        <w:numPr>
          <w:ilvl w:val="0"/>
          <w:numId w:val="1"/>
        </w:numPr>
        <w:ind w:right="72" w:firstLine="721"/>
        <w:rPr>
          <w:color w:val="auto"/>
        </w:rPr>
      </w:pPr>
      <w:r w:rsidRPr="00E6509F">
        <w:rPr>
          <w:color w:val="auto"/>
        </w:rPr>
        <w:t>The President will ask for nomina</w:t>
      </w:r>
      <w:r w:rsidR="008244A4" w:rsidRPr="00E6509F">
        <w:rPr>
          <w:color w:val="auto"/>
        </w:rPr>
        <w:t>tions for all Board of Trustee posi</w:t>
      </w:r>
      <w:r w:rsidR="00AA5536" w:rsidRPr="00E6509F">
        <w:rPr>
          <w:color w:val="auto"/>
        </w:rPr>
        <w:t xml:space="preserve">tions.  </w:t>
      </w:r>
      <w:r w:rsidR="00811CB5" w:rsidRPr="00E6509F">
        <w:rPr>
          <w:color w:val="auto"/>
        </w:rPr>
        <w:t xml:space="preserve">Once nominated and </w:t>
      </w:r>
      <w:r w:rsidR="00C93DAD" w:rsidRPr="00E6509F">
        <w:rPr>
          <w:color w:val="auto"/>
        </w:rPr>
        <w:t>the nominee accepts the nomination</w:t>
      </w:r>
      <w:r w:rsidR="00E2716C" w:rsidRPr="00E6509F">
        <w:rPr>
          <w:color w:val="auto"/>
        </w:rPr>
        <w:t xml:space="preserve">, the Secretary </w:t>
      </w:r>
      <w:r w:rsidR="003C6BF8" w:rsidRPr="00E6509F">
        <w:rPr>
          <w:color w:val="auto"/>
        </w:rPr>
        <w:t xml:space="preserve">will </w:t>
      </w:r>
      <w:r w:rsidR="00E2716C" w:rsidRPr="00E6509F">
        <w:rPr>
          <w:color w:val="auto"/>
        </w:rPr>
        <w:t xml:space="preserve">record the nomination </w:t>
      </w:r>
      <w:r w:rsidR="00E42879" w:rsidRPr="00E6509F">
        <w:rPr>
          <w:color w:val="auto"/>
        </w:rPr>
        <w:t>for the December vote</w:t>
      </w:r>
      <w:r w:rsidR="003C6BF8" w:rsidRPr="00E6509F">
        <w:rPr>
          <w:color w:val="auto"/>
        </w:rPr>
        <w:t>.</w:t>
      </w:r>
      <w:r w:rsidR="00EF0487" w:rsidRPr="00E6509F">
        <w:rPr>
          <w:rFonts w:ascii="Times New Roman" w:eastAsia="Times New Roman" w:hAnsi="Times New Roman" w:cs="Times New Roman"/>
          <w:color w:val="auto"/>
        </w:rPr>
        <w:t xml:space="preserve"> </w:t>
      </w:r>
    </w:p>
    <w:p w14:paraId="5AE38510" w14:textId="415D849D" w:rsidR="002B42B0" w:rsidRDefault="003718D1">
      <w:pPr>
        <w:numPr>
          <w:ilvl w:val="0"/>
          <w:numId w:val="1"/>
        </w:numPr>
        <w:ind w:right="72" w:firstLine="721"/>
      </w:pPr>
      <w:r w:rsidRPr="00E6509F">
        <w:rPr>
          <w:color w:val="auto"/>
        </w:rPr>
        <w:t>Prior to the December Meeting the Secretary</w:t>
      </w:r>
      <w:r w:rsidR="002206F0" w:rsidRPr="00E6509F">
        <w:rPr>
          <w:color w:val="auto"/>
        </w:rPr>
        <w:t xml:space="preserve"> will prepare a ballot with all </w:t>
      </w:r>
      <w:r w:rsidR="009A22C2" w:rsidRPr="00E6509F">
        <w:rPr>
          <w:color w:val="auto"/>
        </w:rPr>
        <w:t>positions listed and nominees for position</w:t>
      </w:r>
      <w:r w:rsidR="001062B7" w:rsidRPr="00E6509F">
        <w:rPr>
          <w:color w:val="auto"/>
        </w:rPr>
        <w:t>s plus a line for write in candidates</w:t>
      </w:r>
      <w:r w:rsidR="00EC6B89">
        <w:rPr>
          <w:color w:val="FF0000"/>
        </w:rPr>
        <w:t>.</w:t>
      </w:r>
      <w:r w:rsidR="00EF0487">
        <w:t xml:space="preserve"> Copy of the ballot will be available for open review at this time </w:t>
      </w:r>
    </w:p>
    <w:p w14:paraId="6574A927" w14:textId="0FBFFCFB" w:rsidR="002B42B0" w:rsidRDefault="009627EA">
      <w:pPr>
        <w:numPr>
          <w:ilvl w:val="0"/>
          <w:numId w:val="1"/>
        </w:numPr>
        <w:ind w:right="72" w:firstLine="721"/>
      </w:pPr>
      <w:r w:rsidRPr="00E6509F">
        <w:rPr>
          <w:color w:val="auto"/>
        </w:rPr>
        <w:t>At</w:t>
      </w:r>
      <w:r w:rsidR="00EF0487" w:rsidRPr="00E6509F">
        <w:rPr>
          <w:color w:val="auto"/>
        </w:rPr>
        <w:t xml:space="preserve"> </w:t>
      </w:r>
      <w:r w:rsidR="00EF0487">
        <w:t xml:space="preserve">the December meeting only members who have attended two (2) CNEAA meetings in the </w:t>
      </w:r>
      <w:r w:rsidRPr="00E6509F">
        <w:rPr>
          <w:color w:val="auto"/>
        </w:rPr>
        <w:t>prev</w:t>
      </w:r>
      <w:r w:rsidR="00FB307D" w:rsidRPr="00E6509F">
        <w:rPr>
          <w:color w:val="auto"/>
        </w:rPr>
        <w:t>ious 12 months</w:t>
      </w:r>
      <w:r w:rsidR="00EF0487" w:rsidRPr="00E6509F">
        <w:rPr>
          <w:color w:val="auto"/>
        </w:rPr>
        <w:t xml:space="preserve"> </w:t>
      </w:r>
      <w:r w:rsidR="00EF0487">
        <w:t xml:space="preserve">will be eligible to vote.  The election will be held in </w:t>
      </w:r>
      <w:r w:rsidR="00FB307D" w:rsidRPr="00E6509F">
        <w:rPr>
          <w:color w:val="auto"/>
        </w:rPr>
        <w:t>December</w:t>
      </w:r>
      <w:r w:rsidR="00EF0487" w:rsidRPr="00E6509F">
        <w:rPr>
          <w:color w:val="auto"/>
        </w:rPr>
        <w:t xml:space="preserve">. </w:t>
      </w:r>
    </w:p>
    <w:p w14:paraId="18AFAD3F" w14:textId="152DFCC2" w:rsidR="002B42B0" w:rsidRPr="00A755FA" w:rsidRDefault="00EF0487" w:rsidP="0058060E">
      <w:pPr>
        <w:numPr>
          <w:ilvl w:val="0"/>
          <w:numId w:val="1"/>
        </w:numPr>
        <w:ind w:right="72" w:firstLine="721"/>
      </w:pPr>
      <w:r>
        <w:t xml:space="preserve"> At the </w:t>
      </w:r>
      <w:r w:rsidR="0058060E" w:rsidRPr="00E6509F">
        <w:rPr>
          <w:color w:val="auto"/>
        </w:rPr>
        <w:t xml:space="preserve">December meeting the Secretary will take attendance and </w:t>
      </w:r>
      <w:r w:rsidR="00A85696" w:rsidRPr="00E6509F">
        <w:rPr>
          <w:color w:val="auto"/>
        </w:rPr>
        <w:t>present the attendance sheets from the prev</w:t>
      </w:r>
      <w:r w:rsidR="003955A9" w:rsidRPr="00E6509F">
        <w:rPr>
          <w:color w:val="auto"/>
        </w:rPr>
        <w:t>ious 11 monthly meetings</w:t>
      </w:r>
      <w:r w:rsidR="00B4208D" w:rsidRPr="00E6509F">
        <w:rPr>
          <w:color w:val="auto"/>
        </w:rPr>
        <w:t>.</w:t>
      </w:r>
      <w:r w:rsidR="0048248D" w:rsidRPr="00E6509F">
        <w:rPr>
          <w:color w:val="auto"/>
        </w:rPr>
        <w:t xml:space="preserve">  </w:t>
      </w:r>
      <w:r w:rsidR="00FF3C80" w:rsidRPr="00E6509F">
        <w:rPr>
          <w:color w:val="auto"/>
        </w:rPr>
        <w:t>These 12 att</w:t>
      </w:r>
      <w:r w:rsidR="00D2441F" w:rsidRPr="00E6509F">
        <w:rPr>
          <w:color w:val="auto"/>
        </w:rPr>
        <w:t>endance reports will be used to determine voting el</w:t>
      </w:r>
      <w:r w:rsidR="00A755FA" w:rsidRPr="00E6509F">
        <w:rPr>
          <w:color w:val="auto"/>
        </w:rPr>
        <w:t>igibility.</w:t>
      </w:r>
    </w:p>
    <w:p w14:paraId="448951E6" w14:textId="20159002" w:rsidR="00A755FA" w:rsidRPr="00D37B9D" w:rsidRDefault="008F555E" w:rsidP="0058060E">
      <w:pPr>
        <w:numPr>
          <w:ilvl w:val="0"/>
          <w:numId w:val="1"/>
        </w:numPr>
        <w:ind w:right="72" w:firstLine="721"/>
      </w:pPr>
      <w:r>
        <w:rPr>
          <w:color w:val="FF0000"/>
        </w:rPr>
        <w:t>.</w:t>
      </w:r>
      <w:r w:rsidR="00E6509F" w:rsidRPr="00E6509F">
        <w:rPr>
          <w:color w:val="FF0000"/>
        </w:rPr>
        <w:t xml:space="preserve"> </w:t>
      </w:r>
      <w:r w:rsidR="00E6509F" w:rsidRPr="00E6509F">
        <w:rPr>
          <w:color w:val="auto"/>
        </w:rPr>
        <w:t>After eligibility is determined the Secretary will distribute ballots to all eligible and present at the meeting.  Any in attendance but not eligible to vote will NOT receive a ballot</w:t>
      </w:r>
    </w:p>
    <w:p w14:paraId="2A0DC033" w14:textId="58749AB2" w:rsidR="00D37B9D" w:rsidRPr="00E6509F" w:rsidRDefault="00D37B9D" w:rsidP="0058060E">
      <w:pPr>
        <w:numPr>
          <w:ilvl w:val="0"/>
          <w:numId w:val="1"/>
        </w:numPr>
        <w:ind w:right="72" w:firstLine="721"/>
        <w:rPr>
          <w:color w:val="auto"/>
        </w:rPr>
      </w:pPr>
      <w:r w:rsidRPr="00E6509F">
        <w:rPr>
          <w:color w:val="auto"/>
        </w:rPr>
        <w:t>Once ballo</w:t>
      </w:r>
      <w:r w:rsidR="000E0407" w:rsidRPr="00E6509F">
        <w:rPr>
          <w:color w:val="auto"/>
        </w:rPr>
        <w:t>ts are handed out the President</w:t>
      </w:r>
      <w:r w:rsidR="00203733" w:rsidRPr="00E6509F">
        <w:rPr>
          <w:color w:val="auto"/>
        </w:rPr>
        <w:t xml:space="preserve"> will affirm all eligible voters present</w:t>
      </w:r>
      <w:r w:rsidR="001963D5" w:rsidRPr="00E6509F">
        <w:rPr>
          <w:color w:val="auto"/>
        </w:rPr>
        <w:t xml:space="preserve"> have been given a ballot and</w:t>
      </w:r>
      <w:r w:rsidR="000E0407" w:rsidRPr="00E6509F">
        <w:rPr>
          <w:color w:val="auto"/>
        </w:rPr>
        <w:t xml:space="preserve"> shall open the voting process.</w:t>
      </w:r>
      <w:r w:rsidR="006360CB" w:rsidRPr="00E6509F">
        <w:rPr>
          <w:color w:val="auto"/>
        </w:rPr>
        <w:t xml:space="preserve">  Once the process </w:t>
      </w:r>
      <w:r w:rsidR="009558CE" w:rsidRPr="00E6509F">
        <w:rPr>
          <w:color w:val="auto"/>
        </w:rPr>
        <w:t>has been opened no additional ballots</w:t>
      </w:r>
      <w:r w:rsidR="00915301" w:rsidRPr="00E6509F">
        <w:rPr>
          <w:color w:val="auto"/>
        </w:rPr>
        <w:t xml:space="preserve"> can be handed out</w:t>
      </w:r>
      <w:r w:rsidR="00800D7A" w:rsidRPr="00E6509F">
        <w:rPr>
          <w:color w:val="auto"/>
        </w:rPr>
        <w:t xml:space="preserve">.  </w:t>
      </w:r>
    </w:p>
    <w:p w14:paraId="44EA2ABD" w14:textId="6870CDD3" w:rsidR="001B0D30" w:rsidRPr="00E6509F" w:rsidRDefault="001B0D30" w:rsidP="0058060E">
      <w:pPr>
        <w:numPr>
          <w:ilvl w:val="0"/>
          <w:numId w:val="1"/>
        </w:numPr>
        <w:ind w:right="72" w:firstLine="721"/>
        <w:rPr>
          <w:color w:val="auto"/>
        </w:rPr>
      </w:pPr>
      <w:r w:rsidRPr="00E6509F">
        <w:rPr>
          <w:color w:val="auto"/>
        </w:rPr>
        <w:t>The compl</w:t>
      </w:r>
      <w:r w:rsidR="00A5206E" w:rsidRPr="00E6509F">
        <w:rPr>
          <w:color w:val="auto"/>
        </w:rPr>
        <w:t>eted ballots will be placed in a common area or ballot box</w:t>
      </w:r>
      <w:r w:rsidR="009D4CD8" w:rsidRPr="00E6509F">
        <w:rPr>
          <w:color w:val="auto"/>
        </w:rPr>
        <w:t xml:space="preserve"> that will remain visible to all in att</w:t>
      </w:r>
      <w:r w:rsidR="00BF3CBF" w:rsidRPr="00E6509F">
        <w:rPr>
          <w:color w:val="auto"/>
        </w:rPr>
        <w:t>endance.</w:t>
      </w:r>
      <w:r w:rsidR="00576D2F" w:rsidRPr="00E6509F">
        <w:rPr>
          <w:color w:val="auto"/>
        </w:rPr>
        <w:t xml:space="preserve">  Until the President closes the voting process</w:t>
      </w:r>
      <w:r w:rsidR="002B780A" w:rsidRPr="00E6509F">
        <w:rPr>
          <w:color w:val="auto"/>
        </w:rPr>
        <w:t>, this will happen ONLY after all ballots are turned in and accounted for.</w:t>
      </w:r>
    </w:p>
    <w:p w14:paraId="0DDCED8B" w14:textId="7AB45B4C" w:rsidR="002559E2" w:rsidRPr="00E6509F" w:rsidRDefault="00A62438" w:rsidP="0058060E">
      <w:pPr>
        <w:numPr>
          <w:ilvl w:val="0"/>
          <w:numId w:val="1"/>
        </w:numPr>
        <w:ind w:right="72" w:firstLine="721"/>
        <w:rPr>
          <w:color w:val="auto"/>
        </w:rPr>
      </w:pPr>
      <w:r w:rsidRPr="00E6509F">
        <w:rPr>
          <w:color w:val="auto"/>
        </w:rPr>
        <w:lastRenderedPageBreak/>
        <w:t xml:space="preserve">Once voting is closed two (2) members </w:t>
      </w:r>
      <w:r w:rsidR="00332123" w:rsidRPr="00E6509F">
        <w:rPr>
          <w:color w:val="auto"/>
        </w:rPr>
        <w:t>NOT on the ballot</w:t>
      </w:r>
      <w:r w:rsidR="00A36BCC" w:rsidRPr="00E6509F">
        <w:rPr>
          <w:color w:val="auto"/>
        </w:rPr>
        <w:t xml:space="preserve"> shall be sel</w:t>
      </w:r>
      <w:r w:rsidR="00F96E72" w:rsidRPr="00E6509F">
        <w:rPr>
          <w:color w:val="auto"/>
        </w:rPr>
        <w:t>ected to count the votes</w:t>
      </w:r>
      <w:r w:rsidR="00066776" w:rsidRPr="00E6509F">
        <w:rPr>
          <w:color w:val="auto"/>
        </w:rPr>
        <w:t xml:space="preserve">.  Should that not be </w:t>
      </w:r>
      <w:r w:rsidR="00037354" w:rsidRPr="00E6509F">
        <w:rPr>
          <w:color w:val="auto"/>
        </w:rPr>
        <w:t xml:space="preserve">possible </w:t>
      </w:r>
      <w:r w:rsidR="001312E1" w:rsidRPr="00E6509F">
        <w:rPr>
          <w:color w:val="auto"/>
        </w:rPr>
        <w:t xml:space="preserve">the current </w:t>
      </w:r>
      <w:r w:rsidR="00940EA7" w:rsidRPr="00E6509F">
        <w:rPr>
          <w:color w:val="auto"/>
        </w:rPr>
        <w:t xml:space="preserve">Trustee at Large and one (1) non board member </w:t>
      </w:r>
      <w:r w:rsidR="00AE3DBA" w:rsidRPr="00E6509F">
        <w:rPr>
          <w:color w:val="auto"/>
        </w:rPr>
        <w:t>will count the votes.</w:t>
      </w:r>
    </w:p>
    <w:p w14:paraId="307374BC" w14:textId="04D80951" w:rsidR="005F3215" w:rsidRPr="00E6509F" w:rsidRDefault="002D3941" w:rsidP="0058060E">
      <w:pPr>
        <w:numPr>
          <w:ilvl w:val="0"/>
          <w:numId w:val="1"/>
        </w:numPr>
        <w:ind w:right="72" w:firstLine="721"/>
        <w:rPr>
          <w:color w:val="auto"/>
        </w:rPr>
      </w:pPr>
      <w:r w:rsidRPr="00E6509F">
        <w:rPr>
          <w:color w:val="auto"/>
        </w:rPr>
        <w:t xml:space="preserve">After the count is completed the </w:t>
      </w:r>
      <w:r w:rsidR="000068A2" w:rsidRPr="00E6509F">
        <w:rPr>
          <w:color w:val="auto"/>
        </w:rPr>
        <w:t>members counting the vote</w:t>
      </w:r>
      <w:r w:rsidR="005D1E5C" w:rsidRPr="00E6509F">
        <w:rPr>
          <w:color w:val="auto"/>
        </w:rPr>
        <w:t xml:space="preserve"> will announce the results.  All associated </w:t>
      </w:r>
      <w:r w:rsidR="006E76F0" w:rsidRPr="00E6509F">
        <w:rPr>
          <w:color w:val="auto"/>
        </w:rPr>
        <w:t>papers (attendance sheets</w:t>
      </w:r>
      <w:r w:rsidR="00033215" w:rsidRPr="00E6509F">
        <w:rPr>
          <w:color w:val="auto"/>
        </w:rPr>
        <w:t xml:space="preserve">, ballots) will be turned over to the Secretary </w:t>
      </w:r>
      <w:r w:rsidR="00573190" w:rsidRPr="00E6509F">
        <w:rPr>
          <w:color w:val="auto"/>
        </w:rPr>
        <w:t>to be maintained as records.</w:t>
      </w:r>
    </w:p>
    <w:p w14:paraId="52123B43" w14:textId="0E0C3935" w:rsidR="00AD142F" w:rsidRPr="00E6509F" w:rsidRDefault="007C03AF" w:rsidP="0058060E">
      <w:pPr>
        <w:numPr>
          <w:ilvl w:val="0"/>
          <w:numId w:val="1"/>
        </w:numPr>
        <w:ind w:right="72" w:firstLine="721"/>
        <w:rPr>
          <w:color w:val="auto"/>
        </w:rPr>
      </w:pPr>
      <w:r w:rsidRPr="00E6509F">
        <w:rPr>
          <w:color w:val="auto"/>
        </w:rPr>
        <w:t xml:space="preserve">Newly elected board members will be given </w:t>
      </w:r>
      <w:r w:rsidR="00AD1890" w:rsidRPr="00E6509F">
        <w:rPr>
          <w:color w:val="auto"/>
        </w:rPr>
        <w:t xml:space="preserve">physical or electronic copies of the current bylaws </w:t>
      </w:r>
      <w:r w:rsidR="006308AC" w:rsidRPr="00E6509F">
        <w:rPr>
          <w:color w:val="auto"/>
        </w:rPr>
        <w:t xml:space="preserve">and will begin their term </w:t>
      </w:r>
      <w:r w:rsidR="00B91DE7" w:rsidRPr="00E6509F">
        <w:rPr>
          <w:color w:val="auto"/>
        </w:rPr>
        <w:t>on 01/01 of the next year.</w:t>
      </w:r>
    </w:p>
    <w:p w14:paraId="4C3ED7A6" w14:textId="68FD0549" w:rsidR="00C559FF" w:rsidRPr="00E6509F" w:rsidRDefault="00710E2F" w:rsidP="0058060E">
      <w:pPr>
        <w:numPr>
          <w:ilvl w:val="0"/>
          <w:numId w:val="1"/>
        </w:numPr>
        <w:ind w:right="72" w:firstLine="721"/>
        <w:rPr>
          <w:color w:val="auto"/>
        </w:rPr>
      </w:pPr>
      <w:r w:rsidRPr="00E6509F">
        <w:rPr>
          <w:color w:val="auto"/>
        </w:rPr>
        <w:t>The Annual (December) meeting will be called to order and proceed as normal</w:t>
      </w:r>
      <w:r w:rsidR="009F5E61" w:rsidRPr="00E6509F">
        <w:rPr>
          <w:color w:val="auto"/>
        </w:rPr>
        <w:t>.</w:t>
      </w:r>
    </w:p>
    <w:p w14:paraId="381F2D58" w14:textId="38DD072B" w:rsidR="002B42B0" w:rsidRDefault="007F30DB" w:rsidP="006E5BA5">
      <w:pPr>
        <w:numPr>
          <w:ilvl w:val="0"/>
          <w:numId w:val="1"/>
        </w:numPr>
        <w:ind w:right="72" w:firstLine="721"/>
      </w:pPr>
      <w:r w:rsidRPr="00E6509F">
        <w:rPr>
          <w:color w:val="auto"/>
        </w:rPr>
        <w:t>The January meeting will start with the new board signing the</w:t>
      </w:r>
      <w:r w:rsidR="00535F98" w:rsidRPr="00E6509F">
        <w:rPr>
          <w:color w:val="auto"/>
        </w:rPr>
        <w:t xml:space="preserve"> bylaws</w:t>
      </w:r>
      <w:r w:rsidR="00535F98">
        <w:rPr>
          <w:color w:val="FF0000"/>
        </w:rPr>
        <w:t>.</w:t>
      </w:r>
    </w:p>
    <w:p w14:paraId="1F1B4DAE" w14:textId="77777777" w:rsidR="002B42B0" w:rsidRDefault="00EF0487">
      <w:pPr>
        <w:spacing w:after="0" w:line="259" w:lineRule="auto"/>
        <w:ind w:left="721" w:firstLine="0"/>
      </w:pPr>
      <w:r>
        <w:t xml:space="preserve"> </w:t>
      </w:r>
    </w:p>
    <w:p w14:paraId="757FD557" w14:textId="77777777" w:rsidR="002B42B0" w:rsidRDefault="00EF0487">
      <w:pPr>
        <w:spacing w:after="217" w:line="259" w:lineRule="auto"/>
        <w:ind w:left="0" w:firstLine="0"/>
        <w:jc w:val="right"/>
      </w:pPr>
      <w:r>
        <w:rPr>
          <w:i/>
        </w:rPr>
        <w:t xml:space="preserve"> </w:t>
      </w:r>
    </w:p>
    <w:p w14:paraId="44284F3C" w14:textId="77777777" w:rsidR="002B42B0" w:rsidRDefault="00EF0487">
      <w:pPr>
        <w:pStyle w:val="Heading1"/>
        <w:ind w:left="-5"/>
      </w:pPr>
      <w:r>
        <w:t xml:space="preserve">ARTICLE IX - BOARD OF TRUSTEES </w:t>
      </w:r>
    </w:p>
    <w:p w14:paraId="59748889" w14:textId="77777777" w:rsidR="002B42B0" w:rsidRDefault="00EF0487">
      <w:pPr>
        <w:spacing w:after="217" w:line="259" w:lineRule="auto"/>
        <w:ind w:left="0" w:firstLine="0"/>
      </w:pPr>
      <w:r>
        <w:t xml:space="preserve"> </w:t>
      </w:r>
    </w:p>
    <w:p w14:paraId="66A6E481" w14:textId="06BDEE9A" w:rsidR="002B42B0" w:rsidRPr="00E6509F" w:rsidRDefault="00EF0487">
      <w:pPr>
        <w:ind w:left="-5" w:right="72"/>
        <w:rPr>
          <w:color w:val="auto"/>
        </w:rPr>
      </w:pPr>
      <w:r>
        <w:t xml:space="preserve">The Board of Trustees will consist of five (5) members elected by the general membership at the annual meeting. </w:t>
      </w:r>
      <w:r w:rsidR="00036836">
        <w:t xml:space="preserve"> </w:t>
      </w:r>
      <w:r w:rsidR="004A4AE8" w:rsidRPr="00E6509F">
        <w:rPr>
          <w:color w:val="auto"/>
        </w:rPr>
        <w:t>The board will consist on one member from each of the sports committe</w:t>
      </w:r>
      <w:r w:rsidR="004B5B58" w:rsidRPr="00E6509F">
        <w:rPr>
          <w:color w:val="auto"/>
        </w:rPr>
        <w:t>es (</w:t>
      </w:r>
      <w:r w:rsidR="00113E4A" w:rsidRPr="00E6509F">
        <w:rPr>
          <w:color w:val="auto"/>
        </w:rPr>
        <w:t>Baseball/Softball, Basketball, Cheerleading</w:t>
      </w:r>
      <w:r w:rsidR="00F52E75" w:rsidRPr="00E6509F">
        <w:rPr>
          <w:color w:val="auto"/>
        </w:rPr>
        <w:t>, Football and Soccer).</w:t>
      </w:r>
      <w:r w:rsidR="00867589" w:rsidRPr="00E6509F">
        <w:rPr>
          <w:color w:val="auto"/>
        </w:rPr>
        <w:t xml:space="preserve">  Should a sport committee not be represented the committee </w:t>
      </w:r>
      <w:r w:rsidR="0034537F" w:rsidRPr="00E6509F">
        <w:rPr>
          <w:color w:val="auto"/>
        </w:rPr>
        <w:t>President/Head can appoint</w:t>
      </w:r>
      <w:r w:rsidR="00537A44" w:rsidRPr="00E6509F">
        <w:rPr>
          <w:color w:val="auto"/>
        </w:rPr>
        <w:t xml:space="preserve"> nominee or forfeit their position.</w:t>
      </w:r>
    </w:p>
    <w:p w14:paraId="2B9928EB" w14:textId="77777777" w:rsidR="002B42B0" w:rsidRDefault="00EF0487">
      <w:pPr>
        <w:spacing w:after="222" w:line="259" w:lineRule="auto"/>
        <w:ind w:left="0" w:firstLine="0"/>
      </w:pPr>
      <w:r>
        <w:t xml:space="preserve"> </w:t>
      </w:r>
    </w:p>
    <w:p w14:paraId="2DC3831C" w14:textId="77777777" w:rsidR="002B42B0" w:rsidRDefault="00EF0487">
      <w:pPr>
        <w:ind w:left="-5" w:right="72"/>
      </w:pPr>
      <w:r>
        <w:t xml:space="preserve">The Board of Trustees will have general supervision of the affairs of the C.N.E.A.A. and make emergency decisions in the interest of the C.N.E.A.A. that from time to time become necessary.  They each will have such power and perform such duties as generally pertain to their respective elected offices and further will have such power and authority as may be conferred from time to time by the Board of Trustees or by the membership. </w:t>
      </w:r>
    </w:p>
    <w:p w14:paraId="40898471" w14:textId="77777777" w:rsidR="002B42B0" w:rsidRDefault="00EF0487">
      <w:pPr>
        <w:spacing w:after="217" w:line="259" w:lineRule="auto"/>
        <w:ind w:left="0" w:firstLine="0"/>
      </w:pPr>
      <w:r>
        <w:t xml:space="preserve"> </w:t>
      </w:r>
    </w:p>
    <w:p w14:paraId="76AAB086" w14:textId="77777777" w:rsidR="002B42B0" w:rsidRDefault="00EF0487">
      <w:pPr>
        <w:ind w:left="-5" w:right="72"/>
      </w:pPr>
      <w:r>
        <w:t xml:space="preserve">Eligibility requirements for election and service as a Trustee are as follows: </w:t>
      </w:r>
    </w:p>
    <w:p w14:paraId="0D42FDD8" w14:textId="77777777" w:rsidR="002B42B0" w:rsidRDefault="00EF0487">
      <w:pPr>
        <w:numPr>
          <w:ilvl w:val="0"/>
          <w:numId w:val="3"/>
        </w:numPr>
        <w:ind w:right="72" w:firstLine="721"/>
      </w:pPr>
      <w:r>
        <w:t xml:space="preserve">Trustees must have attained the age of 21 years. </w:t>
      </w:r>
    </w:p>
    <w:p w14:paraId="5E10F001" w14:textId="616C78DD" w:rsidR="002B42B0" w:rsidRDefault="00EF0487">
      <w:pPr>
        <w:numPr>
          <w:ilvl w:val="0"/>
          <w:numId w:val="3"/>
        </w:numPr>
        <w:ind w:right="72" w:firstLine="721"/>
      </w:pPr>
      <w:r>
        <w:t>Trustees must be a resident</w:t>
      </w:r>
      <w:r w:rsidR="000E13FA">
        <w:rPr>
          <w:color w:val="FF0000"/>
        </w:rPr>
        <w:t>,</w:t>
      </w:r>
      <w:r>
        <w:t xml:space="preserve"> land owner</w:t>
      </w:r>
      <w:r w:rsidR="000E13FA">
        <w:t xml:space="preserve"> </w:t>
      </w:r>
      <w:r w:rsidR="000E13FA" w:rsidRPr="00E6509F">
        <w:rPr>
          <w:color w:val="auto"/>
        </w:rPr>
        <w:t>or have a child open enrolled</w:t>
      </w:r>
      <w:r>
        <w:t xml:space="preserve"> within the district. </w:t>
      </w:r>
    </w:p>
    <w:p w14:paraId="4AD43A78" w14:textId="7D1B40C3" w:rsidR="002B42B0" w:rsidRDefault="00EF0487">
      <w:pPr>
        <w:numPr>
          <w:ilvl w:val="0"/>
          <w:numId w:val="3"/>
        </w:numPr>
        <w:ind w:right="72" w:firstLine="721"/>
      </w:pPr>
      <w:r>
        <w:lastRenderedPageBreak/>
        <w:t xml:space="preserve">Trustees must me members of the C.N.E.A.A. for twelve (12) months and must have attained voting rights. </w:t>
      </w:r>
    </w:p>
    <w:p w14:paraId="3C7F74B9" w14:textId="3B2E01F7" w:rsidR="002B42B0" w:rsidRDefault="00EF0487" w:rsidP="00F10540">
      <w:pPr>
        <w:numPr>
          <w:ilvl w:val="0"/>
          <w:numId w:val="3"/>
        </w:numPr>
        <w:ind w:right="72" w:firstLine="721"/>
      </w:pPr>
      <w:r>
        <w:t xml:space="preserve">Trustees must have attended at least three (3) meetings during the previous year. </w:t>
      </w:r>
    </w:p>
    <w:p w14:paraId="3D2C6DAF" w14:textId="705B5A2A" w:rsidR="002B42B0" w:rsidRDefault="00EF0487" w:rsidP="00E14E3B">
      <w:pPr>
        <w:spacing w:after="217" w:line="259" w:lineRule="auto"/>
        <w:ind w:left="0" w:firstLine="0"/>
      </w:pPr>
      <w:r>
        <w:t xml:space="preserve"> A Trustee may be removed by a vote of three (3) members of the Board of Trustees if he or she is found to have missed three (3) consecutive monthly meetings. </w:t>
      </w:r>
    </w:p>
    <w:p w14:paraId="6D5B6617" w14:textId="0E5AA01D" w:rsidR="002B42B0" w:rsidRDefault="00EF0487" w:rsidP="003B3FA3">
      <w:pPr>
        <w:ind w:left="-5" w:right="72"/>
      </w:pPr>
      <w:r>
        <w:t xml:space="preserve">Any elected officer of the C.N.E.A.A. found to be guilty of an illegal/criminal or unethical act, inside or outside the organization, </w:t>
      </w:r>
      <w:r w:rsidR="006B769F" w:rsidRPr="009A7896">
        <w:rPr>
          <w:color w:val="auto"/>
        </w:rPr>
        <w:t xml:space="preserve">have </w:t>
      </w:r>
      <w:r w:rsidR="00A43DCD" w:rsidRPr="009A7896">
        <w:rPr>
          <w:color w:val="auto"/>
        </w:rPr>
        <w:t xml:space="preserve">egregiously violated </w:t>
      </w:r>
      <w:r w:rsidR="00AE6AB8" w:rsidRPr="009A7896">
        <w:rPr>
          <w:color w:val="auto"/>
        </w:rPr>
        <w:t xml:space="preserve">the bylaws/policies of CNEAA </w:t>
      </w:r>
      <w:r>
        <w:t xml:space="preserve">or said to be negligent of his/her duties to his/her elected position within C.N.E.A.A. may be impeached from that position.  This action may be set forth by a motion and second from the floor, to convene a special Executive Board meeting, by any member in good standing during any regular monthly meeting of the C.N.E.A.A..  A simple majority of members present will be required to carry this motion. </w:t>
      </w:r>
    </w:p>
    <w:p w14:paraId="4FD9D98F" w14:textId="6B84CE20" w:rsidR="002B42B0" w:rsidRPr="005A2528" w:rsidRDefault="00EF0487" w:rsidP="005A2528">
      <w:pPr>
        <w:ind w:left="-5" w:right="72"/>
        <w:rPr>
          <w:color w:val="FF0000"/>
        </w:rPr>
      </w:pPr>
      <w:r>
        <w:t>At the special Board</w:t>
      </w:r>
      <w:r w:rsidR="004307BA">
        <w:t xml:space="preserve"> </w:t>
      </w:r>
      <w:r w:rsidR="004307BA" w:rsidRPr="009A7896">
        <w:rPr>
          <w:color w:val="auto"/>
        </w:rPr>
        <w:t xml:space="preserve">of </w:t>
      </w:r>
      <w:r w:rsidR="00EC7BAD" w:rsidRPr="009A7896">
        <w:rPr>
          <w:color w:val="auto"/>
        </w:rPr>
        <w:t>Trustees</w:t>
      </w:r>
      <w:r w:rsidRPr="009A7896">
        <w:rPr>
          <w:color w:val="auto"/>
        </w:rPr>
        <w:t xml:space="preserve"> </w:t>
      </w:r>
      <w:r>
        <w:t xml:space="preserve">meeting, solely for the purpose of impeachment proceedings, facts will be presented, both pro and con and a two-thirds majority vote will be required to impeach said officer.   </w:t>
      </w:r>
      <w:r w:rsidR="00E00EF7" w:rsidRPr="009A7896">
        <w:rPr>
          <w:color w:val="auto"/>
        </w:rPr>
        <w:t>The board is obligated to uphold</w:t>
      </w:r>
      <w:r w:rsidR="00FE286A" w:rsidRPr="009A7896">
        <w:rPr>
          <w:color w:val="auto"/>
        </w:rPr>
        <w:t xml:space="preserve"> the bylaws and vote based upon </w:t>
      </w:r>
      <w:r w:rsidR="00AD1F77" w:rsidRPr="009A7896">
        <w:rPr>
          <w:color w:val="auto"/>
        </w:rPr>
        <w:t>evidence</w:t>
      </w:r>
      <w:r w:rsidR="00EB568E" w:rsidRPr="009A7896">
        <w:rPr>
          <w:color w:val="auto"/>
        </w:rPr>
        <w:t xml:space="preserve"> presented</w:t>
      </w:r>
      <w:r w:rsidR="009E0CCD">
        <w:rPr>
          <w:color w:val="FF0000"/>
        </w:rPr>
        <w:t>.</w:t>
      </w:r>
    </w:p>
    <w:p w14:paraId="7F2C37BA" w14:textId="59EA48C8" w:rsidR="002B42B0" w:rsidRDefault="00EF0487" w:rsidP="00C24AC6">
      <w:pPr>
        <w:ind w:left="-5" w:right="72"/>
      </w:pPr>
      <w:r>
        <w:t xml:space="preserve">If said officer is impeached, his duties will be assumed by the current President of the C.N.E.A.A. for the next two regular monthly meetings of the C.N.E.A.A.. </w:t>
      </w:r>
    </w:p>
    <w:p w14:paraId="11756F6C" w14:textId="2127BB71" w:rsidR="002B42B0" w:rsidRDefault="00EF0487" w:rsidP="00C24AC6">
      <w:pPr>
        <w:ind w:left="-5" w:right="72"/>
      </w:pPr>
      <w:r>
        <w:t xml:space="preserve">During the first regular monthly meeting, nominations will be taken for the vacated position.  During the second regular monthly meeting, an election will be held for the purpose of filling the position. </w:t>
      </w:r>
    </w:p>
    <w:p w14:paraId="17AEDF97" w14:textId="77777777" w:rsidR="00C24AC6" w:rsidRDefault="00EF0487" w:rsidP="00C24AC6">
      <w:pPr>
        <w:ind w:left="-5" w:right="72"/>
      </w:pPr>
      <w:r>
        <w:t>Should the impeached officer be the current President, the Vice President will assume all Presidential obligations for the remainder of the unexpired term</w:t>
      </w:r>
      <w:r w:rsidR="0068754D">
        <w:t xml:space="preserve"> </w:t>
      </w:r>
      <w:r w:rsidR="007B20BD" w:rsidRPr="009A7896">
        <w:rPr>
          <w:color w:val="auto"/>
        </w:rPr>
        <w:t xml:space="preserve">or open the position for nomination </w:t>
      </w:r>
      <w:r w:rsidR="00E71EA6" w:rsidRPr="009A7896">
        <w:rPr>
          <w:color w:val="auto"/>
        </w:rPr>
        <w:t>and serve as interim President until election is complete</w:t>
      </w:r>
      <w:r w:rsidRPr="009A7896">
        <w:rPr>
          <w:color w:val="auto"/>
        </w:rPr>
        <w:t xml:space="preserve">.  </w:t>
      </w:r>
    </w:p>
    <w:p w14:paraId="515C9349" w14:textId="6A1A8D62" w:rsidR="002B42B0" w:rsidRDefault="00EF0487" w:rsidP="00C24AC6">
      <w:pPr>
        <w:ind w:left="-5" w:right="72"/>
      </w:pPr>
      <w:r>
        <w:t xml:space="preserve"> </w:t>
      </w:r>
    </w:p>
    <w:p w14:paraId="678B437D" w14:textId="77777777" w:rsidR="002B42B0" w:rsidRDefault="00EF0487">
      <w:pPr>
        <w:pStyle w:val="Heading1"/>
        <w:ind w:left="-5"/>
      </w:pPr>
      <w:r>
        <w:t>ARTICLE X - FILLING VACANCIES ON THE BOARD OF TRUSTEES</w:t>
      </w:r>
      <w:r>
        <w:rPr>
          <w:b w:val="0"/>
        </w:rPr>
        <w:t xml:space="preserve"> </w:t>
      </w:r>
    </w:p>
    <w:p w14:paraId="64A908CC" w14:textId="77777777" w:rsidR="002B42B0" w:rsidRDefault="00EF0487">
      <w:pPr>
        <w:spacing w:after="222" w:line="259" w:lineRule="auto"/>
        <w:ind w:left="0" w:firstLine="0"/>
      </w:pPr>
      <w:r>
        <w:t xml:space="preserve"> </w:t>
      </w:r>
    </w:p>
    <w:p w14:paraId="43C353A6" w14:textId="77777777" w:rsidR="002B42B0" w:rsidRDefault="00EF0487">
      <w:pPr>
        <w:ind w:left="-5" w:right="72"/>
      </w:pPr>
      <w:r>
        <w:t xml:space="preserve">If a vacancy occurs on the Board of Trustees either by removal by the </w:t>
      </w:r>
    </w:p>
    <w:p w14:paraId="376CE378" w14:textId="6859D260" w:rsidR="002B42B0" w:rsidRPr="009A7896" w:rsidRDefault="00EF0487">
      <w:pPr>
        <w:ind w:left="-5" w:right="72"/>
        <w:rPr>
          <w:color w:val="auto"/>
        </w:rPr>
      </w:pPr>
      <w:r>
        <w:t xml:space="preserve">Trustees, by resignation, or by death, the President will immediately </w:t>
      </w:r>
      <w:r w:rsidR="00F173BB" w:rsidRPr="009A7896">
        <w:rPr>
          <w:color w:val="auto"/>
        </w:rPr>
        <w:t>assume the duties of the trustee and purs</w:t>
      </w:r>
      <w:r w:rsidR="00453CDF" w:rsidRPr="009A7896">
        <w:rPr>
          <w:color w:val="auto"/>
        </w:rPr>
        <w:t>u</w:t>
      </w:r>
      <w:r w:rsidR="00491387" w:rsidRPr="009A7896">
        <w:rPr>
          <w:color w:val="auto"/>
        </w:rPr>
        <w:t>ant to Article IX</w:t>
      </w:r>
      <w:r w:rsidR="006A7E1E" w:rsidRPr="009A7896">
        <w:rPr>
          <w:color w:val="auto"/>
        </w:rPr>
        <w:t xml:space="preserve"> shall open the position for </w:t>
      </w:r>
      <w:r w:rsidR="00CA7F59" w:rsidRPr="009A7896">
        <w:rPr>
          <w:color w:val="auto"/>
        </w:rPr>
        <w:t xml:space="preserve">nomination.  Shall no candidate </w:t>
      </w:r>
      <w:r w:rsidR="004C78FF" w:rsidRPr="009A7896">
        <w:rPr>
          <w:color w:val="auto"/>
        </w:rPr>
        <w:t xml:space="preserve">be available the President shall appoint a member to the position with </w:t>
      </w:r>
      <w:r w:rsidR="005B1212" w:rsidRPr="009A7896">
        <w:rPr>
          <w:color w:val="auto"/>
        </w:rPr>
        <w:t xml:space="preserve">approval of two (2) of the remaining </w:t>
      </w:r>
      <w:r w:rsidR="00B56B74" w:rsidRPr="009A7896">
        <w:rPr>
          <w:color w:val="auto"/>
        </w:rPr>
        <w:t xml:space="preserve">Trustees.  The </w:t>
      </w:r>
      <w:r w:rsidR="00BC5620" w:rsidRPr="009A7896">
        <w:rPr>
          <w:color w:val="auto"/>
        </w:rPr>
        <w:t>new Trustee shall serve the remaining term</w:t>
      </w:r>
      <w:r w:rsidR="00475C26" w:rsidRPr="009A7896">
        <w:rPr>
          <w:color w:val="auto"/>
        </w:rPr>
        <w:t>.</w:t>
      </w:r>
    </w:p>
    <w:p w14:paraId="675F361A" w14:textId="77777777" w:rsidR="002B42B0" w:rsidRDefault="00EF0487">
      <w:pPr>
        <w:spacing w:after="5" w:line="448" w:lineRule="auto"/>
        <w:ind w:left="0" w:right="9364" w:firstLine="0"/>
      </w:pPr>
      <w:r>
        <w:lastRenderedPageBreak/>
        <w:t xml:space="preserve">  </w:t>
      </w:r>
    </w:p>
    <w:p w14:paraId="4AAB7689" w14:textId="77777777" w:rsidR="002B42B0" w:rsidRDefault="00EF0487">
      <w:pPr>
        <w:pStyle w:val="Heading1"/>
        <w:ind w:left="-5"/>
      </w:pPr>
      <w:r>
        <w:t xml:space="preserve">ARTICLE XI - DUTIES AND LIMITATIONS OF OFFICERS </w:t>
      </w:r>
    </w:p>
    <w:p w14:paraId="2EEF3F9C" w14:textId="77777777" w:rsidR="002B42B0" w:rsidRDefault="00EF0487">
      <w:pPr>
        <w:spacing w:after="222" w:line="259" w:lineRule="auto"/>
        <w:ind w:left="0" w:firstLine="0"/>
      </w:pPr>
      <w:r>
        <w:t xml:space="preserve"> </w:t>
      </w:r>
    </w:p>
    <w:p w14:paraId="2B681558" w14:textId="77777777" w:rsidR="002B42B0" w:rsidRDefault="00EF0487">
      <w:pPr>
        <w:ind w:left="-5" w:right="72"/>
      </w:pPr>
      <w:r>
        <w:t xml:space="preserve">A.  </w:t>
      </w:r>
      <w:r>
        <w:rPr>
          <w:u w:val="single" w:color="000000"/>
        </w:rPr>
        <w:t>PRESIDENT</w:t>
      </w:r>
      <w:r>
        <w:t xml:space="preserve"> - The President will: </w:t>
      </w:r>
    </w:p>
    <w:p w14:paraId="5307AA5B" w14:textId="77777777" w:rsidR="002B42B0" w:rsidRDefault="00EF0487">
      <w:pPr>
        <w:numPr>
          <w:ilvl w:val="0"/>
          <w:numId w:val="4"/>
        </w:numPr>
        <w:ind w:right="72" w:firstLine="721"/>
      </w:pPr>
      <w:r>
        <w:t xml:space="preserve">Preside at all meetings of the general membership and all meetings of the Board of Trustees. </w:t>
      </w:r>
    </w:p>
    <w:p w14:paraId="681F59A5" w14:textId="77777777" w:rsidR="002B42B0" w:rsidRDefault="00EF0487">
      <w:pPr>
        <w:numPr>
          <w:ilvl w:val="0"/>
          <w:numId w:val="4"/>
        </w:numPr>
        <w:ind w:right="72" w:firstLine="721"/>
      </w:pPr>
      <w:r>
        <w:t xml:space="preserve">Open all meetings by taking the Chair and calling the members to order. </w:t>
      </w:r>
    </w:p>
    <w:p w14:paraId="15BF010F" w14:textId="77777777" w:rsidR="002B42B0" w:rsidRDefault="00EF0487">
      <w:pPr>
        <w:numPr>
          <w:ilvl w:val="0"/>
          <w:numId w:val="4"/>
        </w:numPr>
        <w:ind w:right="72" w:firstLine="721"/>
      </w:pPr>
      <w:r>
        <w:t xml:space="preserve">Announce the business that is to be discussed and the order in which it is to be acted upon. </w:t>
      </w:r>
    </w:p>
    <w:p w14:paraId="5B98686D" w14:textId="77777777" w:rsidR="002B42B0" w:rsidRDefault="00EF0487">
      <w:pPr>
        <w:numPr>
          <w:ilvl w:val="0"/>
          <w:numId w:val="4"/>
        </w:numPr>
        <w:ind w:right="72" w:firstLine="721"/>
      </w:pPr>
      <w:r>
        <w:t xml:space="preserve">Recognize or give the floor to members wishing to speak to the assembly. </w:t>
      </w:r>
    </w:p>
    <w:p w14:paraId="53690F50" w14:textId="2066F8BF" w:rsidR="002B42B0" w:rsidRPr="002002E1" w:rsidRDefault="00EF0487" w:rsidP="002002E1">
      <w:pPr>
        <w:numPr>
          <w:ilvl w:val="0"/>
          <w:numId w:val="4"/>
        </w:numPr>
        <w:ind w:right="72" w:firstLine="721"/>
      </w:pPr>
      <w:r>
        <w:t>State all motions or questions which are raised during the course of the meetings, open floor for discussion, place matter to a vote, and announce the results of the vote.</w:t>
      </w:r>
    </w:p>
    <w:p w14:paraId="007D420A" w14:textId="4F2523DE" w:rsidR="002B42B0" w:rsidRDefault="00EF0487">
      <w:pPr>
        <w:numPr>
          <w:ilvl w:val="0"/>
          <w:numId w:val="5"/>
        </w:numPr>
        <w:ind w:right="72" w:firstLine="721"/>
      </w:pPr>
      <w:r>
        <w:t xml:space="preserve">Refrain from voting on any matter, unless the assembly has reached a tie vote.  Once a tie vote has been established, the President either should table the motion for another meeting or break the tie with a vote that, in </w:t>
      </w:r>
      <w:r w:rsidR="00A242FB">
        <w:t>their</w:t>
      </w:r>
      <w:r>
        <w:t xml:space="preserve"> opinion, would best serve the C.N.E.A.A. </w:t>
      </w:r>
    </w:p>
    <w:p w14:paraId="605B222B" w14:textId="77777777" w:rsidR="002B42B0" w:rsidRDefault="00EF0487">
      <w:pPr>
        <w:numPr>
          <w:ilvl w:val="0"/>
          <w:numId w:val="5"/>
        </w:numPr>
        <w:ind w:right="72" w:firstLine="721"/>
      </w:pPr>
      <w:r>
        <w:t xml:space="preserve">Refuse to allow frivolous, dilatory, or inflammatory motions that annoy or disrupt the assembly. </w:t>
      </w:r>
    </w:p>
    <w:p w14:paraId="233AAFBB" w14:textId="77777777" w:rsidR="002B42B0" w:rsidRDefault="00EF0487">
      <w:pPr>
        <w:numPr>
          <w:ilvl w:val="0"/>
          <w:numId w:val="5"/>
        </w:numPr>
        <w:ind w:right="72" w:firstLine="721"/>
      </w:pPr>
      <w:r>
        <w:t xml:space="preserve">Refrain members engaged in heated debate. </w:t>
      </w:r>
    </w:p>
    <w:p w14:paraId="1D744B4A" w14:textId="77777777" w:rsidR="002B42B0" w:rsidRDefault="00EF0487">
      <w:pPr>
        <w:numPr>
          <w:ilvl w:val="0"/>
          <w:numId w:val="5"/>
        </w:numPr>
        <w:ind w:right="72" w:firstLine="721"/>
      </w:pPr>
      <w:r>
        <w:t xml:space="preserve">Refrain from entering into debate unless agreed upon by the majority of the membership in attendance. </w:t>
      </w:r>
    </w:p>
    <w:p w14:paraId="11790BC2" w14:textId="77777777" w:rsidR="002B42B0" w:rsidRDefault="00EF0487">
      <w:pPr>
        <w:numPr>
          <w:ilvl w:val="0"/>
          <w:numId w:val="5"/>
        </w:numPr>
        <w:ind w:right="72" w:firstLine="721"/>
      </w:pPr>
      <w:r>
        <w:t xml:space="preserve">Give his complete attention to any member who has been given the floor. </w:t>
      </w:r>
    </w:p>
    <w:p w14:paraId="6BC4DBF4" w14:textId="77777777" w:rsidR="002B42B0" w:rsidRDefault="00EF0487">
      <w:pPr>
        <w:numPr>
          <w:ilvl w:val="0"/>
          <w:numId w:val="5"/>
        </w:numPr>
        <w:ind w:right="72" w:firstLine="721"/>
      </w:pPr>
      <w:r>
        <w:t xml:space="preserve">Be a member in fact of all committees although attendance at all committee meetings is not mandatory. </w:t>
      </w:r>
    </w:p>
    <w:p w14:paraId="7A370E9B" w14:textId="77777777" w:rsidR="002B42B0" w:rsidRDefault="00EF0487">
      <w:pPr>
        <w:numPr>
          <w:ilvl w:val="0"/>
          <w:numId w:val="5"/>
        </w:numPr>
        <w:ind w:right="72" w:firstLine="721"/>
      </w:pPr>
      <w:r>
        <w:t xml:space="preserve">Make appointments as authorized by the By-Laws. </w:t>
      </w:r>
    </w:p>
    <w:p w14:paraId="2D3850F6" w14:textId="77777777" w:rsidR="002B42B0" w:rsidRDefault="00EF0487">
      <w:pPr>
        <w:numPr>
          <w:ilvl w:val="0"/>
          <w:numId w:val="5"/>
        </w:numPr>
        <w:ind w:right="72" w:firstLine="721"/>
      </w:pPr>
      <w:r>
        <w:t xml:space="preserve">Refrain from interrupting proceedings such as motions, debates, discussion voting, etc. unless the Rules of Order or the By-Laws of the C.N.E.A.A. have been violated or abused (in his/her judgment). </w:t>
      </w:r>
    </w:p>
    <w:p w14:paraId="6486C28F" w14:textId="77777777" w:rsidR="002B42B0" w:rsidRDefault="00EF0487">
      <w:pPr>
        <w:numPr>
          <w:ilvl w:val="0"/>
          <w:numId w:val="5"/>
        </w:numPr>
        <w:ind w:right="72" w:firstLine="721"/>
      </w:pPr>
      <w:r>
        <w:lastRenderedPageBreak/>
        <w:t xml:space="preserve">Be non-partisan; chosen for his or her ability to preside; a person of tact, common sense, and self-control; and familiar with the Articles of Incorporation, By-Laws and Rules of Order </w:t>
      </w:r>
    </w:p>
    <w:p w14:paraId="20E2D5F2" w14:textId="77777777" w:rsidR="002B42B0" w:rsidRDefault="00EF0487">
      <w:pPr>
        <w:numPr>
          <w:ilvl w:val="0"/>
          <w:numId w:val="5"/>
        </w:numPr>
        <w:ind w:right="72" w:firstLine="721"/>
      </w:pPr>
      <w:r>
        <w:t xml:space="preserve">To represent and stand for the assembly in general, declaring its will and always obeying its rules. </w:t>
      </w:r>
    </w:p>
    <w:p w14:paraId="39367144" w14:textId="77777777" w:rsidR="002B42B0" w:rsidRDefault="00EF0487">
      <w:pPr>
        <w:spacing w:after="217" w:line="259" w:lineRule="auto"/>
        <w:ind w:left="0" w:firstLine="0"/>
        <w:jc w:val="right"/>
      </w:pPr>
      <w:r>
        <w:rPr>
          <w:i/>
        </w:rPr>
        <w:t xml:space="preserve"> </w:t>
      </w:r>
    </w:p>
    <w:p w14:paraId="78A41B10" w14:textId="77777777" w:rsidR="002B42B0" w:rsidRDefault="00EF0487">
      <w:pPr>
        <w:spacing w:after="222" w:line="259" w:lineRule="auto"/>
        <w:ind w:left="721" w:firstLine="0"/>
      </w:pPr>
      <w:r>
        <w:t xml:space="preserve"> </w:t>
      </w:r>
    </w:p>
    <w:p w14:paraId="4AAF1B17" w14:textId="77777777" w:rsidR="002B42B0" w:rsidRDefault="00EF0487">
      <w:pPr>
        <w:numPr>
          <w:ilvl w:val="0"/>
          <w:numId w:val="6"/>
        </w:numPr>
        <w:ind w:right="72" w:hanging="370"/>
      </w:pPr>
      <w:r>
        <w:rPr>
          <w:u w:val="single" w:color="000000"/>
        </w:rPr>
        <w:t>VICE-PRESIDENT</w:t>
      </w:r>
      <w:r>
        <w:t xml:space="preserve"> - The Vice-President will: </w:t>
      </w:r>
    </w:p>
    <w:p w14:paraId="3AAF18F3" w14:textId="77777777" w:rsidR="002B42B0" w:rsidRDefault="00EF0487">
      <w:pPr>
        <w:numPr>
          <w:ilvl w:val="1"/>
          <w:numId w:val="6"/>
        </w:numPr>
        <w:ind w:right="72" w:firstLine="721"/>
      </w:pPr>
      <w:r>
        <w:t xml:space="preserve">Chair the meeting if and when a motion is made in reference to the President or his performance of duties. </w:t>
      </w:r>
    </w:p>
    <w:p w14:paraId="6A5CE2B7" w14:textId="3E735EE7" w:rsidR="002B42B0" w:rsidRPr="009A7896" w:rsidRDefault="00EF0487">
      <w:pPr>
        <w:numPr>
          <w:ilvl w:val="1"/>
          <w:numId w:val="6"/>
        </w:numPr>
        <w:ind w:right="72" w:firstLine="721"/>
        <w:rPr>
          <w:color w:val="auto"/>
        </w:rPr>
      </w:pPr>
      <w:r>
        <w:t>Assume the duties of the President during his/her absence from a meeting or if unable to perform his/her duties for as long as he or she is unavailable or unable to perform those duties.  In the case where the President has been removed by the Trustees, has resigned or deceased, the vice-president will become the President f</w:t>
      </w:r>
      <w:r w:rsidR="00ED0403">
        <w:t>or the remainder of the elected term</w:t>
      </w:r>
      <w:r w:rsidR="00170FB4">
        <w:t xml:space="preserve"> </w:t>
      </w:r>
      <w:r w:rsidR="00170FB4" w:rsidRPr="009A7896">
        <w:rPr>
          <w:color w:val="auto"/>
        </w:rPr>
        <w:t xml:space="preserve">and open the </w:t>
      </w:r>
      <w:r w:rsidR="00FE37D2" w:rsidRPr="009A7896">
        <w:rPr>
          <w:color w:val="auto"/>
        </w:rPr>
        <w:t>Vice-President spot for nominations and election</w:t>
      </w:r>
      <w:r w:rsidR="00713EEB" w:rsidRPr="009A7896">
        <w:rPr>
          <w:color w:val="auto"/>
        </w:rPr>
        <w:t xml:space="preserve"> or pursuan</w:t>
      </w:r>
      <w:r w:rsidR="000E2AF6" w:rsidRPr="009A7896">
        <w:rPr>
          <w:color w:val="auto"/>
        </w:rPr>
        <w:t xml:space="preserve">t to Article IX serve as Interim President until </w:t>
      </w:r>
      <w:r w:rsidR="00A8420A" w:rsidRPr="009A7896">
        <w:rPr>
          <w:color w:val="auto"/>
        </w:rPr>
        <w:t>a new election.</w:t>
      </w:r>
    </w:p>
    <w:p w14:paraId="0872686A" w14:textId="77777777" w:rsidR="002B42B0" w:rsidRDefault="00EF0487">
      <w:pPr>
        <w:numPr>
          <w:ilvl w:val="1"/>
          <w:numId w:val="6"/>
        </w:numPr>
        <w:ind w:right="72" w:firstLine="721"/>
      </w:pPr>
      <w:r>
        <w:t xml:space="preserve">Be willing to assume the responsibility of the President and thereby be nonpartisan; able to preside; a person of tact, common sense and self-control; and familiar with the Articles of Incorporation, By-Laws and Rules of Order. </w:t>
      </w:r>
    </w:p>
    <w:p w14:paraId="7B710319" w14:textId="06E269FA" w:rsidR="002B42B0" w:rsidRDefault="00EF0487" w:rsidP="008177FF">
      <w:pPr>
        <w:numPr>
          <w:ilvl w:val="1"/>
          <w:numId w:val="6"/>
        </w:numPr>
        <w:ind w:right="72" w:firstLine="721"/>
      </w:pPr>
      <w:r>
        <w:t xml:space="preserve">To represent and stand for the assembly in general, declaring its will and always obeying its rules. </w:t>
      </w:r>
    </w:p>
    <w:p w14:paraId="312350B9" w14:textId="77777777" w:rsidR="00EF7EFA" w:rsidRDefault="00EF7EFA" w:rsidP="00EF7EFA">
      <w:pPr>
        <w:ind w:left="1441" w:right="72" w:firstLine="0"/>
      </w:pPr>
    </w:p>
    <w:p w14:paraId="3990CB7F" w14:textId="77777777" w:rsidR="002B42B0" w:rsidRDefault="00EF0487">
      <w:pPr>
        <w:numPr>
          <w:ilvl w:val="0"/>
          <w:numId w:val="6"/>
        </w:numPr>
        <w:ind w:right="72" w:hanging="370"/>
      </w:pPr>
      <w:r>
        <w:rPr>
          <w:u w:val="single" w:color="000000"/>
        </w:rPr>
        <w:t>SECRETARY</w:t>
      </w:r>
      <w:r>
        <w:t xml:space="preserve"> - The Secretary will: </w:t>
      </w:r>
    </w:p>
    <w:p w14:paraId="02DB92E5" w14:textId="77777777" w:rsidR="002B42B0" w:rsidRDefault="00EF0487">
      <w:pPr>
        <w:numPr>
          <w:ilvl w:val="1"/>
          <w:numId w:val="6"/>
        </w:numPr>
        <w:ind w:right="72" w:firstLine="721"/>
      </w:pPr>
      <w:r>
        <w:t xml:space="preserve">Be the custodian of the records of the Corporation, meeting minutes and correspondence. </w:t>
      </w:r>
    </w:p>
    <w:p w14:paraId="3C9F00CE" w14:textId="77777777" w:rsidR="002B42B0" w:rsidRDefault="00EF0487">
      <w:pPr>
        <w:numPr>
          <w:ilvl w:val="1"/>
          <w:numId w:val="6"/>
        </w:numPr>
        <w:ind w:right="72" w:firstLine="721"/>
      </w:pPr>
      <w:r>
        <w:t xml:space="preserve">Record the minutes of all meetings of the general membership and the Board of Trustees, reducing the verbal into a concise written report of the important facts such as the affirmative and negative results. </w:t>
      </w:r>
    </w:p>
    <w:p w14:paraId="04FB9FBB" w14:textId="4C91F456" w:rsidR="002B42B0" w:rsidRDefault="00EF0487" w:rsidP="001D4062">
      <w:pPr>
        <w:numPr>
          <w:ilvl w:val="1"/>
          <w:numId w:val="6"/>
        </w:numPr>
        <w:ind w:right="72" w:firstLine="721"/>
      </w:pPr>
      <w:r>
        <w:t xml:space="preserve">Read the minutes of the annual meeting at the conclusion of that meeting if requested.  </w:t>
      </w:r>
    </w:p>
    <w:p w14:paraId="442B6E79" w14:textId="77777777" w:rsidR="002B42B0" w:rsidRDefault="00EF0487">
      <w:pPr>
        <w:numPr>
          <w:ilvl w:val="0"/>
          <w:numId w:val="7"/>
        </w:numPr>
        <w:ind w:right="72" w:firstLine="721"/>
      </w:pPr>
      <w:r>
        <w:lastRenderedPageBreak/>
        <w:t xml:space="preserve">Read the minutes of the prior general membership meeting or provide a type written copy of those minutes to the attending members of the present meeting at each meeting of the general membership. </w:t>
      </w:r>
    </w:p>
    <w:p w14:paraId="5139F1DF" w14:textId="77777777" w:rsidR="002B42B0" w:rsidRDefault="00EF0487">
      <w:pPr>
        <w:numPr>
          <w:ilvl w:val="0"/>
          <w:numId w:val="7"/>
        </w:numPr>
        <w:ind w:right="72" w:firstLine="721"/>
      </w:pPr>
      <w:r>
        <w:t xml:space="preserve">Read the minutes of any meeting of the Board of Trustees at the conclusion of that meeting is so requested and make available at the general meeting. </w:t>
      </w:r>
    </w:p>
    <w:p w14:paraId="3700D0A7" w14:textId="77777777" w:rsidR="002B42B0" w:rsidRDefault="00EF0487">
      <w:pPr>
        <w:numPr>
          <w:ilvl w:val="0"/>
          <w:numId w:val="7"/>
        </w:numPr>
        <w:ind w:right="72" w:firstLine="721"/>
      </w:pPr>
      <w:r>
        <w:t xml:space="preserve">Obtain a roll </w:t>
      </w:r>
      <w:r w:rsidRPr="0028658C">
        <w:rPr>
          <w:color w:val="000000" w:themeColor="text1"/>
        </w:rPr>
        <w:t>call</w:t>
      </w:r>
      <w:r>
        <w:t xml:space="preserve"> of the members present at any and all meetings. </w:t>
      </w:r>
    </w:p>
    <w:p w14:paraId="35516BF0" w14:textId="77777777" w:rsidR="002B42B0" w:rsidRDefault="00EF0487">
      <w:pPr>
        <w:numPr>
          <w:ilvl w:val="0"/>
          <w:numId w:val="7"/>
        </w:numPr>
        <w:ind w:right="72" w:firstLine="721"/>
      </w:pPr>
      <w:r>
        <w:t xml:space="preserve">Record all amendments to the Articles of Incorporation, By-Laws and Rules Order. </w:t>
      </w:r>
    </w:p>
    <w:p w14:paraId="0FA6A4CA" w14:textId="77777777" w:rsidR="002B42B0" w:rsidRDefault="00EF0487">
      <w:pPr>
        <w:numPr>
          <w:ilvl w:val="0"/>
          <w:numId w:val="7"/>
        </w:numPr>
        <w:ind w:right="72" w:firstLine="721"/>
      </w:pPr>
      <w:r>
        <w:t xml:space="preserve">Maintain for the President an order of business for each meeting to keep him informed of the correspondence and unfinished business that should be brought forward at the meeting. </w:t>
      </w:r>
    </w:p>
    <w:p w14:paraId="070CA19E" w14:textId="77777777" w:rsidR="002B42B0" w:rsidRDefault="00EF0487">
      <w:pPr>
        <w:numPr>
          <w:ilvl w:val="0"/>
          <w:numId w:val="7"/>
        </w:numPr>
        <w:ind w:right="72" w:firstLine="721"/>
      </w:pPr>
      <w:r>
        <w:t xml:space="preserve">Maintain records of standing and special committees and their reports as stated at any meeting. </w:t>
      </w:r>
    </w:p>
    <w:p w14:paraId="0AA0E1C6" w14:textId="77777777" w:rsidR="002B42B0" w:rsidRDefault="00EF0487">
      <w:pPr>
        <w:numPr>
          <w:ilvl w:val="0"/>
          <w:numId w:val="7"/>
        </w:numPr>
        <w:ind w:right="72" w:firstLine="721"/>
      </w:pPr>
      <w:r>
        <w:t xml:space="preserve">Be willing and able to keep records in a neat and orderly fashion. </w:t>
      </w:r>
    </w:p>
    <w:p w14:paraId="59022552" w14:textId="77777777" w:rsidR="002B42B0" w:rsidRDefault="00EF0487">
      <w:pPr>
        <w:numPr>
          <w:ilvl w:val="0"/>
          <w:numId w:val="7"/>
        </w:numPr>
        <w:spacing w:after="217" w:line="259" w:lineRule="auto"/>
        <w:ind w:right="72" w:firstLine="721"/>
      </w:pPr>
      <w:r>
        <w:t xml:space="preserve">Be responsible for all typing and mailing of C.N.E.A.A. correspondence. </w:t>
      </w:r>
    </w:p>
    <w:p w14:paraId="425EA410" w14:textId="77777777" w:rsidR="002B42B0" w:rsidRDefault="00EF0487">
      <w:pPr>
        <w:numPr>
          <w:ilvl w:val="0"/>
          <w:numId w:val="7"/>
        </w:numPr>
        <w:ind w:right="72" w:firstLine="721"/>
      </w:pPr>
      <w:r>
        <w:t xml:space="preserve">Maintain a record, and make available upon request all correspondence pertaining to C.N.E.A.A. business. </w:t>
      </w:r>
    </w:p>
    <w:p w14:paraId="43C8DB85" w14:textId="77777777" w:rsidR="002B42B0" w:rsidRDefault="00EF0487">
      <w:pPr>
        <w:spacing w:after="222" w:line="259" w:lineRule="auto"/>
        <w:ind w:left="0" w:firstLine="0"/>
        <w:jc w:val="right"/>
      </w:pPr>
      <w:r>
        <w:t xml:space="preserve"> </w:t>
      </w:r>
    </w:p>
    <w:p w14:paraId="0B9A51C4" w14:textId="77777777" w:rsidR="002B42B0" w:rsidRDefault="00EF0487">
      <w:pPr>
        <w:spacing w:after="217" w:line="259" w:lineRule="auto"/>
        <w:ind w:left="0" w:firstLine="0"/>
        <w:jc w:val="right"/>
      </w:pPr>
      <w:r>
        <w:t xml:space="preserve"> </w:t>
      </w:r>
    </w:p>
    <w:p w14:paraId="3A3F7484" w14:textId="77777777" w:rsidR="002B42B0" w:rsidRDefault="00EF0487">
      <w:pPr>
        <w:numPr>
          <w:ilvl w:val="0"/>
          <w:numId w:val="8"/>
        </w:numPr>
        <w:ind w:right="72" w:hanging="375"/>
      </w:pPr>
      <w:r>
        <w:rPr>
          <w:u w:val="single" w:color="000000"/>
        </w:rPr>
        <w:t>THE TREASURER</w:t>
      </w:r>
      <w:r>
        <w:t xml:space="preserve"> - The Treasurer will: </w:t>
      </w:r>
    </w:p>
    <w:p w14:paraId="2F65BB27" w14:textId="323D2804" w:rsidR="002B42B0" w:rsidRDefault="00EF0487">
      <w:pPr>
        <w:numPr>
          <w:ilvl w:val="1"/>
          <w:numId w:val="8"/>
        </w:numPr>
        <w:ind w:right="72" w:firstLine="721"/>
      </w:pPr>
      <w:r>
        <w:t xml:space="preserve">Establish and maintain an account in the name of C.N.E.A.A. in a recognized banking institution with the signatures of the Board of Trustees on file and noted that all checks are to be signed by the Treasurer or </w:t>
      </w:r>
      <w:r w:rsidR="000024AD" w:rsidRPr="009A7896">
        <w:rPr>
          <w:color w:val="auto"/>
        </w:rPr>
        <w:t>the President</w:t>
      </w:r>
      <w:r w:rsidRPr="009A7896">
        <w:rPr>
          <w:color w:val="auto"/>
        </w:rPr>
        <w:t xml:space="preserve">. </w:t>
      </w:r>
    </w:p>
    <w:p w14:paraId="6CC9A0C8" w14:textId="77777777" w:rsidR="002B42B0" w:rsidRDefault="00EF0487">
      <w:pPr>
        <w:numPr>
          <w:ilvl w:val="1"/>
          <w:numId w:val="8"/>
        </w:numPr>
        <w:spacing w:after="197" w:line="276" w:lineRule="auto"/>
        <w:ind w:right="72" w:firstLine="721"/>
      </w:pPr>
      <w:r>
        <w:t xml:space="preserve">Maintain adequate records so that income and expenditures may be categorized and thereby reports made relative to special interest areas such as baseball, soccer, raffles, refreshment stands, etc. </w:t>
      </w:r>
    </w:p>
    <w:p w14:paraId="0E29FBCA" w14:textId="77777777" w:rsidR="002B42B0" w:rsidRDefault="00EF0487">
      <w:pPr>
        <w:numPr>
          <w:ilvl w:val="1"/>
          <w:numId w:val="8"/>
        </w:numPr>
        <w:ind w:right="72" w:firstLine="721"/>
      </w:pPr>
      <w:r>
        <w:t xml:space="preserve">Provide written and verbal reports at each regularly scheduled meeting and be prepared to report verbally at any special event. </w:t>
      </w:r>
    </w:p>
    <w:p w14:paraId="7BAD33D8" w14:textId="77777777" w:rsidR="002B42B0" w:rsidRDefault="00EF0487">
      <w:pPr>
        <w:numPr>
          <w:ilvl w:val="1"/>
          <w:numId w:val="8"/>
        </w:numPr>
        <w:ind w:right="72" w:firstLine="721"/>
      </w:pPr>
      <w:r>
        <w:t xml:space="preserve">Be willing to accept the responsibility for handling money, be skilled in basic bookkeeping procedures and a person worthy of trust. </w:t>
      </w:r>
    </w:p>
    <w:p w14:paraId="3EAADFE7" w14:textId="77777777" w:rsidR="002B42B0" w:rsidRDefault="00EF0487">
      <w:pPr>
        <w:numPr>
          <w:ilvl w:val="1"/>
          <w:numId w:val="8"/>
        </w:numPr>
        <w:ind w:right="72" w:firstLine="721"/>
      </w:pPr>
      <w:r>
        <w:t xml:space="preserve">The Office of Treasurer of the C.N.E.A.A. will not solely possess the power of authority to temporarily or permanently "freeze" any sports account.  </w:t>
      </w:r>
      <w:r>
        <w:lastRenderedPageBreak/>
        <w:t xml:space="preserve">This action may only be taken with the approval of a two-thirds majority vote of the Board of Trustees.  This vote may be taken at either a regularly scheduled meeting of the Board of Trustees or a special meeting called solely for the purpose of taking the vote.  Furthermore, any C.N.E.A.A. Treasurer who ceases to pay bills of the C.N.E.A.A., or any elected Officer of the C.N.E.A.A. who so orders a stoppage of payment of bills of the C.N.E.A.A. without a vote of approval from the Board of Trustees, will be found negligent of duty. </w:t>
      </w:r>
    </w:p>
    <w:p w14:paraId="3C5C731D" w14:textId="77777777" w:rsidR="002B42B0" w:rsidRDefault="00EF0487">
      <w:pPr>
        <w:spacing w:after="217" w:line="259" w:lineRule="auto"/>
        <w:ind w:left="0" w:firstLine="0"/>
      </w:pPr>
      <w:r>
        <w:t xml:space="preserve"> </w:t>
      </w:r>
    </w:p>
    <w:p w14:paraId="41B90357" w14:textId="77777777" w:rsidR="002B42B0" w:rsidRDefault="00EF0487">
      <w:pPr>
        <w:numPr>
          <w:ilvl w:val="0"/>
          <w:numId w:val="8"/>
        </w:numPr>
        <w:ind w:right="72" w:hanging="375"/>
      </w:pPr>
      <w:r>
        <w:rPr>
          <w:u w:val="single" w:color="000000"/>
        </w:rPr>
        <w:t>TRUSTEE-AT-LARGE</w:t>
      </w:r>
      <w:r>
        <w:t xml:space="preserve"> - The Trustee-At-Large will: </w:t>
      </w:r>
    </w:p>
    <w:p w14:paraId="39613CB5" w14:textId="3CF1C486" w:rsidR="002B42B0" w:rsidRPr="009A7896" w:rsidRDefault="00EF0487" w:rsidP="00240A3B">
      <w:pPr>
        <w:numPr>
          <w:ilvl w:val="1"/>
          <w:numId w:val="8"/>
        </w:numPr>
        <w:spacing w:after="5" w:line="448" w:lineRule="auto"/>
        <w:ind w:right="72" w:firstLine="721"/>
        <w:rPr>
          <w:color w:val="auto"/>
        </w:rPr>
      </w:pPr>
      <w:r>
        <w:t xml:space="preserve">Serve as Chairman of the </w:t>
      </w:r>
      <w:r w:rsidR="001E5B82" w:rsidRPr="009A7896">
        <w:rPr>
          <w:color w:val="auto"/>
        </w:rPr>
        <w:t xml:space="preserve">of the Executive Committee to review </w:t>
      </w:r>
      <w:r w:rsidR="00C43EEC" w:rsidRPr="009A7896">
        <w:rPr>
          <w:color w:val="auto"/>
        </w:rPr>
        <w:t>CNEAA bylaws on even number years</w:t>
      </w:r>
      <w:r w:rsidR="00B36A43" w:rsidRPr="009A7896">
        <w:rPr>
          <w:color w:val="auto"/>
        </w:rPr>
        <w:t>.</w:t>
      </w:r>
      <w:r w:rsidR="0055735B" w:rsidRPr="009A7896">
        <w:rPr>
          <w:color w:val="auto"/>
        </w:rPr>
        <w:t xml:space="preserve">  </w:t>
      </w:r>
      <w:r w:rsidR="00D44A3A" w:rsidRPr="009A7896">
        <w:rPr>
          <w:color w:val="auto"/>
        </w:rPr>
        <w:t xml:space="preserve">(Reference Article </w:t>
      </w:r>
      <w:r w:rsidR="006A2B5A" w:rsidRPr="009A7896">
        <w:rPr>
          <w:color w:val="auto"/>
        </w:rPr>
        <w:t>XV)</w:t>
      </w:r>
    </w:p>
    <w:p w14:paraId="4F020499" w14:textId="6C01345C" w:rsidR="00E40326" w:rsidRPr="009A7896" w:rsidRDefault="00E40326" w:rsidP="00240A3B">
      <w:pPr>
        <w:numPr>
          <w:ilvl w:val="1"/>
          <w:numId w:val="8"/>
        </w:numPr>
        <w:spacing w:after="5" w:line="448" w:lineRule="auto"/>
        <w:ind w:right="72" w:firstLine="721"/>
        <w:rPr>
          <w:color w:val="auto"/>
        </w:rPr>
      </w:pPr>
      <w:r w:rsidRPr="009A7896">
        <w:rPr>
          <w:color w:val="auto"/>
        </w:rPr>
        <w:t xml:space="preserve">Monitor all other Executive </w:t>
      </w:r>
      <w:r w:rsidR="00DE43A9" w:rsidRPr="009A7896">
        <w:rPr>
          <w:color w:val="auto"/>
        </w:rPr>
        <w:t>Committees</w:t>
      </w:r>
    </w:p>
    <w:p w14:paraId="6A732037" w14:textId="5A90CC4F" w:rsidR="00DE43A9" w:rsidRPr="009A7896" w:rsidRDefault="00DE43A9" w:rsidP="00240A3B">
      <w:pPr>
        <w:numPr>
          <w:ilvl w:val="1"/>
          <w:numId w:val="8"/>
        </w:numPr>
        <w:spacing w:after="5" w:line="448" w:lineRule="auto"/>
        <w:ind w:right="72" w:firstLine="721"/>
        <w:rPr>
          <w:color w:val="auto"/>
        </w:rPr>
      </w:pPr>
      <w:r w:rsidRPr="009A7896">
        <w:rPr>
          <w:color w:val="auto"/>
        </w:rPr>
        <w:t>Serve as a voting member on the Board of Trustees</w:t>
      </w:r>
    </w:p>
    <w:p w14:paraId="5DB52F57" w14:textId="4D79A3D3" w:rsidR="009D7CEA" w:rsidRPr="009A7896" w:rsidRDefault="009D7CEA" w:rsidP="00240A3B">
      <w:pPr>
        <w:numPr>
          <w:ilvl w:val="1"/>
          <w:numId w:val="8"/>
        </w:numPr>
        <w:spacing w:after="5" w:line="448" w:lineRule="auto"/>
        <w:ind w:right="72" w:firstLine="721"/>
        <w:rPr>
          <w:color w:val="auto"/>
        </w:rPr>
      </w:pPr>
      <w:r w:rsidRPr="009A7896">
        <w:rPr>
          <w:color w:val="auto"/>
        </w:rPr>
        <w:t xml:space="preserve">Be available for additional duties </w:t>
      </w:r>
      <w:r w:rsidR="00E33874" w:rsidRPr="009A7896">
        <w:rPr>
          <w:color w:val="auto"/>
        </w:rPr>
        <w:t>as needed</w:t>
      </w:r>
    </w:p>
    <w:p w14:paraId="6229372A" w14:textId="77777777" w:rsidR="002B42B0" w:rsidRDefault="00EF0487" w:rsidP="00F10535">
      <w:pPr>
        <w:spacing w:after="222" w:line="259" w:lineRule="auto"/>
        <w:ind w:left="0" w:firstLine="0"/>
      </w:pPr>
      <w:r>
        <w:t xml:space="preserve"> </w:t>
      </w:r>
    </w:p>
    <w:p w14:paraId="53DE1932" w14:textId="53F6197B" w:rsidR="002B42B0" w:rsidRDefault="00EF0487" w:rsidP="007A0154">
      <w:pPr>
        <w:spacing w:after="5" w:line="448" w:lineRule="auto"/>
        <w:ind w:left="-5" w:right="50"/>
      </w:pPr>
      <w:r>
        <w:rPr>
          <w:b/>
        </w:rPr>
        <w:t xml:space="preserve">ARTICLE XII - EXECUTIVE COMMITTEE </w:t>
      </w:r>
    </w:p>
    <w:p w14:paraId="3649A968" w14:textId="0D577C62" w:rsidR="002B42B0" w:rsidRDefault="00EF0487" w:rsidP="007A0154">
      <w:pPr>
        <w:spacing w:after="199" w:line="277" w:lineRule="auto"/>
        <w:ind w:left="-5" w:right="52"/>
      </w:pPr>
      <w:r w:rsidRPr="0032312A">
        <w:rPr>
          <w:color w:val="000000" w:themeColor="text1"/>
        </w:rPr>
        <w:t>The Board of Trustees can appoint an Executive Committee to oversee any issue’s or upcoming events deemed necessary by the Board of Trustees.   The purpose of the Executive Committee will be to make decisions concerning matters referred to them by the Board of Trustees.</w:t>
      </w:r>
      <w:r>
        <w:rPr>
          <w:color w:val="FF0000"/>
        </w:rPr>
        <w:t xml:space="preserve"> </w:t>
      </w:r>
    </w:p>
    <w:p w14:paraId="42F4C197" w14:textId="77777777" w:rsidR="002B42B0" w:rsidRDefault="00EF0487">
      <w:pPr>
        <w:spacing w:after="222" w:line="259" w:lineRule="auto"/>
        <w:ind w:left="0" w:firstLine="0"/>
        <w:jc w:val="right"/>
      </w:pPr>
      <w:r>
        <w:t xml:space="preserve"> </w:t>
      </w:r>
    </w:p>
    <w:p w14:paraId="7CCCD07B" w14:textId="1A78125A" w:rsidR="002B42B0" w:rsidRDefault="00EF0487" w:rsidP="007A0154">
      <w:pPr>
        <w:pStyle w:val="Heading1"/>
        <w:ind w:left="-5"/>
      </w:pPr>
      <w:r>
        <w:t xml:space="preserve">ARTICLE XIII - FINANCIAL MATTERS </w:t>
      </w:r>
    </w:p>
    <w:p w14:paraId="33C52DF8" w14:textId="66398123" w:rsidR="002B42B0" w:rsidRDefault="00EF0487" w:rsidP="003D6C7F">
      <w:pPr>
        <w:spacing w:after="199" w:line="277" w:lineRule="auto"/>
        <w:ind w:left="-5" w:right="52"/>
      </w:pPr>
      <w:r>
        <w:t xml:space="preserve">All income expenditures and activities for the C.N.E.A.A. and all sporting divisions will be under the control of the Board of Trustees. </w:t>
      </w:r>
      <w:r>
        <w:rPr>
          <w:color w:val="FF0000"/>
        </w:rPr>
        <w:t xml:space="preserve"> </w:t>
      </w:r>
      <w:r w:rsidRPr="00016123">
        <w:rPr>
          <w:color w:val="000000" w:themeColor="text1"/>
        </w:rPr>
        <w:t xml:space="preserve">Individual sport income and expenditures will be </w:t>
      </w:r>
      <w:r w:rsidR="00F90F3B" w:rsidRPr="009A7896">
        <w:rPr>
          <w:color w:val="auto"/>
        </w:rPr>
        <w:t>overseen</w:t>
      </w:r>
      <w:r w:rsidR="00F90F3B">
        <w:rPr>
          <w:color w:val="FF0000"/>
        </w:rPr>
        <w:t xml:space="preserve"> </w:t>
      </w:r>
      <w:r w:rsidRPr="00016123">
        <w:rPr>
          <w:color w:val="000000" w:themeColor="text1"/>
        </w:rPr>
        <w:t xml:space="preserve">by that sports Treasurer. </w:t>
      </w:r>
      <w:r w:rsidRPr="009A7896">
        <w:rPr>
          <w:color w:val="auto"/>
        </w:rPr>
        <w:t xml:space="preserve"> </w:t>
      </w:r>
      <w:r w:rsidR="008A5FDD" w:rsidRPr="009A7896">
        <w:rPr>
          <w:color w:val="auto"/>
        </w:rPr>
        <w:t xml:space="preserve">Income is defined as any funds </w:t>
      </w:r>
      <w:r w:rsidR="00690114" w:rsidRPr="009A7896">
        <w:rPr>
          <w:color w:val="auto"/>
        </w:rPr>
        <w:t>bestowed upon CNEAA for the express</w:t>
      </w:r>
      <w:r w:rsidR="00E77741" w:rsidRPr="009A7896">
        <w:rPr>
          <w:color w:val="auto"/>
        </w:rPr>
        <w:t>ed use of the individual sport</w:t>
      </w:r>
      <w:r w:rsidR="00DD1209" w:rsidRPr="009A7896">
        <w:rPr>
          <w:color w:val="auto"/>
        </w:rPr>
        <w:t>, expenditures</w:t>
      </w:r>
      <w:r w:rsidR="00CB3AB5" w:rsidRPr="009A7896">
        <w:rPr>
          <w:color w:val="auto"/>
        </w:rPr>
        <w:t xml:space="preserve"> are defined at any debt occurred to operate said sport</w:t>
      </w:r>
      <w:r w:rsidR="00AE4374" w:rsidRPr="009A7896">
        <w:rPr>
          <w:color w:val="auto"/>
        </w:rPr>
        <w:t xml:space="preserve"> including but not limited to assessments </w:t>
      </w:r>
      <w:r w:rsidR="00BE116C" w:rsidRPr="009A7896">
        <w:rPr>
          <w:color w:val="auto"/>
        </w:rPr>
        <w:t>from CNEAA to cover cost of running</w:t>
      </w:r>
      <w:r w:rsidR="00FC799F" w:rsidRPr="009A7896">
        <w:rPr>
          <w:color w:val="auto"/>
        </w:rPr>
        <w:t xml:space="preserve"> the organization</w:t>
      </w:r>
      <w:r w:rsidR="00FC799F">
        <w:rPr>
          <w:color w:val="FF0000"/>
        </w:rPr>
        <w:t xml:space="preserve">.  </w:t>
      </w:r>
      <w:r w:rsidRPr="00016123">
        <w:rPr>
          <w:color w:val="000000" w:themeColor="text1"/>
        </w:rPr>
        <w:t>Accounting for all funds raised and disbursed must be given to the C.N.E.A.A. Treasurer each month.   Each sport Treasurer must reconcile their account with the C.N.E.A.A. Treasurer monthly.</w:t>
      </w:r>
      <w:r>
        <w:rPr>
          <w:color w:val="FF0000"/>
        </w:rPr>
        <w:t xml:space="preserve">  </w:t>
      </w:r>
      <w:r>
        <w:t xml:space="preserve">  </w:t>
      </w:r>
    </w:p>
    <w:p w14:paraId="32951CFB" w14:textId="458F65AD" w:rsidR="002B42B0" w:rsidRDefault="00EF0487" w:rsidP="00C24D7F">
      <w:pPr>
        <w:spacing w:after="197" w:line="276" w:lineRule="auto"/>
        <w:ind w:left="-15" w:right="252" w:firstLine="0"/>
        <w:jc w:val="both"/>
      </w:pPr>
      <w:r>
        <w:t xml:space="preserve">No Sports Committee of C.N.E.A.A. will have bank accounts or cash on hand separate from the Board of Trustees.  Each sport will have account report available to review at any time. </w:t>
      </w:r>
    </w:p>
    <w:p w14:paraId="5AEF99E5" w14:textId="3C39245A" w:rsidR="002B42B0" w:rsidRPr="002107E5" w:rsidRDefault="00EF0487" w:rsidP="00C72E66">
      <w:pPr>
        <w:ind w:left="0" w:right="72" w:firstLine="0"/>
        <w:rPr>
          <w:color w:val="FF0000"/>
        </w:rPr>
      </w:pPr>
      <w:r>
        <w:lastRenderedPageBreak/>
        <w:t>All money requested from the Treasurer of C.N.E.A.A. will be accompanied by a detailed invoice from a vendor or a written request dated and signed by an officer of the given sport committee detailing the reason for the expenditure.  The request will also note the sport committee requesting the expenditure</w:t>
      </w:r>
      <w:r w:rsidRPr="009A7896">
        <w:rPr>
          <w:color w:val="auto"/>
        </w:rPr>
        <w:t xml:space="preserve">. </w:t>
      </w:r>
      <w:r w:rsidR="002107E5" w:rsidRPr="009A7896">
        <w:rPr>
          <w:color w:val="auto"/>
        </w:rPr>
        <w:t xml:space="preserve"> These request</w:t>
      </w:r>
      <w:r w:rsidR="002D0B13" w:rsidRPr="009A7896">
        <w:rPr>
          <w:color w:val="auto"/>
        </w:rPr>
        <w:t xml:space="preserve"> and invoices may be exchanged via email or text messaging if Treasurer permits it.</w:t>
      </w:r>
    </w:p>
    <w:p w14:paraId="6EE5AAB6" w14:textId="5CAE87AB" w:rsidR="002B42B0" w:rsidRDefault="00EF0487" w:rsidP="003E7148">
      <w:pPr>
        <w:ind w:left="-5" w:right="72"/>
      </w:pPr>
      <w:r>
        <w:t xml:space="preserve">The Treasurer is allowed to refuse to make an expenditure for any sport committee if the expenditure will put that committee’s account into the negative position until a general meeting of C.N.E.A.A. can be held to discuss the expenditure. </w:t>
      </w:r>
    </w:p>
    <w:p w14:paraId="6718E462" w14:textId="4C9AF900" w:rsidR="002B42B0" w:rsidRDefault="00EF0487" w:rsidP="003567E0">
      <w:pPr>
        <w:ind w:left="-5" w:right="72"/>
      </w:pPr>
      <w:r>
        <w:t xml:space="preserve">All purchases more than $2500.00 made by a sport committee or C.N.E.A.A. will be put to open bidding.  Results of the open bids will be presented to the sport committee board and membership, acceptance of a bid must be confirmed by majority vote of members present. </w:t>
      </w:r>
    </w:p>
    <w:p w14:paraId="7BF42B75" w14:textId="30959CFD" w:rsidR="002B42B0" w:rsidRDefault="00EF0487" w:rsidP="003567E0">
      <w:pPr>
        <w:ind w:left="-5" w:right="72"/>
      </w:pPr>
      <w:r>
        <w:t xml:space="preserve">Donations to other nonprofit or charitable organizations may only be made with the approval of the membership at a regularly called meeting. </w:t>
      </w:r>
    </w:p>
    <w:p w14:paraId="2809A655" w14:textId="03B9E438" w:rsidR="002B42B0" w:rsidRDefault="00EF0487" w:rsidP="003567E0">
      <w:pPr>
        <w:ind w:left="-5" w:right="72"/>
      </w:pPr>
      <w:r>
        <w:t xml:space="preserve">Remembrances, such as cards or flowers may be sent by C.N.E.A.A. at the discretion of the Board of Trustees.  However, they should be limited to our benefactors rather than the members of their families. </w:t>
      </w:r>
    </w:p>
    <w:p w14:paraId="2505049E" w14:textId="0F06EECF" w:rsidR="002B42B0" w:rsidRPr="00DE4B18" w:rsidRDefault="00EF0487" w:rsidP="00DE4B18">
      <w:pPr>
        <w:spacing w:after="199" w:line="277" w:lineRule="auto"/>
        <w:ind w:left="-5" w:right="52"/>
        <w:rPr>
          <w:color w:val="000000" w:themeColor="text1"/>
        </w:rPr>
      </w:pPr>
      <w:r>
        <w:t xml:space="preserve">No sport will sign up players and coaches who have unpaid balances or </w:t>
      </w:r>
      <w:r w:rsidRPr="00BE6E7B">
        <w:rPr>
          <w:color w:val="000000" w:themeColor="text1"/>
        </w:rPr>
        <w:t>un-returned</w:t>
      </w:r>
      <w:r>
        <w:rPr>
          <w:color w:val="FF0000"/>
        </w:rPr>
        <w:t xml:space="preserve"> </w:t>
      </w:r>
      <w:r w:rsidRPr="00BE6E7B">
        <w:rPr>
          <w:color w:val="000000" w:themeColor="text1"/>
        </w:rPr>
        <w:t>equipment</w:t>
      </w:r>
      <w:r>
        <w:t xml:space="preserve"> with any other C.N.E.A.A. Sports. </w:t>
      </w:r>
      <w:r>
        <w:rPr>
          <w:color w:val="FF0000"/>
        </w:rPr>
        <w:t xml:space="preserve"> </w:t>
      </w:r>
      <w:r w:rsidRPr="00DE4B18">
        <w:rPr>
          <w:color w:val="000000" w:themeColor="text1"/>
        </w:rPr>
        <w:t xml:space="preserve">Any exception for unpaid fee’s will be made by the individual sports committees.  The Board of Trustee’s will be made aware of any exceptions.  C.N.E.A.A. will keep an updated listing of ineligible individuals provided them by each sport committee. </w:t>
      </w:r>
    </w:p>
    <w:p w14:paraId="4C8EECA0" w14:textId="77777777" w:rsidR="002B42B0" w:rsidRDefault="00EF0487">
      <w:pPr>
        <w:spacing w:after="217" w:line="259" w:lineRule="auto"/>
        <w:ind w:left="0" w:firstLine="0"/>
      </w:pPr>
      <w:r>
        <w:t xml:space="preserve"> </w:t>
      </w:r>
    </w:p>
    <w:p w14:paraId="59C0E98B" w14:textId="2C048D34" w:rsidR="002B42B0" w:rsidRDefault="00EF0487" w:rsidP="006862E7">
      <w:pPr>
        <w:ind w:left="-5" w:right="72"/>
      </w:pPr>
      <w:r>
        <w:t xml:space="preserve">Each sport will be responsible for maintaining a set of financial books.   </w:t>
      </w:r>
    </w:p>
    <w:p w14:paraId="7EF4A74F" w14:textId="206BF22B" w:rsidR="003E0C32" w:rsidRPr="003D40ED" w:rsidRDefault="003D40ED" w:rsidP="006862E7">
      <w:pPr>
        <w:ind w:left="-5" w:right="72"/>
        <w:rPr>
          <w:color w:val="FF0000"/>
        </w:rPr>
      </w:pPr>
      <w:r w:rsidRPr="009A7896">
        <w:rPr>
          <w:color w:val="auto"/>
        </w:rPr>
        <w:t>Any member can request a financial audit be done at any time</w:t>
      </w:r>
      <w:r w:rsidR="00373939" w:rsidRPr="009A7896">
        <w:rPr>
          <w:color w:val="auto"/>
        </w:rPr>
        <w:t xml:space="preserve">; however, the cost of the audit </w:t>
      </w:r>
      <w:r w:rsidR="00FE07F6" w:rsidRPr="009A7896">
        <w:rPr>
          <w:color w:val="auto"/>
        </w:rPr>
        <w:t xml:space="preserve">must be paid by the requesting party and the timing of the audit will be at the </w:t>
      </w:r>
      <w:r w:rsidR="00D63142" w:rsidRPr="009A7896">
        <w:rPr>
          <w:color w:val="auto"/>
        </w:rPr>
        <w:t>discretion of the Board of Trustees</w:t>
      </w:r>
      <w:r w:rsidR="00D63142">
        <w:rPr>
          <w:color w:val="FF0000"/>
        </w:rPr>
        <w:t>.</w:t>
      </w:r>
    </w:p>
    <w:p w14:paraId="58CC61B8" w14:textId="77777777" w:rsidR="002B42B0" w:rsidRDefault="00EF0487">
      <w:pPr>
        <w:spacing w:after="217" w:line="259" w:lineRule="auto"/>
        <w:ind w:left="721" w:firstLine="0"/>
      </w:pPr>
      <w:r>
        <w:t xml:space="preserve"> </w:t>
      </w:r>
    </w:p>
    <w:p w14:paraId="33CDC316" w14:textId="77777777" w:rsidR="002B42B0" w:rsidRDefault="00EF0487">
      <w:pPr>
        <w:pStyle w:val="Heading1"/>
        <w:ind w:left="-5"/>
      </w:pPr>
      <w:r>
        <w:t xml:space="preserve">ARTICLE XIV- QUORUM </w:t>
      </w:r>
    </w:p>
    <w:p w14:paraId="77C1E467" w14:textId="77777777" w:rsidR="002B42B0" w:rsidRDefault="00EF0487">
      <w:pPr>
        <w:spacing w:after="217" w:line="259" w:lineRule="auto"/>
        <w:ind w:left="721" w:firstLine="0"/>
      </w:pPr>
      <w:r>
        <w:t xml:space="preserve"> </w:t>
      </w:r>
    </w:p>
    <w:p w14:paraId="371051FC" w14:textId="5F1A6353" w:rsidR="002B42B0" w:rsidRDefault="00B05316" w:rsidP="001A4E94">
      <w:pPr>
        <w:spacing w:after="5" w:line="448" w:lineRule="auto"/>
        <w:ind w:left="-15" w:right="72" w:firstLine="721"/>
      </w:pPr>
      <w:r w:rsidRPr="009A7896">
        <w:rPr>
          <w:color w:val="auto"/>
        </w:rPr>
        <w:t>Three</w:t>
      </w:r>
      <w:r w:rsidR="00EF0487">
        <w:t xml:space="preserve"> (</w:t>
      </w:r>
      <w:r w:rsidR="002D3150" w:rsidRPr="009A7896">
        <w:rPr>
          <w:color w:val="auto"/>
        </w:rPr>
        <w:t>3</w:t>
      </w:r>
      <w:r w:rsidR="00EF0487">
        <w:t xml:space="preserve">) Trustees of the C.N.E.A.A. will constitute a quorum for any meeting. (i.e.: annual, regular monthly, Executive, and Board of Trustees) </w:t>
      </w:r>
    </w:p>
    <w:p w14:paraId="35D0F07E" w14:textId="6D20BAE5" w:rsidR="002B42B0" w:rsidRDefault="00EF0487" w:rsidP="001A4E94">
      <w:pPr>
        <w:spacing w:after="222" w:line="259" w:lineRule="auto"/>
        <w:ind w:left="0" w:firstLine="0"/>
      </w:pPr>
      <w:r>
        <w:t xml:space="preserve"> </w:t>
      </w:r>
    </w:p>
    <w:p w14:paraId="2BA6DF67" w14:textId="7D3D552F" w:rsidR="002B42B0" w:rsidRDefault="00EF0487">
      <w:pPr>
        <w:pStyle w:val="Heading1"/>
        <w:ind w:left="-5"/>
      </w:pPr>
      <w:r>
        <w:lastRenderedPageBreak/>
        <w:t xml:space="preserve">ARTICLE XV - AMENDMENTS </w:t>
      </w:r>
    </w:p>
    <w:p w14:paraId="3BD52CCA" w14:textId="77777777" w:rsidR="002B42B0" w:rsidRDefault="00EF0487">
      <w:pPr>
        <w:spacing w:after="222" w:line="259" w:lineRule="auto"/>
        <w:ind w:left="0" w:firstLine="0"/>
      </w:pPr>
      <w:r>
        <w:t xml:space="preserve"> </w:t>
      </w:r>
    </w:p>
    <w:p w14:paraId="25B9F9D1" w14:textId="6AB1832A" w:rsidR="003E5189" w:rsidRPr="003E5189" w:rsidRDefault="00EF0487" w:rsidP="003E5189">
      <w:pPr>
        <w:ind w:left="-5" w:right="72"/>
        <w:rPr>
          <w:b/>
        </w:rPr>
      </w:pPr>
      <w:r>
        <w:t>The Articles of Incorporation and/or By-Laws of the C.N.E.A.A. may be amended in the following manner:</w:t>
      </w:r>
      <w:r>
        <w:rPr>
          <w:b/>
        </w:rPr>
        <w:t xml:space="preserve"> </w:t>
      </w:r>
    </w:p>
    <w:p w14:paraId="05EFACB2" w14:textId="02C07AF8" w:rsidR="002266C2" w:rsidRPr="009A7896" w:rsidRDefault="00FA0E9E">
      <w:pPr>
        <w:numPr>
          <w:ilvl w:val="0"/>
          <w:numId w:val="9"/>
        </w:numPr>
        <w:ind w:right="72" w:firstLine="721"/>
        <w:rPr>
          <w:color w:val="auto"/>
        </w:rPr>
      </w:pPr>
      <w:r w:rsidRPr="009A7896">
        <w:rPr>
          <w:color w:val="auto"/>
        </w:rPr>
        <w:t>By-Law a</w:t>
      </w:r>
      <w:r w:rsidR="00F97F19" w:rsidRPr="009A7896">
        <w:rPr>
          <w:color w:val="auto"/>
        </w:rPr>
        <w:t>m</w:t>
      </w:r>
      <w:r w:rsidRPr="009A7896">
        <w:rPr>
          <w:color w:val="auto"/>
        </w:rPr>
        <w:t xml:space="preserve">endments </w:t>
      </w:r>
      <w:r w:rsidR="00F97F19" w:rsidRPr="009A7896">
        <w:rPr>
          <w:color w:val="auto"/>
        </w:rPr>
        <w:t xml:space="preserve">will be reviewed annually </w:t>
      </w:r>
      <w:r w:rsidR="00C05584" w:rsidRPr="009A7896">
        <w:rPr>
          <w:color w:val="auto"/>
        </w:rPr>
        <w:t>and a Executive Committee (chaired by the Trustee at Large</w:t>
      </w:r>
      <w:r w:rsidR="00883E53" w:rsidRPr="009A7896">
        <w:rPr>
          <w:color w:val="auto"/>
        </w:rPr>
        <w:t>) will be done on a bi-annual basis</w:t>
      </w:r>
      <w:r w:rsidR="00BD0BEF" w:rsidRPr="009A7896">
        <w:rPr>
          <w:color w:val="auto"/>
        </w:rPr>
        <w:t xml:space="preserve"> on even numbered years.</w:t>
      </w:r>
      <w:r w:rsidR="00D80562" w:rsidRPr="009A7896">
        <w:rPr>
          <w:color w:val="auto"/>
        </w:rPr>
        <w:t xml:space="preserve">  By-Law changes must be read</w:t>
      </w:r>
      <w:r w:rsidR="00115E35" w:rsidRPr="009A7896">
        <w:rPr>
          <w:color w:val="auto"/>
        </w:rPr>
        <w:t xml:space="preserve"> in public 3 times</w:t>
      </w:r>
      <w:r w:rsidR="005933C5" w:rsidRPr="009A7896">
        <w:rPr>
          <w:color w:val="auto"/>
        </w:rPr>
        <w:t xml:space="preserve"> or provided to every </w:t>
      </w:r>
      <w:r w:rsidR="00F33A91" w:rsidRPr="009A7896">
        <w:rPr>
          <w:color w:val="auto"/>
        </w:rPr>
        <w:t xml:space="preserve">member as </w:t>
      </w:r>
      <w:r w:rsidR="00E75F2E" w:rsidRPr="009A7896">
        <w:rPr>
          <w:color w:val="auto"/>
        </w:rPr>
        <w:t xml:space="preserve">pursuant to State </w:t>
      </w:r>
      <w:r w:rsidR="00911D7B" w:rsidRPr="009A7896">
        <w:rPr>
          <w:color w:val="auto"/>
        </w:rPr>
        <w:t>non profit law</w:t>
      </w:r>
      <w:r w:rsidR="005933C5" w:rsidRPr="009A7896">
        <w:rPr>
          <w:color w:val="auto"/>
        </w:rPr>
        <w:t>s</w:t>
      </w:r>
      <w:r w:rsidR="00107943" w:rsidRPr="009A7896">
        <w:rPr>
          <w:color w:val="auto"/>
        </w:rPr>
        <w:t xml:space="preserve">.  By-Laws must be approved </w:t>
      </w:r>
      <w:r w:rsidR="004C77B8" w:rsidRPr="009A7896">
        <w:rPr>
          <w:color w:val="auto"/>
        </w:rPr>
        <w:t>prior to the start of</w:t>
      </w:r>
      <w:r w:rsidR="007972D1" w:rsidRPr="009A7896">
        <w:rPr>
          <w:color w:val="auto"/>
        </w:rPr>
        <w:t xml:space="preserve"> games in the spring.  No By</w:t>
      </w:r>
      <w:r w:rsidR="00BB29B2" w:rsidRPr="009A7896">
        <w:rPr>
          <w:color w:val="auto"/>
        </w:rPr>
        <w:t>-Law changes will be made once any sport has started a new years season.</w:t>
      </w:r>
    </w:p>
    <w:p w14:paraId="483D7466" w14:textId="744D6F21" w:rsidR="004A58AE" w:rsidRPr="009A7896" w:rsidRDefault="00DF63AD">
      <w:pPr>
        <w:numPr>
          <w:ilvl w:val="0"/>
          <w:numId w:val="9"/>
        </w:numPr>
        <w:ind w:right="72" w:firstLine="721"/>
        <w:rPr>
          <w:color w:val="auto"/>
        </w:rPr>
      </w:pPr>
      <w:r w:rsidRPr="009A7896">
        <w:rPr>
          <w:color w:val="auto"/>
        </w:rPr>
        <w:t xml:space="preserve">Executive Committee on By-Laws will consist of the Trustee at Large </w:t>
      </w:r>
      <w:r w:rsidR="002A0DA3" w:rsidRPr="009A7896">
        <w:rPr>
          <w:color w:val="auto"/>
        </w:rPr>
        <w:t>p</w:t>
      </w:r>
      <w:r w:rsidR="00841673" w:rsidRPr="009A7896">
        <w:rPr>
          <w:color w:val="auto"/>
        </w:rPr>
        <w:t xml:space="preserve">lus on member </w:t>
      </w:r>
      <w:r w:rsidR="002A0DA3" w:rsidRPr="009A7896">
        <w:rPr>
          <w:color w:val="auto"/>
        </w:rPr>
        <w:t>from</w:t>
      </w:r>
      <w:r w:rsidR="00841673" w:rsidRPr="009A7896">
        <w:rPr>
          <w:color w:val="auto"/>
        </w:rPr>
        <w:t xml:space="preserve"> each Sport Committee.  No other </w:t>
      </w:r>
      <w:r w:rsidR="00733922" w:rsidRPr="009A7896">
        <w:rPr>
          <w:color w:val="auto"/>
        </w:rPr>
        <w:t>Board of Trustees</w:t>
      </w:r>
      <w:r w:rsidR="002A0DA3" w:rsidRPr="009A7896">
        <w:rPr>
          <w:color w:val="auto"/>
        </w:rPr>
        <w:t xml:space="preserve"> members</w:t>
      </w:r>
      <w:r w:rsidR="00733922" w:rsidRPr="009A7896">
        <w:rPr>
          <w:color w:val="auto"/>
        </w:rPr>
        <w:t xml:space="preserve"> shall sit on this committee</w:t>
      </w:r>
      <w:r w:rsidR="00CD447C" w:rsidRPr="009A7896">
        <w:rPr>
          <w:color w:val="auto"/>
        </w:rPr>
        <w:t xml:space="preserve"> unless they </w:t>
      </w:r>
      <w:r w:rsidR="00257EAB" w:rsidRPr="009A7896">
        <w:rPr>
          <w:color w:val="auto"/>
        </w:rPr>
        <w:t>no other viable candi</w:t>
      </w:r>
      <w:r w:rsidR="00C46629" w:rsidRPr="009A7896">
        <w:rPr>
          <w:color w:val="auto"/>
        </w:rPr>
        <w:t>date</w:t>
      </w:r>
      <w:r w:rsidR="00733922" w:rsidRPr="009A7896">
        <w:rPr>
          <w:color w:val="auto"/>
        </w:rPr>
        <w:t>.</w:t>
      </w:r>
    </w:p>
    <w:p w14:paraId="0D526C9E" w14:textId="6D699114" w:rsidR="002B42B0" w:rsidRDefault="00EF0487">
      <w:pPr>
        <w:numPr>
          <w:ilvl w:val="0"/>
          <w:numId w:val="9"/>
        </w:numPr>
        <w:ind w:right="72" w:firstLine="721"/>
      </w:pPr>
      <w:r>
        <w:t>Changes and amendments must be presented in writing at a regular schedule meeting and at this time read aloud (sufficient copies will be made available for all members to read and there must be a copy provided for each sports President or Representative).</w:t>
      </w:r>
      <w:r>
        <w:rPr>
          <w:b/>
        </w:rPr>
        <w:t xml:space="preserve"> </w:t>
      </w:r>
    </w:p>
    <w:p w14:paraId="2E1DB3CE" w14:textId="77777777" w:rsidR="002B42B0" w:rsidRDefault="00EF0487">
      <w:pPr>
        <w:numPr>
          <w:ilvl w:val="0"/>
          <w:numId w:val="9"/>
        </w:numPr>
        <w:ind w:right="72" w:firstLine="721"/>
      </w:pPr>
      <w:r>
        <w:t xml:space="preserve">Open discussion will be provided at this time.  Recommendations can be accepted at this time. </w:t>
      </w:r>
    </w:p>
    <w:p w14:paraId="4487A779" w14:textId="77777777" w:rsidR="002B42B0" w:rsidRDefault="00EF0487">
      <w:pPr>
        <w:numPr>
          <w:ilvl w:val="0"/>
          <w:numId w:val="9"/>
        </w:numPr>
        <w:ind w:right="72" w:firstLine="721"/>
      </w:pPr>
      <w:r>
        <w:t xml:space="preserve">Voting on amendment will take place the following regularly scheduled meeting and must pass with a two-thirds (2/3) majority vote of those members present. </w:t>
      </w:r>
    </w:p>
    <w:p w14:paraId="1D282A06" w14:textId="63C75DBB" w:rsidR="002B42B0" w:rsidRDefault="00EF0487" w:rsidP="00C46629">
      <w:pPr>
        <w:numPr>
          <w:ilvl w:val="0"/>
          <w:numId w:val="9"/>
        </w:numPr>
        <w:ind w:right="72" w:firstLine="721"/>
      </w:pPr>
      <w:r>
        <w:t xml:space="preserve">Upon passing the amendment will take affect that date and be added to the By-laws. </w:t>
      </w:r>
    </w:p>
    <w:p w14:paraId="28E0F07D" w14:textId="77777777" w:rsidR="002B42B0" w:rsidRDefault="00EF0487">
      <w:pPr>
        <w:spacing w:after="222" w:line="259" w:lineRule="auto"/>
        <w:ind w:left="0" w:firstLine="0"/>
        <w:jc w:val="right"/>
      </w:pPr>
      <w:r>
        <w:t xml:space="preserve"> </w:t>
      </w:r>
    </w:p>
    <w:p w14:paraId="5876A9C0" w14:textId="34F9DC3E" w:rsidR="002B42B0" w:rsidRDefault="00EF0487">
      <w:pPr>
        <w:pStyle w:val="Heading1"/>
        <w:ind w:left="-5"/>
      </w:pPr>
      <w:r>
        <w:t xml:space="preserve">ARTICLE XVI - RULES OF ORDER </w:t>
      </w:r>
    </w:p>
    <w:p w14:paraId="5B5B0962" w14:textId="77777777" w:rsidR="002B42B0" w:rsidRDefault="00EF0487">
      <w:pPr>
        <w:spacing w:after="222" w:line="259" w:lineRule="auto"/>
        <w:ind w:left="0" w:firstLine="0"/>
      </w:pPr>
      <w:r>
        <w:t xml:space="preserve"> </w:t>
      </w:r>
    </w:p>
    <w:p w14:paraId="4E83DE40" w14:textId="2228EEB9" w:rsidR="002B42B0" w:rsidRDefault="00EF0487">
      <w:pPr>
        <w:ind w:left="-5" w:right="72"/>
      </w:pPr>
      <w:r>
        <w:t xml:space="preserve">The C.N.E.A.A. will </w:t>
      </w:r>
      <w:r w:rsidR="00CD050E" w:rsidRPr="009A7896">
        <w:rPr>
          <w:color w:val="auto"/>
        </w:rPr>
        <w:t>use Robert</w:t>
      </w:r>
      <w:r w:rsidR="00DC7E4B" w:rsidRPr="009A7896">
        <w:rPr>
          <w:color w:val="auto"/>
        </w:rPr>
        <w:t>’</w:t>
      </w:r>
      <w:r w:rsidR="00CD050E" w:rsidRPr="009A7896">
        <w:rPr>
          <w:color w:val="auto"/>
        </w:rPr>
        <w:t>s</w:t>
      </w:r>
      <w:r w:rsidRPr="009A7896">
        <w:rPr>
          <w:color w:val="auto"/>
        </w:rPr>
        <w:t xml:space="preserve"> </w:t>
      </w:r>
      <w:r>
        <w:t xml:space="preserve">Rules of Order to cover meeting agendas, conduct of members at the meetings, complaint procedures, etc. </w:t>
      </w:r>
    </w:p>
    <w:p w14:paraId="33F21B70" w14:textId="77777777" w:rsidR="002B42B0" w:rsidRDefault="00EF0487">
      <w:pPr>
        <w:spacing w:after="5" w:line="448" w:lineRule="auto"/>
        <w:ind w:left="721" w:right="8644" w:firstLine="0"/>
      </w:pPr>
      <w:r>
        <w:t xml:space="preserve">  </w:t>
      </w:r>
    </w:p>
    <w:p w14:paraId="0311A698" w14:textId="3CB472BD" w:rsidR="002B42B0" w:rsidRDefault="00EF0487" w:rsidP="003024F4">
      <w:pPr>
        <w:pStyle w:val="Heading1"/>
        <w:ind w:left="-5"/>
      </w:pPr>
      <w:r>
        <w:t xml:space="preserve">ARTICLE XVII - SPORT COMMITTEES </w:t>
      </w:r>
    </w:p>
    <w:p w14:paraId="15D70029" w14:textId="20DF1F1C" w:rsidR="00786A67" w:rsidRPr="009A7896" w:rsidRDefault="00A472CC" w:rsidP="00786A67">
      <w:pPr>
        <w:rPr>
          <w:color w:val="auto"/>
          <w:lang w:bidi="ar-SA"/>
        </w:rPr>
      </w:pPr>
      <w:r w:rsidRPr="009A7896">
        <w:rPr>
          <w:color w:val="auto"/>
          <w:lang w:bidi="ar-SA"/>
        </w:rPr>
        <w:t xml:space="preserve">Sports Committees have the </w:t>
      </w:r>
      <w:r w:rsidR="006243B6" w:rsidRPr="009A7896">
        <w:rPr>
          <w:color w:val="auto"/>
          <w:lang w:bidi="ar-SA"/>
        </w:rPr>
        <w:t>duty to organize and operate</w:t>
      </w:r>
      <w:r w:rsidR="00E32209" w:rsidRPr="009A7896">
        <w:rPr>
          <w:color w:val="auto"/>
          <w:lang w:bidi="ar-SA"/>
        </w:rPr>
        <w:t xml:space="preserve"> all facets </w:t>
      </w:r>
      <w:r w:rsidR="00964F13" w:rsidRPr="009A7896">
        <w:rPr>
          <w:color w:val="auto"/>
          <w:lang w:bidi="ar-SA"/>
        </w:rPr>
        <w:t xml:space="preserve">of their respective sport </w:t>
      </w:r>
      <w:r w:rsidR="00E32209" w:rsidRPr="009A7896">
        <w:rPr>
          <w:color w:val="auto"/>
          <w:lang w:bidi="ar-SA"/>
        </w:rPr>
        <w:t>not express</w:t>
      </w:r>
      <w:r w:rsidR="00964F13" w:rsidRPr="009A7896">
        <w:rPr>
          <w:color w:val="auto"/>
          <w:lang w:bidi="ar-SA"/>
        </w:rPr>
        <w:t>ly given to CNEAA in this document.</w:t>
      </w:r>
    </w:p>
    <w:p w14:paraId="071434E2" w14:textId="303957FF" w:rsidR="002B42B0" w:rsidRPr="003024F4" w:rsidRDefault="00EF0487" w:rsidP="003024F4">
      <w:pPr>
        <w:ind w:left="-5" w:right="72"/>
        <w:rPr>
          <w:color w:val="FF0000"/>
        </w:rPr>
      </w:pPr>
      <w:r>
        <w:lastRenderedPageBreak/>
        <w:t xml:space="preserve">All sports will have a Board of Committee which has been selected by a Democratic process which has been approved by the C.N.E.A.A. Board of Trustees on a yearly basis. </w:t>
      </w:r>
      <w:r w:rsidR="00283FBD">
        <w:t xml:space="preserve"> </w:t>
      </w:r>
      <w:r w:rsidR="00445637" w:rsidRPr="009A7896">
        <w:rPr>
          <w:color w:val="auto"/>
        </w:rPr>
        <w:t xml:space="preserve">If a sport is able to operate </w:t>
      </w:r>
      <w:r w:rsidR="00335E9D" w:rsidRPr="009A7896">
        <w:rPr>
          <w:color w:val="auto"/>
        </w:rPr>
        <w:t xml:space="preserve">successfully and </w:t>
      </w:r>
      <w:r w:rsidR="00445637" w:rsidRPr="009A7896">
        <w:rPr>
          <w:color w:val="auto"/>
        </w:rPr>
        <w:t>without the need o</w:t>
      </w:r>
      <w:r w:rsidR="0012045F" w:rsidRPr="009A7896">
        <w:rPr>
          <w:color w:val="auto"/>
        </w:rPr>
        <w:t>f</w:t>
      </w:r>
      <w:r w:rsidR="00445637" w:rsidRPr="009A7896">
        <w:rPr>
          <w:color w:val="auto"/>
        </w:rPr>
        <w:t xml:space="preserve"> a committe</w:t>
      </w:r>
      <w:r w:rsidR="00111637" w:rsidRPr="009A7896">
        <w:rPr>
          <w:color w:val="auto"/>
        </w:rPr>
        <w:t xml:space="preserve">e or board CNEAA </w:t>
      </w:r>
      <w:r w:rsidR="005D136C" w:rsidRPr="009A7896">
        <w:rPr>
          <w:color w:val="auto"/>
        </w:rPr>
        <w:t xml:space="preserve">Board of Trustees can waive </w:t>
      </w:r>
      <w:r w:rsidR="00335E9D" w:rsidRPr="009A7896">
        <w:rPr>
          <w:color w:val="auto"/>
        </w:rPr>
        <w:t>this requirement</w:t>
      </w:r>
      <w:r w:rsidR="00335E9D">
        <w:rPr>
          <w:color w:val="FF0000"/>
        </w:rPr>
        <w:t>.</w:t>
      </w:r>
    </w:p>
    <w:p w14:paraId="2A52FAC0" w14:textId="6B77794C" w:rsidR="002B42B0" w:rsidRDefault="00EF0487" w:rsidP="003024F4">
      <w:pPr>
        <w:ind w:left="-5" w:right="72"/>
      </w:pPr>
      <w:r>
        <w:t>All sport Committees will have scheduled meetings</w:t>
      </w:r>
      <w:r w:rsidR="0092619A">
        <w:t xml:space="preserve"> </w:t>
      </w:r>
      <w:r w:rsidR="00FE6056" w:rsidRPr="009A7896">
        <w:rPr>
          <w:color w:val="auto"/>
        </w:rPr>
        <w:t xml:space="preserve">if </w:t>
      </w:r>
      <w:r w:rsidR="00494779" w:rsidRPr="009A7896">
        <w:rPr>
          <w:color w:val="auto"/>
        </w:rPr>
        <w:t>applicable</w:t>
      </w:r>
      <w:r w:rsidR="00FE6056" w:rsidRPr="009A7896">
        <w:rPr>
          <w:color w:val="auto"/>
        </w:rPr>
        <w:t xml:space="preserve"> </w:t>
      </w:r>
      <w:r w:rsidRPr="00494779">
        <w:rPr>
          <w:color w:val="000000" w:themeColor="text1"/>
        </w:rPr>
        <w:t>during</w:t>
      </w:r>
      <w:r>
        <w:t xml:space="preserve"> their season that all members are made aware of.  Minutes from all meetings will be taken and made available to all members at the following monthly meeting. </w:t>
      </w:r>
    </w:p>
    <w:p w14:paraId="6DB90D5F" w14:textId="54CC9A48" w:rsidR="002B42B0" w:rsidRPr="009A7896" w:rsidRDefault="00EF0487" w:rsidP="00792711">
      <w:pPr>
        <w:spacing w:after="199" w:line="277" w:lineRule="auto"/>
        <w:ind w:left="-5" w:right="52"/>
        <w:rPr>
          <w:color w:val="auto"/>
        </w:rPr>
      </w:pPr>
      <w:r w:rsidRPr="006C6C1B">
        <w:rPr>
          <w:color w:val="000000" w:themeColor="text1"/>
        </w:rPr>
        <w:t>All sports head coach(es), assistant coach(es), team mom/dad</w:t>
      </w:r>
      <w:r w:rsidR="006C6C1B">
        <w:rPr>
          <w:color w:val="000000" w:themeColor="text1"/>
        </w:rPr>
        <w:t>/</w:t>
      </w:r>
      <w:r w:rsidR="006C6C1B" w:rsidRPr="009A7896">
        <w:rPr>
          <w:color w:val="auto"/>
        </w:rPr>
        <w:t>manager</w:t>
      </w:r>
      <w:r w:rsidR="00402C3A" w:rsidRPr="009A7896">
        <w:rPr>
          <w:color w:val="auto"/>
        </w:rPr>
        <w:t>/representative</w:t>
      </w:r>
      <w:r w:rsidRPr="009A7896">
        <w:rPr>
          <w:color w:val="auto"/>
        </w:rPr>
        <w:t xml:space="preserve"> </w:t>
      </w:r>
      <w:r w:rsidRPr="006C6C1B">
        <w:rPr>
          <w:color w:val="000000" w:themeColor="text1"/>
        </w:rPr>
        <w:t>are required to possess a valid background check.  C.N.E.A.A. reserves the right to request a new BCI</w:t>
      </w:r>
      <w:r w:rsidR="009C001E">
        <w:rPr>
          <w:color w:val="FF0000"/>
        </w:rPr>
        <w:t>/</w:t>
      </w:r>
      <w:r w:rsidR="005C54E6" w:rsidRPr="009A7896">
        <w:rPr>
          <w:color w:val="auto"/>
        </w:rPr>
        <w:t>FBI</w:t>
      </w:r>
      <w:r w:rsidRPr="006C6C1B">
        <w:rPr>
          <w:color w:val="000000" w:themeColor="text1"/>
        </w:rPr>
        <w:t xml:space="preserve"> background check at anytime.  The representative from each sport is to maintain copies of valid background checks</w:t>
      </w:r>
      <w:r w:rsidRPr="009A7896">
        <w:rPr>
          <w:color w:val="auto"/>
        </w:rPr>
        <w:t xml:space="preserve">. </w:t>
      </w:r>
      <w:r w:rsidR="006162AB" w:rsidRPr="009A7896">
        <w:rPr>
          <w:color w:val="auto"/>
        </w:rPr>
        <w:t xml:space="preserve"> CNEAA will cover the cost </w:t>
      </w:r>
      <w:r w:rsidR="007D1CAB" w:rsidRPr="009A7896">
        <w:rPr>
          <w:color w:val="auto"/>
        </w:rPr>
        <w:t>all background checks IF they are perf</w:t>
      </w:r>
      <w:r w:rsidR="008311A2" w:rsidRPr="009A7896">
        <w:rPr>
          <w:color w:val="auto"/>
        </w:rPr>
        <w:t xml:space="preserve">ormed by the Administrative Office of Clermont Northeastern School </w:t>
      </w:r>
      <w:r w:rsidR="009B52F0" w:rsidRPr="009A7896">
        <w:rPr>
          <w:color w:val="auto"/>
        </w:rPr>
        <w:t xml:space="preserve">District.  </w:t>
      </w:r>
      <w:r w:rsidR="006F0096" w:rsidRPr="009A7896">
        <w:rPr>
          <w:color w:val="auto"/>
        </w:rPr>
        <w:t xml:space="preserve">Any </w:t>
      </w:r>
      <w:r w:rsidR="00324E86" w:rsidRPr="009A7896">
        <w:rPr>
          <w:color w:val="auto"/>
        </w:rPr>
        <w:t>record check submitted from any other source</w:t>
      </w:r>
      <w:r w:rsidR="00595094" w:rsidRPr="009A7896">
        <w:rPr>
          <w:color w:val="auto"/>
        </w:rPr>
        <w:t xml:space="preserve"> is subject to CNEAA </w:t>
      </w:r>
      <w:r w:rsidR="00EF07FD" w:rsidRPr="009A7896">
        <w:rPr>
          <w:color w:val="auto"/>
        </w:rPr>
        <w:t>discretion to accept</w:t>
      </w:r>
      <w:r w:rsidR="008A2E8A" w:rsidRPr="009A7896">
        <w:rPr>
          <w:color w:val="auto"/>
        </w:rPr>
        <w:t xml:space="preserve"> or reject it</w:t>
      </w:r>
      <w:r w:rsidR="00131A3A" w:rsidRPr="009A7896">
        <w:rPr>
          <w:color w:val="auto"/>
        </w:rPr>
        <w:t xml:space="preserve">.  No one shall be permitted </w:t>
      </w:r>
      <w:r w:rsidR="008B2E00" w:rsidRPr="009A7896">
        <w:rPr>
          <w:color w:val="auto"/>
        </w:rPr>
        <w:t xml:space="preserve">to supervise any child </w:t>
      </w:r>
      <w:r w:rsidR="00FE5661" w:rsidRPr="009A7896">
        <w:rPr>
          <w:color w:val="auto"/>
        </w:rPr>
        <w:t xml:space="preserve">without a valid background check that is older than 3 year or as </w:t>
      </w:r>
      <w:r w:rsidR="00A50403" w:rsidRPr="009A7896">
        <w:rPr>
          <w:color w:val="auto"/>
        </w:rPr>
        <w:t>pr</w:t>
      </w:r>
      <w:r w:rsidR="005D25BF" w:rsidRPr="009A7896">
        <w:rPr>
          <w:color w:val="auto"/>
        </w:rPr>
        <w:t>escribed in Sport Committees league.</w:t>
      </w:r>
    </w:p>
    <w:p w14:paraId="6F42EC1F" w14:textId="77777777" w:rsidR="002B42B0" w:rsidRDefault="00EF0487">
      <w:pPr>
        <w:spacing w:after="5" w:line="448" w:lineRule="auto"/>
        <w:ind w:left="0" w:right="9364" w:firstLine="0"/>
      </w:pPr>
      <w:r>
        <w:t xml:space="preserve">  </w:t>
      </w:r>
    </w:p>
    <w:p w14:paraId="75694FC7" w14:textId="306EA7DE" w:rsidR="002B42B0" w:rsidRDefault="00EF0487">
      <w:pPr>
        <w:pStyle w:val="Heading1"/>
        <w:ind w:left="-5"/>
      </w:pPr>
      <w:r>
        <w:t>ARTICLE X</w:t>
      </w:r>
      <w:r w:rsidR="00302455">
        <w:t>VIII</w:t>
      </w:r>
      <w:r>
        <w:t xml:space="preserve"> - REMOVAL OF A REPRESENTATIVE </w:t>
      </w:r>
    </w:p>
    <w:p w14:paraId="6426827F" w14:textId="77777777" w:rsidR="002B42B0" w:rsidRDefault="00EF0487">
      <w:pPr>
        <w:spacing w:after="222" w:line="259" w:lineRule="auto"/>
        <w:ind w:left="0" w:firstLine="0"/>
      </w:pPr>
      <w:r>
        <w:t xml:space="preserve"> </w:t>
      </w:r>
    </w:p>
    <w:p w14:paraId="3469300F" w14:textId="2C57767C" w:rsidR="002B42B0" w:rsidRPr="006F5B41" w:rsidRDefault="00EF0487">
      <w:pPr>
        <w:ind w:left="-5" w:right="72"/>
        <w:rPr>
          <w:bCs/>
        </w:rPr>
      </w:pPr>
      <w:r>
        <w:t xml:space="preserve">Sport's representatives can be removed by a two-thirds (2/3) majority vote of the </w:t>
      </w:r>
      <w:r w:rsidRPr="000F3EB1">
        <w:rPr>
          <w:color w:val="000000" w:themeColor="text1"/>
        </w:rPr>
        <w:t>Board of Trustee’s.</w:t>
      </w:r>
      <w:r>
        <w:rPr>
          <w:b/>
        </w:rPr>
        <w:t xml:space="preserve"> </w:t>
      </w:r>
      <w:r w:rsidR="006F5B41">
        <w:rPr>
          <w:b/>
        </w:rPr>
        <w:t xml:space="preserve"> </w:t>
      </w:r>
      <w:r w:rsidR="006F5B41">
        <w:rPr>
          <w:bCs/>
        </w:rPr>
        <w:t xml:space="preserve">No representative will be removed without due </w:t>
      </w:r>
      <w:r w:rsidR="00E24D7D">
        <w:rPr>
          <w:bCs/>
        </w:rPr>
        <w:t>cause and due process.</w:t>
      </w:r>
    </w:p>
    <w:p w14:paraId="426574D5" w14:textId="77777777" w:rsidR="002B42B0" w:rsidRDefault="00EF0487">
      <w:pPr>
        <w:spacing w:after="5" w:line="448" w:lineRule="auto"/>
        <w:ind w:left="0" w:right="9364" w:firstLine="0"/>
      </w:pPr>
      <w:r>
        <w:t xml:space="preserve">  </w:t>
      </w:r>
    </w:p>
    <w:p w14:paraId="493FF0DC" w14:textId="1DB0AB52" w:rsidR="002B42B0" w:rsidRDefault="00EF0487">
      <w:pPr>
        <w:pStyle w:val="Heading1"/>
        <w:ind w:left="-5"/>
      </w:pPr>
      <w:r>
        <w:t>ARTICLE X</w:t>
      </w:r>
      <w:r w:rsidR="00302455">
        <w:t>VIV</w:t>
      </w:r>
      <w:r>
        <w:t xml:space="preserve"> - CODE OF ETHICS </w:t>
      </w:r>
    </w:p>
    <w:p w14:paraId="35080DD3" w14:textId="77777777" w:rsidR="002B42B0" w:rsidRDefault="00EF0487">
      <w:pPr>
        <w:spacing w:after="217" w:line="259" w:lineRule="auto"/>
        <w:ind w:left="0" w:firstLine="0"/>
      </w:pPr>
      <w:r>
        <w:t xml:space="preserve"> </w:t>
      </w:r>
    </w:p>
    <w:p w14:paraId="110732B2" w14:textId="77777777" w:rsidR="002B42B0" w:rsidRDefault="00EF0487">
      <w:pPr>
        <w:ind w:left="-5" w:right="72"/>
      </w:pPr>
      <w:r>
        <w:t xml:space="preserve">The Clermont Northeastern Athletic Association will develop a code of ethics to be implemented immediately and reviewed annually.  A contract with parents, </w:t>
      </w:r>
      <w:r w:rsidRPr="000F3EB1">
        <w:rPr>
          <w:color w:val="000000" w:themeColor="text1"/>
        </w:rPr>
        <w:t xml:space="preserve">players and coaches will consist of our code of ethics under our Zero Tolerance Policy.  This policy is to be signed by parent/guardian, player, coaches to ensure excellence on the part of all </w:t>
      </w:r>
      <w:r>
        <w:t xml:space="preserve">participants. </w:t>
      </w:r>
    </w:p>
    <w:p w14:paraId="5C307E60" w14:textId="77777777" w:rsidR="002B42B0" w:rsidRDefault="00EF0487">
      <w:pPr>
        <w:spacing w:after="5" w:line="448" w:lineRule="auto"/>
        <w:ind w:left="0" w:right="9364" w:firstLine="0"/>
      </w:pPr>
      <w:r>
        <w:rPr>
          <w:b/>
        </w:rPr>
        <w:t xml:space="preserve">  </w:t>
      </w:r>
    </w:p>
    <w:p w14:paraId="4B6D0D0E" w14:textId="7B7D5092" w:rsidR="002B42B0" w:rsidRDefault="00EF0487">
      <w:pPr>
        <w:pStyle w:val="Heading1"/>
        <w:ind w:left="-5"/>
      </w:pPr>
      <w:r>
        <w:t xml:space="preserve">ARTICLE XX - CONFLICT OF INTEREST </w:t>
      </w:r>
    </w:p>
    <w:p w14:paraId="319AA64E" w14:textId="77777777" w:rsidR="002B42B0" w:rsidRDefault="00EF0487">
      <w:pPr>
        <w:spacing w:after="217" w:line="259" w:lineRule="auto"/>
        <w:ind w:left="0" w:firstLine="0"/>
        <w:jc w:val="center"/>
      </w:pPr>
      <w:r>
        <w:rPr>
          <w:b/>
          <w:color w:val="FF0000"/>
        </w:rPr>
        <w:t xml:space="preserve"> </w:t>
      </w:r>
    </w:p>
    <w:p w14:paraId="14EADE79" w14:textId="77777777" w:rsidR="002B42B0" w:rsidRDefault="00EF0487">
      <w:pPr>
        <w:pStyle w:val="Heading2"/>
        <w:spacing w:after="220"/>
        <w:ind w:left="-5" w:right="0"/>
        <w:jc w:val="left"/>
      </w:pPr>
      <w:r>
        <w:rPr>
          <w:b/>
          <w:i w:val="0"/>
          <w:color w:val="FF0000"/>
        </w:rPr>
        <w:lastRenderedPageBreak/>
        <w:t xml:space="preserve">  </w:t>
      </w:r>
      <w:r w:rsidRPr="000F3EB1">
        <w:rPr>
          <w:b/>
          <w:i w:val="0"/>
          <w:color w:val="000000" w:themeColor="text1"/>
        </w:rPr>
        <w:t>A</w:t>
      </w:r>
      <w:r>
        <w:rPr>
          <w:b/>
          <w:i w:val="0"/>
          <w:color w:val="231F20"/>
        </w:rPr>
        <w:t xml:space="preserve">. - Purpose </w:t>
      </w:r>
    </w:p>
    <w:p w14:paraId="11657D29" w14:textId="77777777" w:rsidR="002B42B0" w:rsidRDefault="00EF0487">
      <w:pPr>
        <w:spacing w:after="208" w:line="269" w:lineRule="auto"/>
        <w:ind w:left="-15" w:right="56" w:firstLine="721"/>
      </w:pPr>
      <w:r>
        <w:rPr>
          <w:color w:val="231F20"/>
        </w:rPr>
        <w:t>The purpose of the conflict of interest policy is to protect this tax-exempt organization’s (</w:t>
      </w:r>
      <w:r>
        <w:t>C.N.E.A.A.</w:t>
      </w:r>
      <w:r>
        <w:rPr>
          <w:color w:val="231F20"/>
        </w:rPr>
        <w:t xml:space="preserve">) interest when it is contemplating entering into a transaction or arrangement that might benefit the private interest of an officer or director of the Organization or might result in a possible excess benefit transaction. This policy is intended to supplement but not replace any applicable state and federal laws governing conflict of interest applicable to nonprofit and charitable organizations. </w:t>
      </w:r>
    </w:p>
    <w:p w14:paraId="7D7F4005" w14:textId="77777777" w:rsidR="002B42B0" w:rsidRDefault="00EF0487">
      <w:pPr>
        <w:spacing w:after="217" w:line="259" w:lineRule="auto"/>
        <w:ind w:left="0" w:firstLine="0"/>
      </w:pPr>
      <w:r>
        <w:rPr>
          <w:color w:val="231F20"/>
        </w:rPr>
        <w:t xml:space="preserve"> </w:t>
      </w:r>
    </w:p>
    <w:p w14:paraId="31EF916F" w14:textId="52901480" w:rsidR="002B42B0" w:rsidRDefault="00EF0487" w:rsidP="001B5880">
      <w:pPr>
        <w:pStyle w:val="Heading2"/>
        <w:spacing w:after="220"/>
        <w:ind w:left="-5" w:right="0"/>
        <w:jc w:val="left"/>
      </w:pPr>
      <w:r>
        <w:rPr>
          <w:b/>
          <w:i w:val="0"/>
          <w:color w:val="231F20"/>
        </w:rPr>
        <w:t xml:space="preserve"> </w:t>
      </w:r>
      <w:r w:rsidRPr="000F3EB1">
        <w:rPr>
          <w:b/>
          <w:i w:val="0"/>
          <w:color w:val="000000" w:themeColor="text1"/>
        </w:rPr>
        <w:t xml:space="preserve"> B.</w:t>
      </w:r>
      <w:r>
        <w:rPr>
          <w:b/>
          <w:i w:val="0"/>
          <w:color w:val="231F20"/>
        </w:rPr>
        <w:t xml:space="preserve"> - Definitions </w:t>
      </w:r>
    </w:p>
    <w:p w14:paraId="4EAB16CE" w14:textId="77777777" w:rsidR="002B42B0" w:rsidRDefault="00EF0487">
      <w:pPr>
        <w:pStyle w:val="Heading3"/>
        <w:ind w:left="-5"/>
      </w:pPr>
      <w:r>
        <w:rPr>
          <w:b w:val="0"/>
        </w:rPr>
        <w:t xml:space="preserve">1. </w:t>
      </w:r>
      <w:r>
        <w:t xml:space="preserve">Interested Person </w:t>
      </w:r>
    </w:p>
    <w:p w14:paraId="768E89A3" w14:textId="01A3A1EC" w:rsidR="002B42B0" w:rsidRDefault="00EF0487" w:rsidP="001B5880">
      <w:pPr>
        <w:spacing w:after="208" w:line="269" w:lineRule="auto"/>
        <w:ind w:left="-5" w:right="56"/>
      </w:pPr>
      <w:r>
        <w:rPr>
          <w:color w:val="231F20"/>
        </w:rPr>
        <w:t xml:space="preserve">Any director, principal officer, or member of a committee with governing board delegated powers, who has a direct or indirect financial interest, as defined below, is an interested person. </w:t>
      </w:r>
    </w:p>
    <w:p w14:paraId="554317BE" w14:textId="77777777" w:rsidR="002B42B0" w:rsidRDefault="00EF0487">
      <w:pPr>
        <w:pStyle w:val="Heading3"/>
        <w:ind w:left="-5"/>
      </w:pPr>
      <w:r>
        <w:rPr>
          <w:b w:val="0"/>
        </w:rPr>
        <w:t xml:space="preserve">2. </w:t>
      </w:r>
      <w:r>
        <w:t xml:space="preserve">Financial Interest </w:t>
      </w:r>
    </w:p>
    <w:p w14:paraId="09F2B2A9" w14:textId="77777777" w:rsidR="002B42B0" w:rsidRDefault="00EF0487">
      <w:pPr>
        <w:spacing w:after="208" w:line="269" w:lineRule="auto"/>
        <w:ind w:left="-5" w:right="56"/>
      </w:pPr>
      <w:r>
        <w:rPr>
          <w:color w:val="231F20"/>
        </w:rPr>
        <w:t xml:space="preserve">A person has a financial interest if the person has, directly or indirectly, through business, investment, or family: </w:t>
      </w:r>
    </w:p>
    <w:p w14:paraId="1BFA55E5" w14:textId="699E395B" w:rsidR="002B42B0" w:rsidRDefault="00EF0487" w:rsidP="003532B3">
      <w:pPr>
        <w:spacing w:after="208" w:line="269" w:lineRule="auto"/>
        <w:ind w:left="1081" w:right="56" w:hanging="360"/>
      </w:pPr>
      <w:r>
        <w:rPr>
          <w:b/>
          <w:color w:val="231F20"/>
        </w:rPr>
        <w:t xml:space="preserve">a. </w:t>
      </w:r>
      <w:r>
        <w:rPr>
          <w:color w:val="231F20"/>
        </w:rPr>
        <w:t xml:space="preserve">An ownership or investment interest in any entity with which the Organization has a transaction or arrangement, </w:t>
      </w:r>
    </w:p>
    <w:p w14:paraId="6DBE02BD" w14:textId="77777777" w:rsidR="002B42B0" w:rsidRDefault="00EF0487">
      <w:pPr>
        <w:numPr>
          <w:ilvl w:val="0"/>
          <w:numId w:val="10"/>
        </w:numPr>
        <w:spacing w:after="208" w:line="269" w:lineRule="auto"/>
        <w:ind w:right="56"/>
      </w:pPr>
      <w:r>
        <w:rPr>
          <w:color w:val="231F20"/>
        </w:rPr>
        <w:t xml:space="preserve">A compensation arrangement with the Organization or with any entity or individual with which the Organization has a transaction or arrangement, or </w:t>
      </w:r>
    </w:p>
    <w:p w14:paraId="06CA9CB7" w14:textId="631308B3" w:rsidR="002B42B0" w:rsidRDefault="00EF0487" w:rsidP="00A7486F">
      <w:pPr>
        <w:numPr>
          <w:ilvl w:val="0"/>
          <w:numId w:val="10"/>
        </w:numPr>
        <w:spacing w:after="208" w:line="269" w:lineRule="auto"/>
        <w:ind w:right="56"/>
      </w:pPr>
      <w:r>
        <w:rPr>
          <w:color w:val="231F20"/>
        </w:rPr>
        <w:t xml:space="preserve">A potential ownership or investment interest in, or compensation arrangement with, any entity or individual with which the Organization is negotiating a transaction or arrangement. </w:t>
      </w:r>
      <w:r w:rsidRPr="00A7486F">
        <w:rPr>
          <w:color w:val="231F20"/>
        </w:rPr>
        <w:t xml:space="preserve"> </w:t>
      </w:r>
    </w:p>
    <w:p w14:paraId="3E6B0779" w14:textId="2F7C6655" w:rsidR="002B42B0" w:rsidRDefault="00EF0487" w:rsidP="00A7486F">
      <w:pPr>
        <w:spacing w:after="208" w:line="269" w:lineRule="auto"/>
        <w:ind w:left="-5" w:right="56"/>
      </w:pPr>
      <w:r>
        <w:rPr>
          <w:color w:val="231F20"/>
        </w:rPr>
        <w:t xml:space="preserve">Compensation includes direct and indirect remuneration as well as gifts or favors that are not insubstantial. </w:t>
      </w:r>
    </w:p>
    <w:p w14:paraId="2B0A9004" w14:textId="77777777" w:rsidR="002B42B0" w:rsidRDefault="00EF0487">
      <w:pPr>
        <w:spacing w:after="208" w:line="269" w:lineRule="auto"/>
        <w:ind w:left="-5" w:right="56"/>
      </w:pPr>
      <w:r>
        <w:rPr>
          <w:color w:val="231F20"/>
        </w:rPr>
        <w:t xml:space="preserve">A financial interest is not necessarily a conflict of interest. Under Article III, Section 2, a person who has a financial interest may have a conflict of interest only if the appropriate governing board or committee decides that a conflict of interest exists. </w:t>
      </w:r>
    </w:p>
    <w:p w14:paraId="4F43A1E0" w14:textId="77777777" w:rsidR="002B42B0" w:rsidRDefault="00EF0487">
      <w:pPr>
        <w:spacing w:after="217" w:line="259" w:lineRule="auto"/>
        <w:ind w:left="0" w:firstLine="0"/>
      </w:pPr>
      <w:r>
        <w:rPr>
          <w:color w:val="231F20"/>
        </w:rPr>
        <w:t xml:space="preserve"> </w:t>
      </w:r>
    </w:p>
    <w:p w14:paraId="267FC687" w14:textId="117587CF" w:rsidR="002B42B0" w:rsidRDefault="00EF0487" w:rsidP="003174BF">
      <w:pPr>
        <w:spacing w:after="220" w:line="259" w:lineRule="auto"/>
        <w:ind w:left="-5"/>
      </w:pPr>
      <w:r>
        <w:rPr>
          <w:b/>
          <w:color w:val="231F20"/>
        </w:rPr>
        <w:t xml:space="preserve"> </w:t>
      </w:r>
      <w:r>
        <w:rPr>
          <w:b/>
          <w:color w:val="FF0000"/>
        </w:rPr>
        <w:t xml:space="preserve"> </w:t>
      </w:r>
      <w:r w:rsidRPr="00A7486F">
        <w:rPr>
          <w:b/>
          <w:color w:val="000000" w:themeColor="text1"/>
        </w:rPr>
        <w:t>C</w:t>
      </w:r>
      <w:r>
        <w:rPr>
          <w:b/>
          <w:color w:val="FF0000"/>
        </w:rPr>
        <w:t xml:space="preserve">. </w:t>
      </w:r>
      <w:r>
        <w:rPr>
          <w:b/>
          <w:color w:val="231F20"/>
        </w:rPr>
        <w:t xml:space="preserve">- Procedures </w:t>
      </w:r>
    </w:p>
    <w:p w14:paraId="0EEFE9B6" w14:textId="77777777" w:rsidR="002B42B0" w:rsidRDefault="00EF0487">
      <w:pPr>
        <w:pStyle w:val="Heading4"/>
        <w:ind w:left="-5"/>
      </w:pPr>
      <w:r>
        <w:rPr>
          <w:b w:val="0"/>
        </w:rPr>
        <w:lastRenderedPageBreak/>
        <w:t xml:space="preserve">1. </w:t>
      </w:r>
      <w:r>
        <w:t xml:space="preserve">Duty to Disclose </w:t>
      </w:r>
    </w:p>
    <w:p w14:paraId="169AAF0F" w14:textId="2D445340" w:rsidR="002B42B0" w:rsidRDefault="00EF0487" w:rsidP="003174BF">
      <w:pPr>
        <w:spacing w:after="208" w:line="269" w:lineRule="auto"/>
        <w:ind w:left="-5" w:right="56"/>
      </w:pPr>
      <w:r>
        <w:rPr>
          <w:color w:val="231F20"/>
        </w:rPr>
        <w:t xml:space="preserve">In connection with any actual or possible conflict of interest, an interested person must disclose the existence of the financial interest and be given the opportunity to disclose all material facts to the directors and members of committees with governing board delegated powers considering the proposed transaction or arrangement. </w:t>
      </w:r>
    </w:p>
    <w:p w14:paraId="473A95E2" w14:textId="77777777" w:rsidR="002B42B0" w:rsidRDefault="00EF0487">
      <w:pPr>
        <w:pStyle w:val="Heading4"/>
        <w:ind w:left="-5"/>
      </w:pPr>
      <w:r>
        <w:rPr>
          <w:b w:val="0"/>
        </w:rPr>
        <w:t xml:space="preserve">2. </w:t>
      </w:r>
      <w:r>
        <w:t xml:space="preserve">Determining Whether a Conflict of Interest Exists </w:t>
      </w:r>
    </w:p>
    <w:p w14:paraId="4510C7AB" w14:textId="2D293BB7" w:rsidR="002B42B0" w:rsidRDefault="00EF0487" w:rsidP="003174BF">
      <w:pPr>
        <w:spacing w:after="208" w:line="269" w:lineRule="auto"/>
        <w:ind w:left="-5" w:right="56"/>
      </w:pPr>
      <w:r>
        <w:rPr>
          <w:color w:val="231F20"/>
        </w:rPr>
        <w:t xml:space="preserve">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 </w:t>
      </w:r>
    </w:p>
    <w:p w14:paraId="2FC8BC6B" w14:textId="77777777" w:rsidR="002B42B0" w:rsidRDefault="00EF0487">
      <w:pPr>
        <w:pStyle w:val="Heading4"/>
        <w:ind w:left="-5"/>
      </w:pPr>
      <w:r>
        <w:rPr>
          <w:b w:val="0"/>
        </w:rPr>
        <w:t xml:space="preserve">3. </w:t>
      </w:r>
      <w:r>
        <w:t xml:space="preserve">Procedures for Addressing the Conflict of Interest </w:t>
      </w:r>
    </w:p>
    <w:p w14:paraId="42F131C8" w14:textId="77777777" w:rsidR="002B42B0" w:rsidRDefault="00EF0487">
      <w:pPr>
        <w:numPr>
          <w:ilvl w:val="0"/>
          <w:numId w:val="11"/>
        </w:numPr>
        <w:spacing w:after="208" w:line="269" w:lineRule="auto"/>
        <w:ind w:right="56"/>
      </w:pPr>
      <w:r>
        <w:rPr>
          <w:color w:val="231F20"/>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 </w:t>
      </w:r>
    </w:p>
    <w:p w14:paraId="3A0FA87D" w14:textId="77777777" w:rsidR="002B42B0" w:rsidRDefault="00EF0487">
      <w:pPr>
        <w:numPr>
          <w:ilvl w:val="0"/>
          <w:numId w:val="11"/>
        </w:numPr>
        <w:spacing w:after="208" w:line="269" w:lineRule="auto"/>
        <w:ind w:right="56"/>
      </w:pPr>
      <w:r>
        <w:rPr>
          <w:color w:val="231F20"/>
        </w:rPr>
        <w:t xml:space="preserve">The chairperson of the governing board or committee shall, if appropriate, appoint a disinterested person or committee to investigate alternatives to the proposed transaction or arrangement. </w:t>
      </w:r>
    </w:p>
    <w:p w14:paraId="05BF8D4B" w14:textId="77777777" w:rsidR="002B42B0" w:rsidRDefault="00EF0487">
      <w:pPr>
        <w:numPr>
          <w:ilvl w:val="0"/>
          <w:numId w:val="11"/>
        </w:numPr>
        <w:spacing w:after="208" w:line="269" w:lineRule="auto"/>
        <w:ind w:right="56"/>
      </w:pPr>
      <w:r>
        <w:rPr>
          <w:color w:val="231F20"/>
        </w:rPr>
        <w:t xml:space="preserve">After exercising due diligence, the governing board or committee shall determine whether the Organization can obtain with reasonable efforts a more advantageous transaction or arrangement from a person or entity that would not give rise to a conflict of interest. </w:t>
      </w:r>
    </w:p>
    <w:p w14:paraId="030692AA" w14:textId="452EEA49" w:rsidR="002B42B0" w:rsidRDefault="00EF0487" w:rsidP="003174BF">
      <w:pPr>
        <w:numPr>
          <w:ilvl w:val="0"/>
          <w:numId w:val="11"/>
        </w:numPr>
        <w:spacing w:after="208" w:line="269" w:lineRule="auto"/>
        <w:ind w:right="56"/>
      </w:pPr>
      <w:r>
        <w:rPr>
          <w:color w:val="231F20"/>
        </w:rPr>
        <w:t xml:space="preserve">If a more advantageous transaction or arrangement is not reasonably possible under circumstances not producing a conflict of interest, the governing board or committee shall determine by a majority vote of the disinterested directors whether the transaction or arrangement is in the Organization’s best interest, for its own benefit, and whether it is fair and reasonable. In conformity with the above determination it shall make its decision as to whether to enter into the transaction or arrangement. </w:t>
      </w:r>
    </w:p>
    <w:p w14:paraId="2E353E5A" w14:textId="77777777" w:rsidR="002B42B0" w:rsidRDefault="00EF0487">
      <w:pPr>
        <w:spacing w:after="222" w:line="259" w:lineRule="auto"/>
        <w:ind w:left="0" w:firstLine="0"/>
        <w:jc w:val="right"/>
      </w:pPr>
      <w:r>
        <w:rPr>
          <w:i/>
        </w:rPr>
        <w:t xml:space="preserve"> </w:t>
      </w:r>
    </w:p>
    <w:p w14:paraId="4BA5DE2F" w14:textId="17A33FFF" w:rsidR="002B42B0" w:rsidRDefault="00EF0487" w:rsidP="003174BF">
      <w:pPr>
        <w:spacing w:after="5" w:line="448" w:lineRule="auto"/>
        <w:ind w:left="0" w:right="65" w:firstLine="0"/>
      </w:pPr>
      <w:r>
        <w:rPr>
          <w:color w:val="231F20"/>
        </w:rPr>
        <w:t xml:space="preserve"> </w:t>
      </w:r>
      <w:r>
        <w:rPr>
          <w:b/>
          <w:color w:val="231F20"/>
        </w:rPr>
        <w:t xml:space="preserve">Violations of the Conflicts of Interest Policy </w:t>
      </w:r>
    </w:p>
    <w:p w14:paraId="3549999A" w14:textId="77777777" w:rsidR="002B42B0" w:rsidRDefault="00EF0487">
      <w:pPr>
        <w:numPr>
          <w:ilvl w:val="0"/>
          <w:numId w:val="12"/>
        </w:numPr>
        <w:spacing w:after="7" w:line="269" w:lineRule="auto"/>
        <w:ind w:right="56" w:hanging="280"/>
      </w:pPr>
      <w:r>
        <w:rPr>
          <w:color w:val="231F20"/>
        </w:rPr>
        <w:t xml:space="preserve">If the governing board or committee has reasonable cause to believe a </w:t>
      </w:r>
    </w:p>
    <w:p w14:paraId="63966B54" w14:textId="77777777" w:rsidR="002B42B0" w:rsidRDefault="00EF0487">
      <w:pPr>
        <w:spacing w:after="243" w:line="269" w:lineRule="auto"/>
        <w:ind w:left="-5" w:right="56"/>
      </w:pPr>
      <w:r>
        <w:rPr>
          <w:color w:val="231F20"/>
        </w:rPr>
        <w:t xml:space="preserve">member has failed to disclose actual or possible conflicts of interest, it shall inform the member of the basis for such belief and afford the member an opportunity to explain the alleged failure to disclose. </w:t>
      </w:r>
    </w:p>
    <w:p w14:paraId="1CA0732C" w14:textId="77777777" w:rsidR="002B42B0" w:rsidRDefault="00EF0487">
      <w:pPr>
        <w:numPr>
          <w:ilvl w:val="0"/>
          <w:numId w:val="12"/>
        </w:numPr>
        <w:spacing w:after="8" w:line="269" w:lineRule="auto"/>
        <w:ind w:right="56" w:hanging="280"/>
      </w:pPr>
      <w:r>
        <w:rPr>
          <w:color w:val="231F20"/>
        </w:rPr>
        <w:lastRenderedPageBreak/>
        <w:t xml:space="preserve">If, after hearing the member’s response and after making further investigation </w:t>
      </w:r>
    </w:p>
    <w:p w14:paraId="77CCA14C" w14:textId="7349FC7A" w:rsidR="002B42B0" w:rsidRDefault="00EF0487" w:rsidP="003B1324">
      <w:pPr>
        <w:spacing w:after="208" w:line="269" w:lineRule="auto"/>
        <w:ind w:left="-5" w:right="56"/>
      </w:pPr>
      <w:r>
        <w:rPr>
          <w:color w:val="231F20"/>
        </w:rPr>
        <w:t xml:space="preserve">as warranted by the circumstances, the governing board or committee determines the member has failed to disclose an actual or possible conflict of interest, it shall take appropriate disciplinary and corrective action. </w:t>
      </w:r>
      <w:r>
        <w:rPr>
          <w:rFonts w:ascii="Times New Roman" w:eastAsia="Times New Roman" w:hAnsi="Times New Roman" w:cs="Times New Roman"/>
        </w:rPr>
        <w:t xml:space="preserve"> </w:t>
      </w:r>
    </w:p>
    <w:p w14:paraId="0054D760" w14:textId="0B06F98E" w:rsidR="002B42B0" w:rsidRDefault="00EF0487">
      <w:pPr>
        <w:pStyle w:val="Heading1"/>
        <w:spacing w:after="0"/>
        <w:ind w:left="-5"/>
      </w:pPr>
      <w:r>
        <w:t xml:space="preserve">ARTICLE XXI </w:t>
      </w:r>
      <w:r>
        <w:rPr>
          <w:b w:val="0"/>
          <w:sz w:val="36"/>
        </w:rPr>
        <w:t xml:space="preserve">- </w:t>
      </w:r>
      <w:r>
        <w:t>FUNDRAISING POLICY</w:t>
      </w:r>
      <w:r>
        <w:rPr>
          <w:sz w:val="36"/>
        </w:rPr>
        <w:t xml:space="preserve"> </w:t>
      </w:r>
    </w:p>
    <w:p w14:paraId="51D72D9B" w14:textId="77777777" w:rsidR="002B42B0" w:rsidRDefault="00EF0487">
      <w:pPr>
        <w:spacing w:after="217" w:line="259" w:lineRule="auto"/>
        <w:ind w:left="0" w:firstLine="0"/>
      </w:pPr>
      <w:r>
        <w:t xml:space="preserve">     </w:t>
      </w:r>
    </w:p>
    <w:p w14:paraId="46FD61D6" w14:textId="77777777" w:rsidR="002B42B0" w:rsidRDefault="00EF0487">
      <w:pPr>
        <w:ind w:left="-5" w:right="72"/>
      </w:pPr>
      <w:r>
        <w:t xml:space="preserve">The Board of Directors of C.N.E.A.A. recognizes that the organization engages in fundraising and solicitation activity from time to time. In order to comply with federal, state and local laws, as well as applicable ethical norms regarding fundraising activity, the Board has established this fundraising policy.  </w:t>
      </w:r>
    </w:p>
    <w:p w14:paraId="019F1E65" w14:textId="77777777" w:rsidR="002B42B0" w:rsidRDefault="00EF0487">
      <w:pPr>
        <w:spacing w:after="223" w:line="259" w:lineRule="auto"/>
        <w:ind w:left="0" w:firstLine="0"/>
      </w:pPr>
      <w:r>
        <w:t xml:space="preserve">   </w:t>
      </w:r>
    </w:p>
    <w:p w14:paraId="505DBF63" w14:textId="58A2765B" w:rsidR="002B42B0" w:rsidRDefault="00EF0487">
      <w:pPr>
        <w:numPr>
          <w:ilvl w:val="0"/>
          <w:numId w:val="13"/>
        </w:numPr>
        <w:ind w:right="72" w:hanging="361"/>
      </w:pPr>
      <w:r>
        <w:t xml:space="preserve">OVERSIGHT – All fundraising </w:t>
      </w:r>
      <w:r w:rsidRPr="00FA5C98">
        <w:rPr>
          <w:color w:val="000000" w:themeColor="text1"/>
        </w:rPr>
        <w:t>activities</w:t>
      </w:r>
      <w:r>
        <w:rPr>
          <w:color w:val="FF0000"/>
        </w:rPr>
        <w:t xml:space="preserve"> </w:t>
      </w:r>
      <w:r>
        <w:t xml:space="preserve">for C.N.E.A.A. is supervised, coordinated and directed by the </w:t>
      </w:r>
      <w:r w:rsidRPr="00FA5C98">
        <w:rPr>
          <w:color w:val="000000" w:themeColor="text1"/>
        </w:rPr>
        <w:t>individual sports committee’s</w:t>
      </w:r>
      <w:r w:rsidR="00C0542B">
        <w:rPr>
          <w:color w:val="000000" w:themeColor="text1"/>
        </w:rPr>
        <w:t xml:space="preserve"> </w:t>
      </w:r>
      <w:r w:rsidR="007D59A8" w:rsidRPr="009A7896">
        <w:rPr>
          <w:color w:val="auto"/>
        </w:rPr>
        <w:t>unless a specified need</w:t>
      </w:r>
      <w:r w:rsidR="00B52A9A" w:rsidRPr="009A7896">
        <w:rPr>
          <w:color w:val="auto"/>
        </w:rPr>
        <w:t xml:space="preserve"> or project</w:t>
      </w:r>
      <w:r w:rsidR="00861114" w:rsidRPr="009A7896">
        <w:rPr>
          <w:color w:val="auto"/>
        </w:rPr>
        <w:t xml:space="preserve"> arises that benefits more than one sport</w:t>
      </w:r>
      <w:r w:rsidR="003B30AF" w:rsidRPr="009A7896">
        <w:rPr>
          <w:color w:val="auto"/>
        </w:rPr>
        <w:t xml:space="preserve"> committee</w:t>
      </w:r>
      <w:r w:rsidR="004B6C64" w:rsidRPr="009A7896">
        <w:rPr>
          <w:color w:val="auto"/>
        </w:rPr>
        <w:t xml:space="preserve">.  </w:t>
      </w:r>
      <w:r w:rsidRPr="009A7896">
        <w:rPr>
          <w:color w:val="auto"/>
        </w:rPr>
        <w:t>The</w:t>
      </w:r>
      <w:r w:rsidR="004B6C64" w:rsidRPr="009A7896">
        <w:rPr>
          <w:color w:val="auto"/>
        </w:rPr>
        <w:t xml:space="preserve"> specified need or project </w:t>
      </w:r>
      <w:r w:rsidR="002A494C" w:rsidRPr="009A7896">
        <w:rPr>
          <w:color w:val="auto"/>
        </w:rPr>
        <w:t xml:space="preserve">must be clearly defined </w:t>
      </w:r>
      <w:r w:rsidR="00BD4A0A" w:rsidRPr="009A7896">
        <w:rPr>
          <w:color w:val="auto"/>
        </w:rPr>
        <w:t xml:space="preserve">and </w:t>
      </w:r>
      <w:r w:rsidR="00342AA7" w:rsidRPr="009A7896">
        <w:rPr>
          <w:color w:val="auto"/>
        </w:rPr>
        <w:t xml:space="preserve">approved by the </w:t>
      </w:r>
      <w:r w:rsidR="0062112C" w:rsidRPr="009A7896">
        <w:rPr>
          <w:color w:val="auto"/>
        </w:rPr>
        <w:t>3/5 of the sports comm</w:t>
      </w:r>
      <w:r w:rsidR="00F507BA" w:rsidRPr="009A7896">
        <w:rPr>
          <w:color w:val="auto"/>
        </w:rPr>
        <w:t>ittees or their repres</w:t>
      </w:r>
      <w:r w:rsidR="006812F5" w:rsidRPr="009A7896">
        <w:rPr>
          <w:color w:val="auto"/>
        </w:rPr>
        <w:t>entative.  Sport comm</w:t>
      </w:r>
      <w:r w:rsidR="00BE70E5" w:rsidRPr="009A7896">
        <w:rPr>
          <w:color w:val="auto"/>
        </w:rPr>
        <w:t>ittees are permitted to engage in joint fund</w:t>
      </w:r>
      <w:r w:rsidR="00CF2F7D" w:rsidRPr="009A7896">
        <w:rPr>
          <w:color w:val="auto"/>
        </w:rPr>
        <w:t>raising projects and strongly encour</w:t>
      </w:r>
      <w:r w:rsidR="00461D92" w:rsidRPr="009A7896">
        <w:rPr>
          <w:color w:val="auto"/>
        </w:rPr>
        <w:t xml:space="preserve">aged to support all fundraising activities </w:t>
      </w:r>
      <w:r w:rsidR="009422BE" w:rsidRPr="009A7896">
        <w:rPr>
          <w:color w:val="auto"/>
        </w:rPr>
        <w:t xml:space="preserve">by each other.  </w:t>
      </w:r>
      <w:r w:rsidR="00CB57C2">
        <w:rPr>
          <w:color w:val="000000" w:themeColor="text1"/>
        </w:rPr>
        <w:t xml:space="preserve">The </w:t>
      </w:r>
      <w:r w:rsidRPr="00CB57C2">
        <w:rPr>
          <w:color w:val="000000" w:themeColor="text1"/>
        </w:rPr>
        <w:t>Board</w:t>
      </w:r>
      <w:r w:rsidR="00CB57C2">
        <w:rPr>
          <w:color w:val="000000" w:themeColor="text1"/>
        </w:rPr>
        <w:t xml:space="preserve"> </w:t>
      </w:r>
      <w:r w:rsidR="00CB57C2" w:rsidRPr="009A7896">
        <w:rPr>
          <w:color w:val="auto"/>
        </w:rPr>
        <w:t>of Tru</w:t>
      </w:r>
      <w:r w:rsidR="003910BE" w:rsidRPr="009A7896">
        <w:rPr>
          <w:color w:val="auto"/>
        </w:rPr>
        <w:t xml:space="preserve">stees </w:t>
      </w:r>
      <w:r w:rsidR="00A61406">
        <w:t>(</w:t>
      </w:r>
      <w:r>
        <w:t>or Committee of the Board</w:t>
      </w:r>
      <w:r w:rsidR="00A61406">
        <w:t>)</w:t>
      </w:r>
      <w:r>
        <w:t xml:space="preserve"> shall review all fundraising activity by C.N.E.A.A</w:t>
      </w:r>
      <w:r w:rsidR="003910BE">
        <w:t>.</w:t>
      </w:r>
      <w:r>
        <w:t xml:space="preserve"> </w:t>
      </w:r>
      <w:r w:rsidRPr="00FA5C98">
        <w:rPr>
          <w:color w:val="000000" w:themeColor="text1"/>
        </w:rPr>
        <w:t>when deemed necessary</w:t>
      </w:r>
      <w:r>
        <w:rPr>
          <w:color w:val="FF0000"/>
        </w:rPr>
        <w:t>.</w:t>
      </w:r>
      <w:r>
        <w:t xml:space="preserve"> </w:t>
      </w:r>
    </w:p>
    <w:p w14:paraId="1F0FDD8A" w14:textId="3B413C54" w:rsidR="002B42B0" w:rsidRDefault="00EF0487" w:rsidP="00EB5CFC">
      <w:pPr>
        <w:numPr>
          <w:ilvl w:val="0"/>
          <w:numId w:val="13"/>
        </w:numPr>
        <w:ind w:right="72" w:hanging="361"/>
      </w:pPr>
      <w:r>
        <w:t>DONOR ACKNOWLEDGMENT - C.N.E.A.A. shall provide all donors with specific                      acknowledgments of charitable contributions, where applicable, in accordance with legal requirements for proper donor substantiation and the organization's disclosure.</w:t>
      </w:r>
      <w:r w:rsidRPr="00EB5CFC">
        <w:rPr>
          <w:i/>
        </w:rPr>
        <w:t xml:space="preserve">    </w:t>
      </w:r>
    </w:p>
    <w:p w14:paraId="699539D4" w14:textId="1F1E9BEA" w:rsidR="002B42B0" w:rsidRDefault="00EF0487" w:rsidP="00EB5CFC">
      <w:pPr>
        <w:numPr>
          <w:ilvl w:val="0"/>
          <w:numId w:val="14"/>
        </w:numPr>
        <w:ind w:right="72" w:hanging="361"/>
      </w:pPr>
      <w:r>
        <w:t xml:space="preserve">SUPERVISION AND TRAINING  </w:t>
      </w:r>
    </w:p>
    <w:p w14:paraId="1CD878F2" w14:textId="77777777" w:rsidR="002B42B0" w:rsidRDefault="00EF0487">
      <w:pPr>
        <w:numPr>
          <w:ilvl w:val="2"/>
          <w:numId w:val="15"/>
        </w:numPr>
        <w:spacing w:after="284"/>
        <w:ind w:right="72" w:hanging="360"/>
      </w:pPr>
      <w:r>
        <w:t xml:space="preserve">C.N.E.A.A. shall provide appropriate training and supervision of the people soliciting funds on its behalf, whether employees or third party representatives,  including training to attempt to avoid use of techniques that are coercive, intimidating or intended to harass potential donors. </w:t>
      </w:r>
    </w:p>
    <w:p w14:paraId="37A4AA37" w14:textId="77777777" w:rsidR="002B42B0" w:rsidRDefault="00EF0487">
      <w:pPr>
        <w:numPr>
          <w:ilvl w:val="2"/>
          <w:numId w:val="15"/>
        </w:numPr>
        <w:spacing w:after="290"/>
        <w:ind w:right="72" w:hanging="360"/>
      </w:pPr>
      <w:r>
        <w:t xml:space="preserve">C.N.E.A.A. shall attempt to avoid accepting a gift from or entering into a contract with a prospective donor which would knowingly place a hardship on the donor, or place the donor's future well-being in jeopardy.  </w:t>
      </w:r>
    </w:p>
    <w:p w14:paraId="4322D2B4" w14:textId="77777777" w:rsidR="002B42B0" w:rsidRDefault="00EF0487">
      <w:pPr>
        <w:numPr>
          <w:ilvl w:val="0"/>
          <w:numId w:val="14"/>
        </w:numPr>
        <w:spacing w:after="290"/>
        <w:ind w:right="72" w:hanging="361"/>
      </w:pPr>
      <w:r>
        <w:t xml:space="preserve">COMPENSATION – C.N.E.A.A.  shall pay fundraisers no more than reasonable compensation for their services. [C.N.E.A.A. shall not compensate internal or external fundraisers based on a commission or a percentage of the amount raised.] </w:t>
      </w:r>
    </w:p>
    <w:p w14:paraId="29FA0B40" w14:textId="77777777" w:rsidR="002B42B0" w:rsidRDefault="00EF0487">
      <w:pPr>
        <w:numPr>
          <w:ilvl w:val="0"/>
          <w:numId w:val="14"/>
        </w:numPr>
        <w:ind w:right="72" w:hanging="361"/>
      </w:pPr>
      <w:r>
        <w:lastRenderedPageBreak/>
        <w:t xml:space="preserve">DONOR PRIVACY POLICY - C.N.E.A.A. respects the privacy of donors.  </w:t>
      </w:r>
    </w:p>
    <w:p w14:paraId="788E5124" w14:textId="77777777" w:rsidR="002B42B0" w:rsidRDefault="00EF0487">
      <w:pPr>
        <w:numPr>
          <w:ilvl w:val="1"/>
          <w:numId w:val="14"/>
        </w:numPr>
        <w:ind w:right="72" w:hanging="360"/>
      </w:pPr>
      <w:r>
        <w:t xml:space="preserve">C.N.E.A.A. shall not sell or otherwise make available the names and contact information of its donors, except where disclosure is required by law [without providing them an opportunity at least once a year to opt out of the use of their names and contact information].  </w:t>
      </w:r>
    </w:p>
    <w:p w14:paraId="06CBC971" w14:textId="77777777" w:rsidR="002B42B0" w:rsidRDefault="00EF0487">
      <w:pPr>
        <w:numPr>
          <w:ilvl w:val="1"/>
          <w:numId w:val="14"/>
        </w:numPr>
        <w:ind w:right="72" w:hanging="360"/>
      </w:pPr>
      <w:r>
        <w:t xml:space="preserve">[C.N.E.A.A. shall not send mailings on behalf of other organizations.] </w:t>
      </w:r>
    </w:p>
    <w:p w14:paraId="52FBB52A" w14:textId="77777777" w:rsidR="002B42B0" w:rsidRDefault="00EF0487">
      <w:pPr>
        <w:numPr>
          <w:ilvl w:val="1"/>
          <w:numId w:val="14"/>
        </w:numPr>
        <w:ind w:right="72" w:hanging="360"/>
      </w:pPr>
      <w:r>
        <w:t xml:space="preserve">C.N.E.A.A.  shall provide a clear, prominent and easily accessible privacy policy on any of its websites that tells visitors: </w:t>
      </w:r>
    </w:p>
    <w:p w14:paraId="1D61E02E" w14:textId="77777777" w:rsidR="002B42B0" w:rsidRDefault="00EF0487">
      <w:pPr>
        <w:numPr>
          <w:ilvl w:val="2"/>
          <w:numId w:val="14"/>
        </w:numPr>
        <w:ind w:right="72" w:hanging="360"/>
      </w:pPr>
      <w:r>
        <w:t xml:space="preserve">What information, if any, is being collected about them and how this information will be used; </w:t>
      </w:r>
    </w:p>
    <w:p w14:paraId="4EE208F8" w14:textId="77777777" w:rsidR="002B42B0" w:rsidRDefault="00EF0487">
      <w:pPr>
        <w:numPr>
          <w:ilvl w:val="2"/>
          <w:numId w:val="14"/>
        </w:numPr>
        <w:ind w:right="72" w:hanging="360"/>
      </w:pPr>
      <w:r>
        <w:t xml:space="preserve">How to access personal information collected and request correction;  </w:t>
      </w:r>
    </w:p>
    <w:p w14:paraId="507EFE24" w14:textId="77777777" w:rsidR="002B42B0" w:rsidRDefault="00EF0487">
      <w:pPr>
        <w:numPr>
          <w:ilvl w:val="2"/>
          <w:numId w:val="14"/>
        </w:numPr>
        <w:ind w:right="72" w:hanging="360"/>
      </w:pPr>
      <w:r>
        <w:t xml:space="preserve">How to inform C.N.E.A.A.  that the visitor does not wish his/her personal information to be shared outside the organization; and  </w:t>
      </w:r>
    </w:p>
    <w:p w14:paraId="32E88212" w14:textId="77777777" w:rsidR="002B42B0" w:rsidRDefault="00EF0487">
      <w:pPr>
        <w:numPr>
          <w:ilvl w:val="2"/>
          <w:numId w:val="14"/>
        </w:numPr>
        <w:ind w:right="72" w:hanging="360"/>
      </w:pPr>
      <w:r>
        <w:t xml:space="preserve">What security measures C.N.E.A.A.  has in place to protect personal information. </w:t>
      </w:r>
    </w:p>
    <w:p w14:paraId="4EC21572" w14:textId="77777777" w:rsidR="008E3E37" w:rsidRDefault="008E3E37" w:rsidP="008E3E37">
      <w:pPr>
        <w:ind w:left="1081" w:right="72" w:firstLine="0"/>
      </w:pPr>
    </w:p>
    <w:p w14:paraId="1CD2C1F6" w14:textId="03D53446" w:rsidR="002B42B0" w:rsidRPr="009A7896" w:rsidRDefault="009C7720" w:rsidP="00FA305E">
      <w:pPr>
        <w:pStyle w:val="ListParagraph"/>
        <w:numPr>
          <w:ilvl w:val="0"/>
          <w:numId w:val="14"/>
        </w:numPr>
        <w:ind w:right="72"/>
        <w:rPr>
          <w:color w:val="auto"/>
        </w:rPr>
      </w:pPr>
      <w:r w:rsidRPr="009A7896">
        <w:rPr>
          <w:color w:val="auto"/>
        </w:rPr>
        <w:t xml:space="preserve">CNEAA and it’s sports committees </w:t>
      </w:r>
      <w:r w:rsidR="007F1462" w:rsidRPr="009A7896">
        <w:rPr>
          <w:color w:val="auto"/>
        </w:rPr>
        <w:t>will refrain from fundraising for any political candidate</w:t>
      </w:r>
      <w:r w:rsidR="00C77D02" w:rsidRPr="009A7896">
        <w:rPr>
          <w:color w:val="auto"/>
        </w:rPr>
        <w:t xml:space="preserve"> nor will they except donations or sponsorships</w:t>
      </w:r>
      <w:r w:rsidR="00F77472" w:rsidRPr="009A7896">
        <w:rPr>
          <w:color w:val="auto"/>
        </w:rPr>
        <w:t xml:space="preserve"> from individuals or organiz</w:t>
      </w:r>
      <w:r w:rsidR="00FE68D9" w:rsidRPr="009A7896">
        <w:rPr>
          <w:color w:val="auto"/>
        </w:rPr>
        <w:t>ations who’s purpose is endorsing a political candidate or agenda.</w:t>
      </w:r>
    </w:p>
    <w:p w14:paraId="5C67B08A" w14:textId="77777777" w:rsidR="002B42B0" w:rsidRDefault="00EF0487">
      <w:pPr>
        <w:numPr>
          <w:ilvl w:val="0"/>
          <w:numId w:val="14"/>
        </w:numPr>
        <w:ind w:right="72" w:hanging="361"/>
      </w:pPr>
      <w:r>
        <w:t xml:space="preserve">COMPLIANCE WITH LAW – In addition to any other requirements of this policy, all fundraising activities for C.N.E.A.A.  shall be conducted in accordance with applicable law. </w:t>
      </w:r>
    </w:p>
    <w:p w14:paraId="10EC847D" w14:textId="77777777" w:rsidR="002B42B0" w:rsidRDefault="00EF0487">
      <w:pPr>
        <w:spacing w:after="0" w:line="259" w:lineRule="auto"/>
        <w:ind w:left="0" w:firstLine="0"/>
      </w:pPr>
      <w:r>
        <w:rPr>
          <w:b/>
        </w:rPr>
        <w:t xml:space="preserve"> </w:t>
      </w:r>
    </w:p>
    <w:p w14:paraId="5CA36788" w14:textId="77777777" w:rsidR="002B42B0" w:rsidRDefault="00EF0487">
      <w:pPr>
        <w:spacing w:after="7" w:line="448" w:lineRule="auto"/>
        <w:ind w:left="0" w:right="9364" w:firstLine="0"/>
      </w:pPr>
      <w:r>
        <w:rPr>
          <w:b/>
        </w:rPr>
        <w:t xml:space="preserve">  </w:t>
      </w:r>
    </w:p>
    <w:p w14:paraId="03C7A81F" w14:textId="3F593C54" w:rsidR="002B42B0" w:rsidRDefault="00EF0487">
      <w:pPr>
        <w:pStyle w:val="Heading1"/>
        <w:ind w:left="-5"/>
      </w:pPr>
      <w:r>
        <w:t>ARTICLE XXI</w:t>
      </w:r>
      <w:r w:rsidR="00D41B24">
        <w:t>II</w:t>
      </w:r>
      <w:r>
        <w:t xml:space="preserve"> – DISSOLUTION </w:t>
      </w:r>
    </w:p>
    <w:p w14:paraId="1D896D54" w14:textId="77777777" w:rsidR="002B42B0" w:rsidRDefault="00EF0487">
      <w:pPr>
        <w:spacing w:after="222" w:line="259" w:lineRule="auto"/>
        <w:ind w:left="0" w:firstLine="0"/>
      </w:pPr>
      <w:r>
        <w:t xml:space="preserve"> </w:t>
      </w:r>
    </w:p>
    <w:p w14:paraId="3C33EE9B" w14:textId="02A1D779" w:rsidR="002B42B0" w:rsidRDefault="00EF0487">
      <w:pPr>
        <w:ind w:left="-5" w:right="72"/>
      </w:pPr>
      <w:r>
        <w:t>Upon dissolution of the Corporation, the Board of Trustees shall, after paying or making provision for the payment of all liabilities of the Corporation, transfer or convey all of the remaining assets of the Corporation to one or more non-profit domestic or foreign corporations or non-profit organizations</w:t>
      </w:r>
      <w:r w:rsidR="00CB01B1">
        <w:t xml:space="preserve"> </w:t>
      </w:r>
      <w:r w:rsidR="00CB01B1" w:rsidRPr="009A7896">
        <w:rPr>
          <w:color w:val="auto"/>
        </w:rPr>
        <w:t xml:space="preserve">with </w:t>
      </w:r>
      <w:r w:rsidR="00FC7ADD" w:rsidRPr="009A7896">
        <w:rPr>
          <w:color w:val="auto"/>
        </w:rPr>
        <w:t xml:space="preserve">current or former members/committees that have obtained </w:t>
      </w:r>
      <w:r w:rsidR="001001D9" w:rsidRPr="009A7896">
        <w:rPr>
          <w:color w:val="auto"/>
        </w:rPr>
        <w:t>their own EIN and non-profit</w:t>
      </w:r>
      <w:r w:rsidR="00606A87" w:rsidRPr="009A7896">
        <w:rPr>
          <w:color w:val="auto"/>
        </w:rPr>
        <w:t xml:space="preserve"> status given priority over </w:t>
      </w:r>
      <w:r w:rsidR="003600EE" w:rsidRPr="009A7896">
        <w:rPr>
          <w:color w:val="auto"/>
        </w:rPr>
        <w:t>all other organizations</w:t>
      </w:r>
      <w:r w:rsidRPr="009A7896">
        <w:rPr>
          <w:color w:val="auto"/>
        </w:rPr>
        <w:t xml:space="preserve">, </w:t>
      </w:r>
      <w:r>
        <w:t xml:space="preserve">as shall then be exempt organizations within the meaning of Section 501(C)(3) of the Code. </w:t>
      </w:r>
    </w:p>
    <w:p w14:paraId="59273855" w14:textId="1B50A632" w:rsidR="002B42B0" w:rsidRDefault="00EF0487" w:rsidP="007A5C98">
      <w:pPr>
        <w:spacing w:after="222" w:line="259" w:lineRule="auto"/>
        <w:ind w:left="0" w:firstLine="0"/>
      </w:pPr>
      <w:r>
        <w:rPr>
          <w:b/>
        </w:rPr>
        <w:lastRenderedPageBreak/>
        <w:t xml:space="preserve"> </w:t>
      </w:r>
      <w:r>
        <w:rPr>
          <w:i/>
        </w:rPr>
        <w:t xml:space="preserve"> </w:t>
      </w:r>
    </w:p>
    <w:p w14:paraId="50A90485" w14:textId="77777777" w:rsidR="002B42B0" w:rsidRDefault="00EF0487">
      <w:pPr>
        <w:spacing w:after="215" w:line="259" w:lineRule="auto"/>
        <w:ind w:left="0" w:firstLine="0"/>
      </w:pPr>
      <w:r>
        <w:rPr>
          <w:rFonts w:ascii="Times New Roman" w:eastAsia="Times New Roman" w:hAnsi="Times New Roman" w:cs="Times New Roman"/>
          <w:b/>
        </w:rPr>
        <w:t>APPLICABLE SIGNATURES</w:t>
      </w:r>
      <w:r>
        <w:rPr>
          <w:b/>
          <w:i/>
        </w:rPr>
        <w:t xml:space="preserve"> </w:t>
      </w:r>
    </w:p>
    <w:p w14:paraId="7F1F54E1" w14:textId="77777777" w:rsidR="002B42B0" w:rsidRDefault="00EF0487">
      <w:pPr>
        <w:spacing w:after="222" w:line="259" w:lineRule="auto"/>
        <w:ind w:left="0" w:firstLine="0"/>
        <w:jc w:val="right"/>
      </w:pPr>
      <w:r>
        <w:rPr>
          <w:i/>
        </w:rPr>
        <w:t xml:space="preserve"> </w:t>
      </w:r>
    </w:p>
    <w:p w14:paraId="70083186" w14:textId="77777777" w:rsidR="002B42B0" w:rsidRDefault="00EF0487">
      <w:pPr>
        <w:spacing w:after="218" w:line="259" w:lineRule="auto"/>
        <w:ind w:left="0" w:firstLine="0"/>
        <w:jc w:val="right"/>
      </w:pPr>
      <w:r>
        <w:rPr>
          <w:i/>
        </w:rPr>
        <w:t xml:space="preserve"> </w:t>
      </w:r>
    </w:p>
    <w:p w14:paraId="0560D034" w14:textId="77777777" w:rsidR="002B42B0" w:rsidRDefault="00EF0487">
      <w:pPr>
        <w:pStyle w:val="Heading1"/>
        <w:tabs>
          <w:tab w:val="center" w:pos="2556"/>
          <w:tab w:val="center" w:pos="3942"/>
          <w:tab w:val="center" w:pos="6002"/>
          <w:tab w:val="center" w:pos="7773"/>
        </w:tabs>
        <w:spacing w:after="195"/>
        <w:ind w:left="0" w:firstLine="0"/>
      </w:pPr>
      <w:r>
        <w:t xml:space="preserve">President </w:t>
      </w:r>
      <w:r>
        <w:tab/>
        <w:t xml:space="preserve"> </w:t>
      </w:r>
      <w:r>
        <w:tab/>
        <w:t xml:space="preserve"> </w:t>
      </w:r>
      <w:r>
        <w:tab/>
        <w:t xml:space="preserve">Vice-President </w:t>
      </w:r>
      <w:r>
        <w:tab/>
        <w:t xml:space="preserve"> </w:t>
      </w:r>
    </w:p>
    <w:p w14:paraId="6E200B5E" w14:textId="77777777" w:rsidR="002B42B0" w:rsidRDefault="00EF0487">
      <w:pPr>
        <w:spacing w:after="218" w:line="259" w:lineRule="auto"/>
        <w:ind w:left="11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5E6102FE" w14:textId="77777777" w:rsidR="002B42B0" w:rsidRDefault="00EF0487">
      <w:pPr>
        <w:spacing w:after="0" w:line="259" w:lineRule="auto"/>
        <w:ind w:left="11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4ABCAF0D" w14:textId="77777777" w:rsidR="002B42B0" w:rsidRDefault="00EF0487">
      <w:pPr>
        <w:spacing w:after="9" w:line="259" w:lineRule="auto"/>
        <w:ind w:left="0" w:right="-148" w:firstLine="0"/>
      </w:pPr>
      <w:r>
        <w:rPr>
          <w:rFonts w:ascii="Calibri" w:eastAsia="Calibri" w:hAnsi="Calibri" w:cs="Calibri"/>
          <w:noProof/>
          <w:sz w:val="22"/>
        </w:rPr>
        <mc:AlternateContent>
          <mc:Choice Requires="wpg">
            <w:drawing>
              <wp:inline distT="0" distB="0" distL="0" distR="0" wp14:anchorId="67CFE59E" wp14:editId="2DA8CB45">
                <wp:extent cx="6082729" cy="6350"/>
                <wp:effectExtent l="0" t="0" r="0" b="0"/>
                <wp:docPr id="21186" name="Group 21186"/>
                <wp:cNvGraphicFramePr/>
                <a:graphic xmlns:a="http://schemas.openxmlformats.org/drawingml/2006/main">
                  <a:graphicData uri="http://schemas.microsoft.com/office/word/2010/wordprocessingGroup">
                    <wpg:wgp>
                      <wpg:cNvGrpSpPr/>
                      <wpg:grpSpPr>
                        <a:xfrm>
                          <a:off x="0" y="0"/>
                          <a:ext cx="6082729" cy="6350"/>
                          <a:chOff x="0" y="0"/>
                          <a:chExt cx="6082729" cy="6350"/>
                        </a:xfrm>
                      </wpg:grpSpPr>
                      <wps:wsp>
                        <wps:cNvPr id="21997" name="Shape 21997"/>
                        <wps:cNvSpPr/>
                        <wps:spPr>
                          <a:xfrm>
                            <a:off x="0" y="0"/>
                            <a:ext cx="1556385" cy="9144"/>
                          </a:xfrm>
                          <a:custGeom>
                            <a:avLst/>
                            <a:gdLst/>
                            <a:ahLst/>
                            <a:cxnLst/>
                            <a:rect l="0" t="0" r="0" b="0"/>
                            <a:pathLst>
                              <a:path w="1556385" h="9144">
                                <a:moveTo>
                                  <a:pt x="0" y="0"/>
                                </a:moveTo>
                                <a:lnTo>
                                  <a:pt x="1556385" y="0"/>
                                </a:lnTo>
                                <a:lnTo>
                                  <a:pt x="1556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8" name="Shape 21998"/>
                        <wps:cNvSpPr/>
                        <wps:spPr>
                          <a:xfrm>
                            <a:off x="15564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999" name="Shape 21999"/>
                        <wps:cNvSpPr/>
                        <wps:spPr>
                          <a:xfrm>
                            <a:off x="1562799" y="0"/>
                            <a:ext cx="870268" cy="9144"/>
                          </a:xfrm>
                          <a:custGeom>
                            <a:avLst/>
                            <a:gdLst/>
                            <a:ahLst/>
                            <a:cxnLst/>
                            <a:rect l="0" t="0" r="0" b="0"/>
                            <a:pathLst>
                              <a:path w="870268" h="9144">
                                <a:moveTo>
                                  <a:pt x="0" y="0"/>
                                </a:moveTo>
                                <a:lnTo>
                                  <a:pt x="870268" y="0"/>
                                </a:lnTo>
                                <a:lnTo>
                                  <a:pt x="870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0" name="Shape 22000"/>
                        <wps:cNvSpPr/>
                        <wps:spPr>
                          <a:xfrm>
                            <a:off x="3214434" y="0"/>
                            <a:ext cx="1651635" cy="9144"/>
                          </a:xfrm>
                          <a:custGeom>
                            <a:avLst/>
                            <a:gdLst/>
                            <a:ahLst/>
                            <a:cxnLst/>
                            <a:rect l="0" t="0" r="0" b="0"/>
                            <a:pathLst>
                              <a:path w="1651635" h="9144">
                                <a:moveTo>
                                  <a:pt x="0" y="0"/>
                                </a:moveTo>
                                <a:lnTo>
                                  <a:pt x="1651635" y="0"/>
                                </a:lnTo>
                                <a:lnTo>
                                  <a:pt x="1651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1" name="Shape 22001"/>
                        <wps:cNvSpPr/>
                        <wps:spPr>
                          <a:xfrm>
                            <a:off x="48660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02" name="Shape 22002"/>
                        <wps:cNvSpPr/>
                        <wps:spPr>
                          <a:xfrm>
                            <a:off x="4872419" y="0"/>
                            <a:ext cx="1210310" cy="9144"/>
                          </a:xfrm>
                          <a:custGeom>
                            <a:avLst/>
                            <a:gdLst/>
                            <a:ahLst/>
                            <a:cxnLst/>
                            <a:rect l="0" t="0" r="0" b="0"/>
                            <a:pathLst>
                              <a:path w="1210310" h="9144">
                                <a:moveTo>
                                  <a:pt x="0" y="0"/>
                                </a:moveTo>
                                <a:lnTo>
                                  <a:pt x="1210310" y="0"/>
                                </a:lnTo>
                                <a:lnTo>
                                  <a:pt x="1210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oel="http://schemas.microsoft.com/office/2019/extlst">
            <w:pict>
              <v:group w14:anchorId="07B2A445" id="Group 21186" o:spid="_x0000_s1026" style="width:478.95pt;height:.5pt;mso-position-horizontal-relative:char;mso-position-vertical-relative:line" coordsize="60827,6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">
                <v:shape id="Shape 21997" o:spid="_x0000_s1027" style="position:absolute;width:15563;height:91;visibility:visible;mso-wrap-style:square;v-text-anchor:top" coordsize="155638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" path="m,l1556385,r,9144l,9144,,e" fillcolor="black" stroked="f" strokeweight="0">
                  <v:stroke miterlimit="83231f" joinstyle="miter"/>
                  <v:path arrowok="t" textboxrect="0,0,1556385,9144"/>
                </v:shape>
                <v:shape id="Shape 21998" o:spid="_x0000_s1028" style="position:absolute;left:1556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" path="m,l9144,r,9144l,9144,,e" fillcolor="black" stroked="f" strokeweight="0">
                  <v:stroke miterlimit="83231f" joinstyle="miter"/>
                  <v:path arrowok="t" textboxrect="0,0,9144,9144"/>
                </v:shape>
                <v:shape id="Shape 21999" o:spid="_x0000_s1029" style="position:absolute;left:15627;width:8703;height:91;visibility:visible;mso-wrap-style:square;v-text-anchor:top" coordsize="870268,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" path="m,l870268,r,9144l,9144,,e" fillcolor="black" stroked="f" strokeweight="0">
                  <v:stroke miterlimit="83231f" joinstyle="miter"/>
                  <v:path arrowok="t" textboxrect="0,0,870268,9144"/>
                </v:shape>
                <v:shape id="Shape 22000" o:spid="_x0000_s1030" style="position:absolute;left:32144;width:16516;height:91;visibility:visible;mso-wrap-style:square;v-text-anchor:top" coordsize="165163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" path="m,l1651635,r,9144l,9144,,e" fillcolor="black" stroked="f" strokeweight="0">
                  <v:stroke miterlimit="83231f" joinstyle="miter"/>
                  <v:path arrowok="t" textboxrect="0,0,1651635,9144"/>
                </v:shape>
                <v:shape id="Shape 22001" o:spid="_x0000_s1031" style="position:absolute;left:48660;width:92;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" path="m,l9144,r,9144l,9144,,e" fillcolor="black" stroked="f" strokeweight="0">
                  <v:stroke miterlimit="83231f" joinstyle="miter"/>
                  <v:path arrowok="t" textboxrect="0,0,9144,9144"/>
                </v:shape>
                <v:shape id="Shape 22002" o:spid="_x0000_s1032" style="position:absolute;left:48724;width:12103;height:91;visibility:visible;mso-wrap-style:square;v-text-anchor:top" coordsize="1210310,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" path="m,l1210310,r,9144l,9144,,e" fillcolor="black" stroked="f" strokeweight="0">
                  <v:stroke miterlimit="83231f" joinstyle="miter"/>
                  <v:path arrowok="t" textboxrect="0,0,1210310,9144"/>
                </v:shape>
                <w10:anchorlock/>
              </v:group>
            </w:pict>
          </mc:Fallback>
        </mc:AlternateContent>
      </w:r>
    </w:p>
    <w:tbl>
      <w:tblPr>
        <w:tblStyle w:val="TableGrid"/>
        <w:tblW w:w="8139" w:type="dxa"/>
        <w:tblInd w:w="110" w:type="dxa"/>
        <w:tblLook w:val="04A0" w:firstRow="1" w:lastRow="0" w:firstColumn="1" w:lastColumn="0" w:noHBand="0" w:noVBand="1"/>
      </w:tblPr>
      <w:tblGrid>
        <w:gridCol w:w="2446"/>
        <w:gridCol w:w="1385"/>
        <w:gridCol w:w="1226"/>
        <w:gridCol w:w="2606"/>
        <w:gridCol w:w="476"/>
      </w:tblGrid>
      <w:tr w:rsidR="002B42B0" w14:paraId="4E7D35A1" w14:textId="77777777">
        <w:trPr>
          <w:trHeight w:val="344"/>
        </w:trPr>
        <w:tc>
          <w:tcPr>
            <w:tcW w:w="2446" w:type="dxa"/>
            <w:tcBorders>
              <w:top w:val="nil"/>
              <w:left w:val="nil"/>
              <w:bottom w:val="nil"/>
              <w:right w:val="nil"/>
            </w:tcBorders>
          </w:tcPr>
          <w:p w14:paraId="43946B53" w14:textId="77777777" w:rsidR="002B42B0" w:rsidRDefault="00EF0487">
            <w:pPr>
              <w:spacing w:after="0" w:line="259" w:lineRule="auto"/>
              <w:ind w:left="0" w:firstLine="0"/>
            </w:pPr>
            <w:r>
              <w:rPr>
                <w:sz w:val="20"/>
              </w:rPr>
              <w:t xml:space="preserve">Authorized Signature </w:t>
            </w:r>
          </w:p>
        </w:tc>
        <w:tc>
          <w:tcPr>
            <w:tcW w:w="1385" w:type="dxa"/>
            <w:tcBorders>
              <w:top w:val="nil"/>
              <w:left w:val="nil"/>
              <w:bottom w:val="nil"/>
              <w:right w:val="nil"/>
            </w:tcBorders>
          </w:tcPr>
          <w:p w14:paraId="2FE634AE" w14:textId="77777777" w:rsidR="002B42B0" w:rsidRDefault="00EF0487">
            <w:pPr>
              <w:spacing w:after="0" w:line="259" w:lineRule="auto"/>
              <w:ind w:left="0" w:firstLine="0"/>
            </w:pPr>
            <w:r>
              <w:rPr>
                <w:sz w:val="20"/>
              </w:rPr>
              <w:t xml:space="preserve">Date </w:t>
            </w:r>
          </w:p>
        </w:tc>
        <w:tc>
          <w:tcPr>
            <w:tcW w:w="1226" w:type="dxa"/>
            <w:tcBorders>
              <w:top w:val="nil"/>
              <w:left w:val="nil"/>
              <w:bottom w:val="nil"/>
              <w:right w:val="nil"/>
            </w:tcBorders>
          </w:tcPr>
          <w:p w14:paraId="2D7FD5C6" w14:textId="77777777" w:rsidR="002B42B0" w:rsidRDefault="00EF0487">
            <w:pPr>
              <w:spacing w:after="0" w:line="259" w:lineRule="auto"/>
              <w:ind w:left="0" w:firstLine="0"/>
            </w:pPr>
            <w:r>
              <w:rPr>
                <w:sz w:val="20"/>
              </w:rPr>
              <w:t xml:space="preserve"> </w:t>
            </w:r>
          </w:p>
        </w:tc>
        <w:tc>
          <w:tcPr>
            <w:tcW w:w="2606" w:type="dxa"/>
            <w:tcBorders>
              <w:top w:val="nil"/>
              <w:left w:val="nil"/>
              <w:bottom w:val="nil"/>
              <w:right w:val="nil"/>
            </w:tcBorders>
          </w:tcPr>
          <w:p w14:paraId="1C38C940" w14:textId="77777777" w:rsidR="002B42B0" w:rsidRDefault="00EF0487">
            <w:pPr>
              <w:spacing w:after="0" w:line="259" w:lineRule="auto"/>
              <w:ind w:left="0" w:firstLine="0"/>
            </w:pPr>
            <w:r>
              <w:rPr>
                <w:sz w:val="20"/>
              </w:rPr>
              <w:t xml:space="preserve">Authorized Signature </w:t>
            </w:r>
          </w:p>
        </w:tc>
        <w:tc>
          <w:tcPr>
            <w:tcW w:w="476" w:type="dxa"/>
            <w:tcBorders>
              <w:top w:val="nil"/>
              <w:left w:val="nil"/>
              <w:bottom w:val="nil"/>
              <w:right w:val="nil"/>
            </w:tcBorders>
          </w:tcPr>
          <w:p w14:paraId="498D5831" w14:textId="77777777" w:rsidR="002B42B0" w:rsidRDefault="00EF0487">
            <w:pPr>
              <w:spacing w:after="0" w:line="259" w:lineRule="auto"/>
              <w:ind w:left="0" w:firstLine="0"/>
              <w:jc w:val="both"/>
            </w:pPr>
            <w:r>
              <w:rPr>
                <w:sz w:val="20"/>
              </w:rPr>
              <w:t xml:space="preserve">Date </w:t>
            </w:r>
          </w:p>
        </w:tc>
      </w:tr>
      <w:tr w:rsidR="002B42B0" w14:paraId="470D71F9" w14:textId="77777777">
        <w:trPr>
          <w:trHeight w:val="515"/>
        </w:trPr>
        <w:tc>
          <w:tcPr>
            <w:tcW w:w="2446" w:type="dxa"/>
            <w:tcBorders>
              <w:top w:val="nil"/>
              <w:left w:val="nil"/>
              <w:bottom w:val="nil"/>
              <w:right w:val="nil"/>
            </w:tcBorders>
            <w:vAlign w:val="center"/>
          </w:tcPr>
          <w:p w14:paraId="347F358F" w14:textId="77777777" w:rsidR="002B42B0" w:rsidRDefault="00EF0487">
            <w:pPr>
              <w:spacing w:after="0" w:line="259" w:lineRule="auto"/>
              <w:ind w:left="0" w:firstLine="0"/>
            </w:pPr>
            <w:r>
              <w:t xml:space="preserve"> </w:t>
            </w:r>
          </w:p>
        </w:tc>
        <w:tc>
          <w:tcPr>
            <w:tcW w:w="1385" w:type="dxa"/>
            <w:tcBorders>
              <w:top w:val="nil"/>
              <w:left w:val="nil"/>
              <w:bottom w:val="nil"/>
              <w:right w:val="nil"/>
            </w:tcBorders>
            <w:vAlign w:val="center"/>
          </w:tcPr>
          <w:p w14:paraId="0F368126" w14:textId="77777777" w:rsidR="002B42B0" w:rsidRDefault="00EF0487">
            <w:pPr>
              <w:spacing w:after="0" w:line="259" w:lineRule="auto"/>
              <w:ind w:left="0" w:firstLine="0"/>
            </w:pPr>
            <w:r>
              <w:t xml:space="preserve"> </w:t>
            </w:r>
          </w:p>
        </w:tc>
        <w:tc>
          <w:tcPr>
            <w:tcW w:w="1226" w:type="dxa"/>
            <w:tcBorders>
              <w:top w:val="nil"/>
              <w:left w:val="nil"/>
              <w:bottom w:val="nil"/>
              <w:right w:val="nil"/>
            </w:tcBorders>
            <w:vAlign w:val="center"/>
          </w:tcPr>
          <w:p w14:paraId="39054C3F" w14:textId="77777777" w:rsidR="002B42B0" w:rsidRDefault="00EF0487">
            <w:pPr>
              <w:spacing w:after="0" w:line="259" w:lineRule="auto"/>
              <w:ind w:left="0" w:firstLine="0"/>
            </w:pPr>
            <w:r>
              <w:t xml:space="preserve"> </w:t>
            </w:r>
          </w:p>
        </w:tc>
        <w:tc>
          <w:tcPr>
            <w:tcW w:w="2606" w:type="dxa"/>
            <w:tcBorders>
              <w:top w:val="nil"/>
              <w:left w:val="nil"/>
              <w:bottom w:val="nil"/>
              <w:right w:val="nil"/>
            </w:tcBorders>
            <w:vAlign w:val="center"/>
          </w:tcPr>
          <w:p w14:paraId="1B4AE4A1" w14:textId="77777777" w:rsidR="002B42B0" w:rsidRDefault="00EF0487">
            <w:pPr>
              <w:spacing w:after="0" w:line="259" w:lineRule="auto"/>
              <w:ind w:left="0" w:firstLine="0"/>
            </w:pPr>
            <w:r>
              <w:t xml:space="preserve"> </w:t>
            </w:r>
          </w:p>
        </w:tc>
        <w:tc>
          <w:tcPr>
            <w:tcW w:w="476" w:type="dxa"/>
            <w:tcBorders>
              <w:top w:val="nil"/>
              <w:left w:val="nil"/>
              <w:bottom w:val="nil"/>
              <w:right w:val="nil"/>
            </w:tcBorders>
            <w:vAlign w:val="center"/>
          </w:tcPr>
          <w:p w14:paraId="2331C2DE" w14:textId="77777777" w:rsidR="002B42B0" w:rsidRDefault="00EF0487">
            <w:pPr>
              <w:spacing w:after="0" w:line="259" w:lineRule="auto"/>
              <w:ind w:left="0" w:firstLine="0"/>
            </w:pPr>
            <w:r>
              <w:t xml:space="preserve"> </w:t>
            </w:r>
          </w:p>
        </w:tc>
      </w:tr>
      <w:tr w:rsidR="002B42B0" w14:paraId="5D53AD0F" w14:textId="77777777">
        <w:trPr>
          <w:trHeight w:val="350"/>
        </w:trPr>
        <w:tc>
          <w:tcPr>
            <w:tcW w:w="2446" w:type="dxa"/>
            <w:tcBorders>
              <w:top w:val="nil"/>
              <w:left w:val="nil"/>
              <w:bottom w:val="nil"/>
              <w:right w:val="nil"/>
            </w:tcBorders>
            <w:vAlign w:val="bottom"/>
          </w:tcPr>
          <w:p w14:paraId="69DA478E" w14:textId="77777777" w:rsidR="002B42B0" w:rsidRDefault="00EF0487">
            <w:pPr>
              <w:spacing w:after="0" w:line="259" w:lineRule="auto"/>
              <w:ind w:left="0" w:firstLine="0"/>
            </w:pPr>
            <w:r>
              <w:rPr>
                <w:sz w:val="20"/>
              </w:rPr>
              <w:t xml:space="preserve"> </w:t>
            </w:r>
          </w:p>
        </w:tc>
        <w:tc>
          <w:tcPr>
            <w:tcW w:w="1385" w:type="dxa"/>
            <w:tcBorders>
              <w:top w:val="nil"/>
              <w:left w:val="nil"/>
              <w:bottom w:val="nil"/>
              <w:right w:val="nil"/>
            </w:tcBorders>
            <w:vAlign w:val="bottom"/>
          </w:tcPr>
          <w:p w14:paraId="75F7F437" w14:textId="77777777" w:rsidR="002B42B0" w:rsidRDefault="00EF0487">
            <w:pPr>
              <w:spacing w:after="0" w:line="259" w:lineRule="auto"/>
              <w:ind w:left="0" w:firstLine="0"/>
            </w:pPr>
            <w:r>
              <w:rPr>
                <w:sz w:val="20"/>
              </w:rPr>
              <w:t xml:space="preserve"> </w:t>
            </w:r>
          </w:p>
        </w:tc>
        <w:tc>
          <w:tcPr>
            <w:tcW w:w="1226" w:type="dxa"/>
            <w:tcBorders>
              <w:top w:val="nil"/>
              <w:left w:val="nil"/>
              <w:bottom w:val="nil"/>
              <w:right w:val="nil"/>
            </w:tcBorders>
            <w:vAlign w:val="bottom"/>
          </w:tcPr>
          <w:p w14:paraId="4460D5D2" w14:textId="77777777" w:rsidR="002B42B0" w:rsidRDefault="00EF0487">
            <w:pPr>
              <w:spacing w:after="0" w:line="259" w:lineRule="auto"/>
              <w:ind w:left="0" w:firstLine="0"/>
            </w:pPr>
            <w:r>
              <w:rPr>
                <w:sz w:val="20"/>
              </w:rPr>
              <w:t xml:space="preserve"> </w:t>
            </w:r>
          </w:p>
        </w:tc>
        <w:tc>
          <w:tcPr>
            <w:tcW w:w="2606" w:type="dxa"/>
            <w:tcBorders>
              <w:top w:val="nil"/>
              <w:left w:val="nil"/>
              <w:bottom w:val="nil"/>
              <w:right w:val="nil"/>
            </w:tcBorders>
            <w:vAlign w:val="bottom"/>
          </w:tcPr>
          <w:p w14:paraId="51F7AC16" w14:textId="77777777" w:rsidR="002B42B0" w:rsidRDefault="00EF0487">
            <w:pPr>
              <w:spacing w:after="0" w:line="259" w:lineRule="auto"/>
              <w:ind w:left="0" w:firstLine="0"/>
            </w:pPr>
            <w:r>
              <w:rPr>
                <w:sz w:val="20"/>
              </w:rPr>
              <w:t xml:space="preserve"> </w:t>
            </w:r>
          </w:p>
        </w:tc>
        <w:tc>
          <w:tcPr>
            <w:tcW w:w="476" w:type="dxa"/>
            <w:tcBorders>
              <w:top w:val="nil"/>
              <w:left w:val="nil"/>
              <w:bottom w:val="nil"/>
              <w:right w:val="nil"/>
            </w:tcBorders>
            <w:vAlign w:val="bottom"/>
          </w:tcPr>
          <w:p w14:paraId="259196D2" w14:textId="77777777" w:rsidR="002B42B0" w:rsidRDefault="00EF0487">
            <w:pPr>
              <w:spacing w:after="0" w:line="259" w:lineRule="auto"/>
              <w:ind w:left="0" w:firstLine="0"/>
            </w:pPr>
            <w:r>
              <w:rPr>
                <w:sz w:val="20"/>
              </w:rPr>
              <w:t xml:space="preserve"> </w:t>
            </w:r>
          </w:p>
        </w:tc>
      </w:tr>
    </w:tbl>
    <w:p w14:paraId="6E23102F" w14:textId="77777777" w:rsidR="002B42B0" w:rsidRDefault="00EF0487">
      <w:pPr>
        <w:spacing w:after="9" w:line="259" w:lineRule="auto"/>
        <w:ind w:left="0" w:right="-148" w:firstLine="0"/>
      </w:pPr>
      <w:r>
        <w:rPr>
          <w:rFonts w:ascii="Calibri" w:eastAsia="Calibri" w:hAnsi="Calibri" w:cs="Calibri"/>
          <w:noProof/>
          <w:sz w:val="22"/>
        </w:rPr>
        <mc:AlternateContent>
          <mc:Choice Requires="wpg">
            <w:drawing>
              <wp:inline distT="0" distB="0" distL="0" distR="0" wp14:anchorId="3F8AECFC" wp14:editId="4FB24DFF">
                <wp:extent cx="6082729" cy="6350"/>
                <wp:effectExtent l="0" t="0" r="0" b="0"/>
                <wp:docPr id="21189" name="Group 21189"/>
                <wp:cNvGraphicFramePr/>
                <a:graphic xmlns:a="http://schemas.openxmlformats.org/drawingml/2006/main">
                  <a:graphicData uri="http://schemas.microsoft.com/office/word/2010/wordprocessingGroup">
                    <wpg:wgp>
                      <wpg:cNvGrpSpPr/>
                      <wpg:grpSpPr>
                        <a:xfrm>
                          <a:off x="0" y="0"/>
                          <a:ext cx="6082729" cy="6350"/>
                          <a:chOff x="0" y="0"/>
                          <a:chExt cx="6082729" cy="6350"/>
                        </a:xfrm>
                      </wpg:grpSpPr>
                      <wps:wsp>
                        <wps:cNvPr id="22009" name="Shape 22009"/>
                        <wps:cNvSpPr/>
                        <wps:spPr>
                          <a:xfrm>
                            <a:off x="0" y="0"/>
                            <a:ext cx="1556385" cy="9144"/>
                          </a:xfrm>
                          <a:custGeom>
                            <a:avLst/>
                            <a:gdLst/>
                            <a:ahLst/>
                            <a:cxnLst/>
                            <a:rect l="0" t="0" r="0" b="0"/>
                            <a:pathLst>
                              <a:path w="1556385" h="9144">
                                <a:moveTo>
                                  <a:pt x="0" y="0"/>
                                </a:moveTo>
                                <a:lnTo>
                                  <a:pt x="1556385" y="0"/>
                                </a:lnTo>
                                <a:lnTo>
                                  <a:pt x="1556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0" name="Shape 22010"/>
                        <wps:cNvSpPr/>
                        <wps:spPr>
                          <a:xfrm>
                            <a:off x="15564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1" name="Shape 22011"/>
                        <wps:cNvSpPr/>
                        <wps:spPr>
                          <a:xfrm>
                            <a:off x="1562799" y="0"/>
                            <a:ext cx="870268" cy="9144"/>
                          </a:xfrm>
                          <a:custGeom>
                            <a:avLst/>
                            <a:gdLst/>
                            <a:ahLst/>
                            <a:cxnLst/>
                            <a:rect l="0" t="0" r="0" b="0"/>
                            <a:pathLst>
                              <a:path w="870268" h="9144">
                                <a:moveTo>
                                  <a:pt x="0" y="0"/>
                                </a:moveTo>
                                <a:lnTo>
                                  <a:pt x="870268" y="0"/>
                                </a:lnTo>
                                <a:lnTo>
                                  <a:pt x="870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2" name="Shape 22012"/>
                        <wps:cNvSpPr/>
                        <wps:spPr>
                          <a:xfrm>
                            <a:off x="3214434" y="0"/>
                            <a:ext cx="1651635" cy="9144"/>
                          </a:xfrm>
                          <a:custGeom>
                            <a:avLst/>
                            <a:gdLst/>
                            <a:ahLst/>
                            <a:cxnLst/>
                            <a:rect l="0" t="0" r="0" b="0"/>
                            <a:pathLst>
                              <a:path w="1651635" h="9144">
                                <a:moveTo>
                                  <a:pt x="0" y="0"/>
                                </a:moveTo>
                                <a:lnTo>
                                  <a:pt x="1651635" y="0"/>
                                </a:lnTo>
                                <a:lnTo>
                                  <a:pt x="1651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3" name="Shape 22013"/>
                        <wps:cNvSpPr/>
                        <wps:spPr>
                          <a:xfrm>
                            <a:off x="48660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14" name="Shape 22014"/>
                        <wps:cNvSpPr/>
                        <wps:spPr>
                          <a:xfrm>
                            <a:off x="4872419" y="0"/>
                            <a:ext cx="1210310" cy="9144"/>
                          </a:xfrm>
                          <a:custGeom>
                            <a:avLst/>
                            <a:gdLst/>
                            <a:ahLst/>
                            <a:cxnLst/>
                            <a:rect l="0" t="0" r="0" b="0"/>
                            <a:pathLst>
                              <a:path w="1210310" h="9144">
                                <a:moveTo>
                                  <a:pt x="0" y="0"/>
                                </a:moveTo>
                                <a:lnTo>
                                  <a:pt x="1210310" y="0"/>
                                </a:lnTo>
                                <a:lnTo>
                                  <a:pt x="1210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oel="http://schemas.microsoft.com/office/2019/extlst">
            <w:pict>
              <v:group w14:anchorId="3CD38B3A" id="Group 21189" o:spid="_x0000_s1026" style="width:478.95pt;height:.5pt;mso-position-horizontal-relative:char;mso-position-vertical-relative:line" coordsize="60827,6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">
                <v:shape id="Shape 22009" o:spid="_x0000_s1027" style="position:absolute;width:15563;height:91;visibility:visible;mso-wrap-style:square;v-text-anchor:top" coordsize="155638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" path="m,l1556385,r,9144l,9144,,e" fillcolor="black" stroked="f" strokeweight="0">
                  <v:stroke miterlimit="83231f" joinstyle="miter"/>
                  <v:path arrowok="t" textboxrect="0,0,1556385,9144"/>
                </v:shape>
                <v:shape id="Shape 22010" o:spid="_x0000_s1028" style="position:absolute;left:1556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" path="m,l9144,r,9144l,9144,,e" fillcolor="black" stroked="f" strokeweight="0">
                  <v:stroke miterlimit="83231f" joinstyle="miter"/>
                  <v:path arrowok="t" textboxrect="0,0,9144,9144"/>
                </v:shape>
                <v:shape id="Shape 22011" o:spid="_x0000_s1029" style="position:absolute;left:15627;width:8703;height:91;visibility:visible;mso-wrap-style:square;v-text-anchor:top" coordsize="870268,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" path="m,l870268,r,9144l,9144,,e" fillcolor="black" stroked="f" strokeweight="0">
                  <v:stroke miterlimit="83231f" joinstyle="miter"/>
                  <v:path arrowok="t" textboxrect="0,0,870268,9144"/>
                </v:shape>
                <v:shape id="Shape 22012" o:spid="_x0000_s1030" style="position:absolute;left:32144;width:16516;height:91;visibility:visible;mso-wrap-style:square;v-text-anchor:top" coordsize="165163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" path="m,l1651635,r,9144l,9144,,e" fillcolor="black" stroked="f" strokeweight="0">
                  <v:stroke miterlimit="83231f" joinstyle="miter"/>
                  <v:path arrowok="t" textboxrect="0,0,1651635,9144"/>
                </v:shape>
                <v:shape id="Shape 22013" o:spid="_x0000_s1031" style="position:absolute;left:48660;width:92;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" path="m,l9144,r,9144l,9144,,e" fillcolor="black" stroked="f" strokeweight="0">
                  <v:stroke miterlimit="83231f" joinstyle="miter"/>
                  <v:path arrowok="t" textboxrect="0,0,9144,9144"/>
                </v:shape>
                <v:shape id="Shape 22014" o:spid="_x0000_s1032" style="position:absolute;left:48724;width:12103;height:91;visibility:visible;mso-wrap-style:square;v-text-anchor:top" coordsize="1210310,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" path="m,l1210310,r,9144l,9144,,e" fillcolor="black" stroked="f" strokeweight="0">
                  <v:stroke miterlimit="83231f" joinstyle="miter"/>
                  <v:path arrowok="t" textboxrect="0,0,1210310,9144"/>
                </v:shape>
                <w10:anchorlock/>
              </v:group>
            </w:pict>
          </mc:Fallback>
        </mc:AlternateContent>
      </w:r>
    </w:p>
    <w:p w14:paraId="5230BEF4" w14:textId="77777777" w:rsidR="002B42B0" w:rsidRDefault="00EF0487">
      <w:pPr>
        <w:tabs>
          <w:tab w:val="center" w:pos="2556"/>
          <w:tab w:val="center" w:pos="3942"/>
          <w:tab w:val="center" w:pos="5665"/>
          <w:tab w:val="center" w:pos="7773"/>
        </w:tabs>
        <w:spacing w:after="256" w:line="259" w:lineRule="auto"/>
        <w:ind w:left="0" w:firstLine="0"/>
      </w:pPr>
      <w:r>
        <w:rPr>
          <w:sz w:val="20"/>
        </w:rPr>
        <w:t xml:space="preserve">Print Name </w:t>
      </w:r>
      <w:r>
        <w:rPr>
          <w:sz w:val="20"/>
        </w:rPr>
        <w:tab/>
        <w:t xml:space="preserve"> </w:t>
      </w:r>
      <w:r>
        <w:rPr>
          <w:sz w:val="20"/>
        </w:rPr>
        <w:tab/>
        <w:t xml:space="preserve"> </w:t>
      </w:r>
      <w:r>
        <w:rPr>
          <w:sz w:val="20"/>
        </w:rPr>
        <w:tab/>
        <w:t xml:space="preserve">Print Name </w:t>
      </w:r>
      <w:r>
        <w:rPr>
          <w:sz w:val="20"/>
        </w:rPr>
        <w:tab/>
        <w:t xml:space="preserve"> </w:t>
      </w:r>
    </w:p>
    <w:p w14:paraId="331A756D" w14:textId="77777777" w:rsidR="002B42B0" w:rsidRDefault="00EF0487">
      <w:pPr>
        <w:spacing w:after="230" w:line="259" w:lineRule="auto"/>
        <w:ind w:left="110" w:firstLine="0"/>
      </w:pPr>
      <w:r>
        <w:t xml:space="preserve"> </w:t>
      </w:r>
      <w:r>
        <w:tab/>
        <w:t xml:space="preserve"> </w:t>
      </w:r>
      <w:r>
        <w:tab/>
        <w:t xml:space="preserve"> </w:t>
      </w:r>
      <w:r>
        <w:tab/>
        <w:t xml:space="preserve"> </w:t>
      </w:r>
      <w:r>
        <w:tab/>
        <w:t xml:space="preserve"> </w:t>
      </w:r>
    </w:p>
    <w:p w14:paraId="1917A7D3" w14:textId="77777777" w:rsidR="002B42B0" w:rsidRDefault="00EF0487">
      <w:pPr>
        <w:spacing w:after="0" w:line="455" w:lineRule="auto"/>
        <w:ind w:left="110" w:right="1591" w:firstLine="0"/>
        <w:jc w:val="center"/>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3B8DF93B" w14:textId="77777777" w:rsidR="002B42B0" w:rsidRDefault="00EF0487">
      <w:pPr>
        <w:spacing w:after="225" w:line="259" w:lineRule="auto"/>
        <w:ind w:left="110" w:firstLine="0"/>
      </w:pPr>
      <w:r>
        <w:t xml:space="preserve"> </w:t>
      </w:r>
      <w:r>
        <w:tab/>
        <w:t xml:space="preserve"> </w:t>
      </w:r>
      <w:r>
        <w:tab/>
        <w:t xml:space="preserve"> </w:t>
      </w:r>
      <w:r>
        <w:tab/>
        <w:t xml:space="preserve"> </w:t>
      </w:r>
      <w:r>
        <w:tab/>
        <w:t xml:space="preserve"> </w:t>
      </w:r>
    </w:p>
    <w:p w14:paraId="509F3362" w14:textId="77777777" w:rsidR="002B42B0" w:rsidRDefault="00EF0487">
      <w:pPr>
        <w:pStyle w:val="Heading1"/>
        <w:tabs>
          <w:tab w:val="center" w:pos="2556"/>
          <w:tab w:val="center" w:pos="3942"/>
          <w:tab w:val="center" w:pos="5721"/>
          <w:tab w:val="center" w:pos="7773"/>
        </w:tabs>
        <w:spacing w:after="195"/>
        <w:ind w:left="0" w:firstLine="0"/>
      </w:pPr>
      <w:r>
        <w:t xml:space="preserve">Secretary </w:t>
      </w:r>
      <w:r>
        <w:tab/>
        <w:t xml:space="preserve"> </w:t>
      </w:r>
      <w:r>
        <w:tab/>
        <w:t xml:space="preserve"> </w:t>
      </w:r>
      <w:r>
        <w:tab/>
        <w:t xml:space="preserve">Treasurer </w:t>
      </w:r>
      <w:r>
        <w:tab/>
        <w:t xml:space="preserve"> </w:t>
      </w:r>
    </w:p>
    <w:p w14:paraId="06832679" w14:textId="77777777" w:rsidR="002B42B0" w:rsidRDefault="00EF0487">
      <w:pPr>
        <w:spacing w:after="224" w:line="259" w:lineRule="auto"/>
        <w:ind w:left="11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p w14:paraId="7067AAB3" w14:textId="77777777" w:rsidR="002B42B0" w:rsidRDefault="00EF0487">
      <w:pPr>
        <w:spacing w:after="0" w:line="259" w:lineRule="auto"/>
        <w:ind w:left="110" w:firstLine="0"/>
      </w:pPr>
      <w:r>
        <w:rPr>
          <w:sz w:val="20"/>
        </w:rPr>
        <w:t xml:space="preserve"> </w:t>
      </w:r>
      <w:r>
        <w:rPr>
          <w:sz w:val="20"/>
        </w:rPr>
        <w:tab/>
        <w:t xml:space="preserve"> </w:t>
      </w:r>
      <w:r>
        <w:rPr>
          <w:sz w:val="20"/>
        </w:rPr>
        <w:tab/>
        <w:t xml:space="preserve"> </w:t>
      </w:r>
      <w:r>
        <w:rPr>
          <w:sz w:val="20"/>
        </w:rPr>
        <w:tab/>
        <w:t xml:space="preserve"> </w:t>
      </w:r>
      <w:r>
        <w:rPr>
          <w:sz w:val="20"/>
        </w:rPr>
        <w:tab/>
        <w:t xml:space="preserve"> </w:t>
      </w:r>
    </w:p>
    <w:tbl>
      <w:tblPr>
        <w:tblStyle w:val="TableGrid"/>
        <w:tblW w:w="9579" w:type="dxa"/>
        <w:tblInd w:w="0" w:type="dxa"/>
        <w:tblLook w:val="04A0" w:firstRow="1" w:lastRow="0" w:firstColumn="1" w:lastColumn="0" w:noHBand="0" w:noVBand="1"/>
      </w:tblPr>
      <w:tblGrid>
        <w:gridCol w:w="110"/>
        <w:gridCol w:w="2446"/>
        <w:gridCol w:w="972"/>
        <w:gridCol w:w="305"/>
        <w:gridCol w:w="1225"/>
        <w:gridCol w:w="6020"/>
        <w:gridCol w:w="1519"/>
        <w:gridCol w:w="2256"/>
      </w:tblGrid>
      <w:tr w:rsidR="002B42B0" w14:paraId="66A1BD07" w14:textId="77777777">
        <w:trPr>
          <w:trHeight w:val="5446"/>
        </w:trPr>
        <w:tc>
          <w:tcPr>
            <w:tcW w:w="4447" w:type="dxa"/>
            <w:gridSpan w:val="4"/>
            <w:tcBorders>
              <w:top w:val="nil"/>
              <w:left w:val="nil"/>
              <w:bottom w:val="nil"/>
              <w:right w:val="nil"/>
            </w:tcBorders>
          </w:tcPr>
          <w:p w14:paraId="540C7E73" w14:textId="77777777" w:rsidR="002B42B0" w:rsidRDefault="002B42B0">
            <w:pPr>
              <w:spacing w:after="0" w:line="259" w:lineRule="auto"/>
              <w:ind w:left="-1441" w:right="615" w:firstLine="0"/>
            </w:pPr>
          </w:p>
          <w:tbl>
            <w:tblPr>
              <w:tblStyle w:val="TableGrid"/>
              <w:tblW w:w="3832" w:type="dxa"/>
              <w:tblInd w:w="0" w:type="dxa"/>
              <w:tblCellMar>
                <w:top w:w="14" w:type="dxa"/>
                <w:right w:w="519" w:type="dxa"/>
              </w:tblCellMar>
              <w:tblLook w:val="04A0" w:firstRow="1" w:lastRow="0" w:firstColumn="1" w:lastColumn="0" w:noHBand="0" w:noVBand="1"/>
            </w:tblPr>
            <w:tblGrid>
              <w:gridCol w:w="2556"/>
              <w:gridCol w:w="1276"/>
            </w:tblGrid>
            <w:tr w:rsidR="002B42B0" w14:paraId="09FD07C8" w14:textId="77777777">
              <w:trPr>
                <w:trHeight w:val="1456"/>
              </w:trPr>
              <w:tc>
                <w:tcPr>
                  <w:tcW w:w="2556" w:type="dxa"/>
                  <w:tcBorders>
                    <w:top w:val="single" w:sz="4" w:space="0" w:color="000000"/>
                    <w:left w:val="nil"/>
                    <w:bottom w:val="single" w:sz="4" w:space="0" w:color="000000"/>
                    <w:right w:val="nil"/>
                  </w:tcBorders>
                </w:tcPr>
                <w:p w14:paraId="7E5BF17E" w14:textId="77777777" w:rsidR="002B42B0" w:rsidRDefault="00EF0487">
                  <w:pPr>
                    <w:spacing w:after="252" w:line="259" w:lineRule="auto"/>
                    <w:ind w:left="110" w:firstLine="0"/>
                  </w:pPr>
                  <w:r>
                    <w:rPr>
                      <w:sz w:val="20"/>
                    </w:rPr>
                    <w:t xml:space="preserve">Authorized Signature </w:t>
                  </w:r>
                </w:p>
                <w:p w14:paraId="284C684F" w14:textId="77777777" w:rsidR="002B42B0" w:rsidRDefault="00EF0487">
                  <w:pPr>
                    <w:spacing w:after="182" w:line="259" w:lineRule="auto"/>
                    <w:ind w:left="110" w:firstLine="0"/>
                  </w:pPr>
                  <w:r>
                    <w:t xml:space="preserve"> </w:t>
                  </w:r>
                </w:p>
                <w:p w14:paraId="164A6A01" w14:textId="77777777" w:rsidR="002B42B0" w:rsidRDefault="00EF0487">
                  <w:pPr>
                    <w:spacing w:after="0" w:line="259" w:lineRule="auto"/>
                    <w:ind w:left="110" w:firstLine="0"/>
                  </w:pPr>
                  <w:r>
                    <w:rPr>
                      <w:sz w:val="20"/>
                    </w:rPr>
                    <w:t xml:space="preserve"> </w:t>
                  </w:r>
                </w:p>
              </w:tc>
              <w:tc>
                <w:tcPr>
                  <w:tcW w:w="1276" w:type="dxa"/>
                  <w:tcBorders>
                    <w:top w:val="single" w:sz="4" w:space="0" w:color="000000"/>
                    <w:left w:val="nil"/>
                    <w:bottom w:val="single" w:sz="4" w:space="0" w:color="000000"/>
                    <w:right w:val="nil"/>
                  </w:tcBorders>
                </w:tcPr>
                <w:p w14:paraId="3FD170E5" w14:textId="77777777" w:rsidR="002B42B0" w:rsidRDefault="00EF0487">
                  <w:pPr>
                    <w:spacing w:after="252" w:line="259" w:lineRule="auto"/>
                    <w:ind w:left="0" w:firstLine="0"/>
                  </w:pPr>
                  <w:r>
                    <w:rPr>
                      <w:sz w:val="20"/>
                    </w:rPr>
                    <w:t xml:space="preserve">Date </w:t>
                  </w:r>
                </w:p>
                <w:p w14:paraId="60E4D46F" w14:textId="77777777" w:rsidR="002B42B0" w:rsidRDefault="00EF0487">
                  <w:pPr>
                    <w:spacing w:after="182" w:line="259" w:lineRule="auto"/>
                    <w:ind w:left="0" w:firstLine="0"/>
                  </w:pPr>
                  <w:r>
                    <w:t xml:space="preserve"> </w:t>
                  </w:r>
                </w:p>
                <w:p w14:paraId="45B69EF5" w14:textId="77777777" w:rsidR="002B42B0" w:rsidRDefault="00EF0487">
                  <w:pPr>
                    <w:spacing w:after="0" w:line="259" w:lineRule="auto"/>
                    <w:ind w:left="0" w:firstLine="0"/>
                  </w:pPr>
                  <w:r>
                    <w:rPr>
                      <w:sz w:val="20"/>
                    </w:rPr>
                    <w:t xml:space="preserve"> </w:t>
                  </w:r>
                </w:p>
              </w:tc>
            </w:tr>
            <w:tr w:rsidR="002B42B0" w14:paraId="34D9A970" w14:textId="77777777">
              <w:trPr>
                <w:trHeight w:val="3991"/>
              </w:trPr>
              <w:tc>
                <w:tcPr>
                  <w:tcW w:w="2556" w:type="dxa"/>
                  <w:tcBorders>
                    <w:top w:val="single" w:sz="4" w:space="0" w:color="000000"/>
                    <w:left w:val="nil"/>
                    <w:bottom w:val="single" w:sz="4" w:space="0" w:color="000000"/>
                    <w:right w:val="nil"/>
                  </w:tcBorders>
                </w:tcPr>
                <w:p w14:paraId="4B2030EA" w14:textId="77777777" w:rsidR="002B42B0" w:rsidRDefault="00EF0487">
                  <w:pPr>
                    <w:spacing w:after="252" w:line="259" w:lineRule="auto"/>
                    <w:ind w:left="110" w:firstLine="0"/>
                  </w:pPr>
                  <w:r>
                    <w:rPr>
                      <w:sz w:val="20"/>
                    </w:rPr>
                    <w:t xml:space="preserve">Print Name </w:t>
                  </w:r>
                </w:p>
                <w:p w14:paraId="2D014FC2" w14:textId="77777777" w:rsidR="002B42B0" w:rsidRDefault="00EF0487">
                  <w:pPr>
                    <w:spacing w:after="217" w:line="259" w:lineRule="auto"/>
                    <w:ind w:left="0" w:firstLine="0"/>
                  </w:pPr>
                  <w:r>
                    <w:t xml:space="preserve"> </w:t>
                  </w:r>
                </w:p>
                <w:p w14:paraId="265D9BA5" w14:textId="77777777" w:rsidR="002B42B0" w:rsidRDefault="00EF0487">
                  <w:pPr>
                    <w:spacing w:after="222" w:line="259" w:lineRule="auto"/>
                    <w:ind w:left="110" w:firstLine="0"/>
                  </w:pPr>
                  <w:r>
                    <w:t xml:space="preserve"> </w:t>
                  </w:r>
                </w:p>
                <w:p w14:paraId="7028DE6F" w14:textId="77777777" w:rsidR="002B42B0" w:rsidRDefault="00EF0487">
                  <w:pPr>
                    <w:spacing w:after="5" w:line="448" w:lineRule="auto"/>
                    <w:ind w:left="110" w:right="1860" w:firstLine="0"/>
                  </w:pPr>
                  <w:r>
                    <w:t xml:space="preserve">  </w:t>
                  </w:r>
                </w:p>
                <w:p w14:paraId="6AEA2BD4" w14:textId="77777777" w:rsidR="002B42B0" w:rsidRDefault="00EF0487">
                  <w:pPr>
                    <w:spacing w:after="182" w:line="259" w:lineRule="auto"/>
                    <w:ind w:left="110" w:firstLine="0"/>
                  </w:pPr>
                  <w:r>
                    <w:rPr>
                      <w:b/>
                    </w:rPr>
                    <w:t xml:space="preserve">Trustee </w:t>
                  </w:r>
                </w:p>
                <w:p w14:paraId="34A0463F" w14:textId="77777777" w:rsidR="002B42B0" w:rsidRDefault="00EF0487">
                  <w:pPr>
                    <w:spacing w:after="217" w:line="259" w:lineRule="auto"/>
                    <w:ind w:left="110" w:firstLine="0"/>
                  </w:pPr>
                  <w:r>
                    <w:rPr>
                      <w:sz w:val="20"/>
                    </w:rPr>
                    <w:t xml:space="preserve"> </w:t>
                  </w:r>
                </w:p>
                <w:p w14:paraId="03B3BDD3" w14:textId="77777777" w:rsidR="002B42B0" w:rsidRDefault="00EF0487">
                  <w:pPr>
                    <w:spacing w:after="0" w:line="259" w:lineRule="auto"/>
                    <w:ind w:left="110" w:firstLine="0"/>
                  </w:pPr>
                  <w:r>
                    <w:rPr>
                      <w:sz w:val="20"/>
                    </w:rPr>
                    <w:t xml:space="preserve"> </w:t>
                  </w:r>
                </w:p>
              </w:tc>
              <w:tc>
                <w:tcPr>
                  <w:tcW w:w="1276" w:type="dxa"/>
                  <w:tcBorders>
                    <w:top w:val="single" w:sz="4" w:space="0" w:color="000000"/>
                    <w:left w:val="nil"/>
                    <w:bottom w:val="single" w:sz="4" w:space="0" w:color="000000"/>
                    <w:right w:val="nil"/>
                  </w:tcBorders>
                </w:tcPr>
                <w:p w14:paraId="21860073" w14:textId="77777777" w:rsidR="002B42B0" w:rsidRDefault="00EF0487">
                  <w:pPr>
                    <w:spacing w:after="767" w:line="259" w:lineRule="auto"/>
                    <w:ind w:left="0" w:firstLine="0"/>
                  </w:pPr>
                  <w:r>
                    <w:rPr>
                      <w:sz w:val="20"/>
                    </w:rPr>
                    <w:t xml:space="preserve"> </w:t>
                  </w:r>
                </w:p>
                <w:p w14:paraId="2CCC097B" w14:textId="77777777" w:rsidR="002B42B0" w:rsidRDefault="00EF0487">
                  <w:pPr>
                    <w:spacing w:after="222" w:line="259" w:lineRule="auto"/>
                    <w:ind w:left="0" w:firstLine="0"/>
                  </w:pPr>
                  <w:r>
                    <w:t xml:space="preserve"> </w:t>
                  </w:r>
                </w:p>
                <w:p w14:paraId="2A947506" w14:textId="77777777" w:rsidR="002B42B0" w:rsidRDefault="00EF0487">
                  <w:pPr>
                    <w:spacing w:after="5" w:line="448" w:lineRule="auto"/>
                    <w:ind w:left="0" w:right="689" w:firstLine="0"/>
                    <w:jc w:val="both"/>
                  </w:pPr>
                  <w:r>
                    <w:t xml:space="preserve">  </w:t>
                  </w:r>
                </w:p>
                <w:p w14:paraId="1C5A29A5" w14:textId="77777777" w:rsidR="002B42B0" w:rsidRDefault="00EF0487">
                  <w:pPr>
                    <w:spacing w:after="182" w:line="259" w:lineRule="auto"/>
                    <w:ind w:left="0" w:firstLine="0"/>
                  </w:pPr>
                  <w:r>
                    <w:rPr>
                      <w:b/>
                    </w:rPr>
                    <w:t xml:space="preserve"> </w:t>
                  </w:r>
                </w:p>
                <w:p w14:paraId="49FC56D6" w14:textId="77777777" w:rsidR="002B42B0" w:rsidRDefault="00EF0487">
                  <w:pPr>
                    <w:spacing w:after="217" w:line="259" w:lineRule="auto"/>
                    <w:ind w:left="0" w:firstLine="0"/>
                  </w:pPr>
                  <w:r>
                    <w:rPr>
                      <w:sz w:val="20"/>
                    </w:rPr>
                    <w:t xml:space="preserve"> </w:t>
                  </w:r>
                </w:p>
                <w:p w14:paraId="709C3CE9" w14:textId="77777777" w:rsidR="002B42B0" w:rsidRDefault="00EF0487">
                  <w:pPr>
                    <w:spacing w:after="0" w:line="259" w:lineRule="auto"/>
                    <w:ind w:left="0" w:firstLine="0"/>
                  </w:pPr>
                  <w:r>
                    <w:rPr>
                      <w:sz w:val="20"/>
                    </w:rPr>
                    <w:t xml:space="preserve"> </w:t>
                  </w:r>
                </w:p>
              </w:tc>
            </w:tr>
          </w:tbl>
          <w:p w14:paraId="1D45EBA8" w14:textId="77777777" w:rsidR="002B42B0" w:rsidRDefault="002B42B0">
            <w:pPr>
              <w:spacing w:after="160" w:line="259" w:lineRule="auto"/>
              <w:ind w:left="0" w:firstLine="0"/>
            </w:pPr>
          </w:p>
        </w:tc>
        <w:tc>
          <w:tcPr>
            <w:tcW w:w="5132" w:type="dxa"/>
            <w:gridSpan w:val="4"/>
            <w:tcBorders>
              <w:top w:val="nil"/>
              <w:left w:val="nil"/>
              <w:bottom w:val="nil"/>
              <w:right w:val="nil"/>
            </w:tcBorders>
          </w:tcPr>
          <w:p w14:paraId="1E6E47D4" w14:textId="77777777" w:rsidR="002B42B0" w:rsidRDefault="002B42B0">
            <w:pPr>
              <w:spacing w:after="0" w:line="259" w:lineRule="auto"/>
              <w:ind w:left="-5887" w:right="11020" w:firstLine="0"/>
            </w:pPr>
          </w:p>
          <w:tbl>
            <w:tblPr>
              <w:tblStyle w:val="TableGrid"/>
              <w:tblW w:w="4517" w:type="dxa"/>
              <w:tblInd w:w="615" w:type="dxa"/>
              <w:tblCellMar>
                <w:top w:w="14" w:type="dxa"/>
                <w:right w:w="679" w:type="dxa"/>
              </w:tblCellMar>
              <w:tblLook w:val="04A0" w:firstRow="1" w:lastRow="0" w:firstColumn="1" w:lastColumn="0" w:noHBand="0" w:noVBand="1"/>
            </w:tblPr>
            <w:tblGrid>
              <w:gridCol w:w="2711"/>
              <w:gridCol w:w="1806"/>
            </w:tblGrid>
            <w:tr w:rsidR="002B42B0" w14:paraId="7D607B88" w14:textId="77777777">
              <w:trPr>
                <w:trHeight w:val="1456"/>
              </w:trPr>
              <w:tc>
                <w:tcPr>
                  <w:tcW w:w="2711" w:type="dxa"/>
                  <w:tcBorders>
                    <w:top w:val="single" w:sz="4" w:space="0" w:color="000000"/>
                    <w:left w:val="nil"/>
                    <w:bottom w:val="single" w:sz="4" w:space="0" w:color="000000"/>
                    <w:right w:val="nil"/>
                  </w:tcBorders>
                </w:tcPr>
                <w:p w14:paraId="07C6418C" w14:textId="77777777" w:rsidR="002B42B0" w:rsidRDefault="00EF0487">
                  <w:pPr>
                    <w:spacing w:after="252" w:line="259" w:lineRule="auto"/>
                    <w:ind w:left="105" w:firstLine="0"/>
                  </w:pPr>
                  <w:r>
                    <w:rPr>
                      <w:sz w:val="20"/>
                    </w:rPr>
                    <w:t xml:space="preserve">Authorized Signature </w:t>
                  </w:r>
                </w:p>
                <w:p w14:paraId="5BCD4DCE" w14:textId="77777777" w:rsidR="002B42B0" w:rsidRDefault="00EF0487">
                  <w:pPr>
                    <w:spacing w:after="182" w:line="259" w:lineRule="auto"/>
                    <w:ind w:left="105" w:firstLine="0"/>
                  </w:pPr>
                  <w:r>
                    <w:t xml:space="preserve"> </w:t>
                  </w:r>
                </w:p>
                <w:p w14:paraId="6E2ECFA5" w14:textId="77777777" w:rsidR="002B42B0" w:rsidRDefault="00EF0487">
                  <w:pPr>
                    <w:spacing w:after="0" w:line="259" w:lineRule="auto"/>
                    <w:ind w:left="105" w:firstLine="0"/>
                  </w:pPr>
                  <w:r>
                    <w:rPr>
                      <w:sz w:val="20"/>
                    </w:rPr>
                    <w:t xml:space="preserve"> </w:t>
                  </w:r>
                </w:p>
              </w:tc>
              <w:tc>
                <w:tcPr>
                  <w:tcW w:w="1806" w:type="dxa"/>
                  <w:tcBorders>
                    <w:top w:val="single" w:sz="4" w:space="0" w:color="000000"/>
                    <w:left w:val="nil"/>
                    <w:bottom w:val="single" w:sz="4" w:space="0" w:color="000000"/>
                    <w:right w:val="nil"/>
                  </w:tcBorders>
                </w:tcPr>
                <w:p w14:paraId="14E0D7CB" w14:textId="77777777" w:rsidR="002B42B0" w:rsidRDefault="00EF0487">
                  <w:pPr>
                    <w:spacing w:after="252" w:line="259" w:lineRule="auto"/>
                    <w:ind w:left="0" w:firstLine="0"/>
                  </w:pPr>
                  <w:r>
                    <w:rPr>
                      <w:sz w:val="20"/>
                    </w:rPr>
                    <w:t xml:space="preserve">Date </w:t>
                  </w:r>
                </w:p>
                <w:p w14:paraId="10C33AF9" w14:textId="77777777" w:rsidR="002B42B0" w:rsidRDefault="00EF0487">
                  <w:pPr>
                    <w:spacing w:after="182" w:line="259" w:lineRule="auto"/>
                    <w:ind w:left="0" w:firstLine="0"/>
                  </w:pPr>
                  <w:r>
                    <w:t xml:space="preserve"> </w:t>
                  </w:r>
                </w:p>
                <w:p w14:paraId="2CBA2D16" w14:textId="77777777" w:rsidR="002B42B0" w:rsidRDefault="00EF0487">
                  <w:pPr>
                    <w:spacing w:after="0" w:line="259" w:lineRule="auto"/>
                    <w:ind w:left="0" w:firstLine="0"/>
                  </w:pPr>
                  <w:r>
                    <w:rPr>
                      <w:sz w:val="20"/>
                    </w:rPr>
                    <w:t xml:space="preserve"> </w:t>
                  </w:r>
                </w:p>
              </w:tc>
            </w:tr>
            <w:tr w:rsidR="002B42B0" w14:paraId="57E2A3CE" w14:textId="77777777">
              <w:trPr>
                <w:trHeight w:val="3991"/>
              </w:trPr>
              <w:tc>
                <w:tcPr>
                  <w:tcW w:w="2711" w:type="dxa"/>
                  <w:tcBorders>
                    <w:top w:val="single" w:sz="4" w:space="0" w:color="000000"/>
                    <w:left w:val="nil"/>
                    <w:bottom w:val="single" w:sz="4" w:space="0" w:color="000000"/>
                    <w:right w:val="nil"/>
                  </w:tcBorders>
                </w:tcPr>
                <w:p w14:paraId="797008BD" w14:textId="77777777" w:rsidR="002B42B0" w:rsidRDefault="00EF0487">
                  <w:pPr>
                    <w:spacing w:after="767" w:line="259" w:lineRule="auto"/>
                    <w:ind w:left="105" w:firstLine="0"/>
                  </w:pPr>
                  <w:r>
                    <w:rPr>
                      <w:sz w:val="20"/>
                    </w:rPr>
                    <w:t xml:space="preserve">Print Name </w:t>
                  </w:r>
                </w:p>
                <w:p w14:paraId="5A0C2FEC" w14:textId="77777777" w:rsidR="002B42B0" w:rsidRDefault="00EF0487">
                  <w:pPr>
                    <w:spacing w:after="222" w:line="259" w:lineRule="auto"/>
                    <w:ind w:left="105" w:firstLine="0"/>
                  </w:pPr>
                  <w:r>
                    <w:t xml:space="preserve"> </w:t>
                  </w:r>
                </w:p>
                <w:p w14:paraId="209754EA" w14:textId="77777777" w:rsidR="002B42B0" w:rsidRDefault="00EF0487">
                  <w:pPr>
                    <w:spacing w:after="5" w:line="448" w:lineRule="auto"/>
                    <w:ind w:left="105" w:right="1860" w:firstLine="0"/>
                  </w:pPr>
                  <w:r>
                    <w:t xml:space="preserve">  </w:t>
                  </w:r>
                </w:p>
                <w:p w14:paraId="68A1693A" w14:textId="77777777" w:rsidR="002B42B0" w:rsidRDefault="00EF0487">
                  <w:pPr>
                    <w:spacing w:after="182" w:line="259" w:lineRule="auto"/>
                    <w:ind w:left="105" w:firstLine="0"/>
                  </w:pPr>
                  <w:r>
                    <w:rPr>
                      <w:b/>
                    </w:rPr>
                    <w:t xml:space="preserve">Trustee </w:t>
                  </w:r>
                </w:p>
                <w:p w14:paraId="134EB635" w14:textId="77777777" w:rsidR="002B42B0" w:rsidRDefault="00EF0487">
                  <w:pPr>
                    <w:spacing w:after="217" w:line="259" w:lineRule="auto"/>
                    <w:ind w:left="105" w:firstLine="0"/>
                  </w:pPr>
                  <w:r>
                    <w:rPr>
                      <w:sz w:val="20"/>
                    </w:rPr>
                    <w:t xml:space="preserve"> </w:t>
                  </w:r>
                </w:p>
                <w:p w14:paraId="4DB0C474" w14:textId="77777777" w:rsidR="002B42B0" w:rsidRDefault="00EF0487">
                  <w:pPr>
                    <w:spacing w:after="0" w:line="259" w:lineRule="auto"/>
                    <w:ind w:left="105" w:firstLine="0"/>
                  </w:pPr>
                  <w:r>
                    <w:rPr>
                      <w:sz w:val="20"/>
                    </w:rPr>
                    <w:t xml:space="preserve"> </w:t>
                  </w:r>
                </w:p>
              </w:tc>
              <w:tc>
                <w:tcPr>
                  <w:tcW w:w="1806" w:type="dxa"/>
                  <w:tcBorders>
                    <w:top w:val="single" w:sz="4" w:space="0" w:color="000000"/>
                    <w:left w:val="nil"/>
                    <w:bottom w:val="single" w:sz="4" w:space="0" w:color="000000"/>
                    <w:right w:val="nil"/>
                  </w:tcBorders>
                </w:tcPr>
                <w:p w14:paraId="116D6EA2" w14:textId="77777777" w:rsidR="002B42B0" w:rsidRDefault="00EF0487">
                  <w:pPr>
                    <w:spacing w:after="767" w:line="259" w:lineRule="auto"/>
                    <w:ind w:left="0" w:firstLine="0"/>
                  </w:pPr>
                  <w:r>
                    <w:rPr>
                      <w:sz w:val="20"/>
                    </w:rPr>
                    <w:t xml:space="preserve"> </w:t>
                  </w:r>
                </w:p>
                <w:p w14:paraId="2E3A042F" w14:textId="77777777" w:rsidR="002B42B0" w:rsidRDefault="00EF0487">
                  <w:pPr>
                    <w:spacing w:after="222" w:line="259" w:lineRule="auto"/>
                    <w:ind w:left="0" w:firstLine="0"/>
                  </w:pPr>
                  <w:r>
                    <w:t xml:space="preserve"> </w:t>
                  </w:r>
                </w:p>
                <w:p w14:paraId="02BF55EC" w14:textId="77777777" w:rsidR="002B42B0" w:rsidRDefault="00EF0487">
                  <w:pPr>
                    <w:spacing w:after="5" w:line="448" w:lineRule="auto"/>
                    <w:ind w:left="0" w:right="1060" w:firstLine="0"/>
                    <w:jc w:val="both"/>
                  </w:pPr>
                  <w:r>
                    <w:t xml:space="preserve">  </w:t>
                  </w:r>
                </w:p>
                <w:p w14:paraId="014FDFDB" w14:textId="77777777" w:rsidR="002B42B0" w:rsidRDefault="00EF0487">
                  <w:pPr>
                    <w:spacing w:after="182" w:line="259" w:lineRule="auto"/>
                    <w:ind w:left="0" w:firstLine="0"/>
                  </w:pPr>
                  <w:r>
                    <w:rPr>
                      <w:b/>
                    </w:rPr>
                    <w:t xml:space="preserve"> </w:t>
                  </w:r>
                </w:p>
                <w:p w14:paraId="704B92F9" w14:textId="77777777" w:rsidR="002B42B0" w:rsidRDefault="00EF0487">
                  <w:pPr>
                    <w:spacing w:after="217" w:line="259" w:lineRule="auto"/>
                    <w:ind w:left="0" w:firstLine="0"/>
                  </w:pPr>
                  <w:r>
                    <w:rPr>
                      <w:sz w:val="20"/>
                    </w:rPr>
                    <w:t xml:space="preserve"> </w:t>
                  </w:r>
                </w:p>
                <w:p w14:paraId="1E52570F" w14:textId="77777777" w:rsidR="002B42B0" w:rsidRDefault="00EF0487">
                  <w:pPr>
                    <w:spacing w:after="0" w:line="259" w:lineRule="auto"/>
                    <w:ind w:left="0" w:firstLine="0"/>
                  </w:pPr>
                  <w:r>
                    <w:rPr>
                      <w:sz w:val="20"/>
                    </w:rPr>
                    <w:t xml:space="preserve"> </w:t>
                  </w:r>
                </w:p>
              </w:tc>
            </w:tr>
          </w:tbl>
          <w:p w14:paraId="2CB2E902" w14:textId="77777777" w:rsidR="002B42B0" w:rsidRDefault="002B42B0">
            <w:pPr>
              <w:spacing w:after="160" w:line="259" w:lineRule="auto"/>
              <w:ind w:left="0" w:firstLine="0"/>
            </w:pPr>
          </w:p>
        </w:tc>
      </w:tr>
      <w:tr w:rsidR="002B42B0" w14:paraId="331393BD" w14:textId="77777777">
        <w:trPr>
          <w:gridBefore w:val="1"/>
          <w:gridAfter w:val="1"/>
          <w:wBefore w:w="110" w:type="dxa"/>
          <w:wAfter w:w="1330" w:type="dxa"/>
          <w:trHeight w:val="344"/>
        </w:trPr>
        <w:tc>
          <w:tcPr>
            <w:tcW w:w="2446" w:type="dxa"/>
            <w:tcBorders>
              <w:top w:val="nil"/>
              <w:left w:val="nil"/>
              <w:bottom w:val="nil"/>
              <w:right w:val="nil"/>
            </w:tcBorders>
          </w:tcPr>
          <w:p w14:paraId="65DDA46F" w14:textId="77777777" w:rsidR="002B42B0" w:rsidRDefault="00EF0487">
            <w:pPr>
              <w:spacing w:after="0" w:line="259" w:lineRule="auto"/>
              <w:ind w:left="0" w:firstLine="0"/>
            </w:pPr>
            <w:r>
              <w:rPr>
                <w:sz w:val="20"/>
              </w:rPr>
              <w:t xml:space="preserve">Authorized Signature </w:t>
            </w:r>
          </w:p>
        </w:tc>
        <w:tc>
          <w:tcPr>
            <w:tcW w:w="1385" w:type="dxa"/>
            <w:tcBorders>
              <w:top w:val="nil"/>
              <w:left w:val="nil"/>
              <w:bottom w:val="nil"/>
              <w:right w:val="nil"/>
            </w:tcBorders>
          </w:tcPr>
          <w:p w14:paraId="02FA2FF0" w14:textId="77777777" w:rsidR="002B42B0" w:rsidRDefault="00EF0487">
            <w:pPr>
              <w:spacing w:after="0" w:line="259" w:lineRule="auto"/>
              <w:ind w:left="0" w:firstLine="0"/>
            </w:pPr>
            <w:r>
              <w:rPr>
                <w:sz w:val="20"/>
              </w:rPr>
              <w:t xml:space="preserve">Date </w:t>
            </w:r>
          </w:p>
        </w:tc>
        <w:tc>
          <w:tcPr>
            <w:tcW w:w="1226" w:type="dxa"/>
            <w:gridSpan w:val="2"/>
            <w:tcBorders>
              <w:top w:val="nil"/>
              <w:left w:val="nil"/>
              <w:bottom w:val="nil"/>
              <w:right w:val="nil"/>
            </w:tcBorders>
          </w:tcPr>
          <w:p w14:paraId="530DB618" w14:textId="77777777" w:rsidR="002B42B0" w:rsidRDefault="00EF0487">
            <w:pPr>
              <w:spacing w:after="0" w:line="259" w:lineRule="auto"/>
              <w:ind w:left="0" w:firstLine="0"/>
            </w:pPr>
            <w:r>
              <w:rPr>
                <w:sz w:val="20"/>
              </w:rPr>
              <w:t xml:space="preserve"> </w:t>
            </w:r>
          </w:p>
        </w:tc>
        <w:tc>
          <w:tcPr>
            <w:tcW w:w="2606" w:type="dxa"/>
            <w:tcBorders>
              <w:top w:val="nil"/>
              <w:left w:val="nil"/>
              <w:bottom w:val="nil"/>
              <w:right w:val="nil"/>
            </w:tcBorders>
          </w:tcPr>
          <w:p w14:paraId="500FA17E" w14:textId="77777777" w:rsidR="002B42B0" w:rsidRDefault="00EF0487">
            <w:pPr>
              <w:spacing w:after="0" w:line="259" w:lineRule="auto"/>
              <w:ind w:left="0" w:firstLine="0"/>
            </w:pPr>
            <w:r>
              <w:rPr>
                <w:sz w:val="20"/>
              </w:rPr>
              <w:t xml:space="preserve">Authorized Signature </w:t>
            </w:r>
          </w:p>
        </w:tc>
        <w:tc>
          <w:tcPr>
            <w:tcW w:w="476" w:type="dxa"/>
            <w:tcBorders>
              <w:top w:val="nil"/>
              <w:left w:val="nil"/>
              <w:bottom w:val="nil"/>
              <w:right w:val="nil"/>
            </w:tcBorders>
          </w:tcPr>
          <w:p w14:paraId="02B34967" w14:textId="77777777" w:rsidR="002B42B0" w:rsidRDefault="00EF0487">
            <w:pPr>
              <w:spacing w:after="0" w:line="259" w:lineRule="auto"/>
              <w:ind w:left="0" w:firstLine="0"/>
              <w:jc w:val="both"/>
            </w:pPr>
            <w:r>
              <w:rPr>
                <w:sz w:val="20"/>
              </w:rPr>
              <w:t xml:space="preserve">Date </w:t>
            </w:r>
          </w:p>
        </w:tc>
      </w:tr>
      <w:tr w:rsidR="002B42B0" w14:paraId="7535DA57" w14:textId="77777777">
        <w:trPr>
          <w:gridBefore w:val="1"/>
          <w:gridAfter w:val="1"/>
          <w:wBefore w:w="110" w:type="dxa"/>
          <w:wAfter w:w="1330" w:type="dxa"/>
          <w:trHeight w:val="513"/>
        </w:trPr>
        <w:tc>
          <w:tcPr>
            <w:tcW w:w="2446" w:type="dxa"/>
            <w:tcBorders>
              <w:top w:val="nil"/>
              <w:left w:val="nil"/>
              <w:bottom w:val="nil"/>
              <w:right w:val="nil"/>
            </w:tcBorders>
            <w:vAlign w:val="center"/>
          </w:tcPr>
          <w:p w14:paraId="111790A8" w14:textId="77777777" w:rsidR="002B42B0" w:rsidRDefault="00EF0487">
            <w:pPr>
              <w:spacing w:after="0" w:line="259" w:lineRule="auto"/>
              <w:ind w:left="0" w:firstLine="0"/>
            </w:pPr>
            <w:r>
              <w:t xml:space="preserve"> </w:t>
            </w:r>
          </w:p>
        </w:tc>
        <w:tc>
          <w:tcPr>
            <w:tcW w:w="1385" w:type="dxa"/>
            <w:tcBorders>
              <w:top w:val="nil"/>
              <w:left w:val="nil"/>
              <w:bottom w:val="nil"/>
              <w:right w:val="nil"/>
            </w:tcBorders>
            <w:vAlign w:val="center"/>
          </w:tcPr>
          <w:p w14:paraId="50154317" w14:textId="77777777" w:rsidR="002B42B0" w:rsidRDefault="00EF0487">
            <w:pPr>
              <w:spacing w:after="0" w:line="259" w:lineRule="auto"/>
              <w:ind w:left="0" w:firstLine="0"/>
            </w:pPr>
            <w:r>
              <w:t xml:space="preserve"> </w:t>
            </w:r>
          </w:p>
        </w:tc>
        <w:tc>
          <w:tcPr>
            <w:tcW w:w="1226" w:type="dxa"/>
            <w:gridSpan w:val="2"/>
            <w:tcBorders>
              <w:top w:val="nil"/>
              <w:left w:val="nil"/>
              <w:bottom w:val="nil"/>
              <w:right w:val="nil"/>
            </w:tcBorders>
            <w:vAlign w:val="center"/>
          </w:tcPr>
          <w:p w14:paraId="5ABB9CD3" w14:textId="77777777" w:rsidR="002B42B0" w:rsidRDefault="00EF0487">
            <w:pPr>
              <w:spacing w:after="0" w:line="259" w:lineRule="auto"/>
              <w:ind w:left="0" w:firstLine="0"/>
            </w:pPr>
            <w:r>
              <w:t xml:space="preserve"> </w:t>
            </w:r>
          </w:p>
        </w:tc>
        <w:tc>
          <w:tcPr>
            <w:tcW w:w="2606" w:type="dxa"/>
            <w:tcBorders>
              <w:top w:val="nil"/>
              <w:left w:val="nil"/>
              <w:bottom w:val="nil"/>
              <w:right w:val="nil"/>
            </w:tcBorders>
            <w:vAlign w:val="center"/>
          </w:tcPr>
          <w:p w14:paraId="6A7C31D4" w14:textId="77777777" w:rsidR="002B42B0" w:rsidRDefault="00EF0487">
            <w:pPr>
              <w:spacing w:after="0" w:line="259" w:lineRule="auto"/>
              <w:ind w:left="0" w:firstLine="0"/>
            </w:pPr>
            <w:r>
              <w:t xml:space="preserve"> </w:t>
            </w:r>
          </w:p>
        </w:tc>
        <w:tc>
          <w:tcPr>
            <w:tcW w:w="476" w:type="dxa"/>
            <w:tcBorders>
              <w:top w:val="nil"/>
              <w:left w:val="nil"/>
              <w:bottom w:val="nil"/>
              <w:right w:val="nil"/>
            </w:tcBorders>
            <w:vAlign w:val="center"/>
          </w:tcPr>
          <w:p w14:paraId="3990706D" w14:textId="77777777" w:rsidR="002B42B0" w:rsidRDefault="00EF0487">
            <w:pPr>
              <w:spacing w:after="0" w:line="259" w:lineRule="auto"/>
              <w:ind w:left="0" w:firstLine="0"/>
            </w:pPr>
            <w:r>
              <w:t xml:space="preserve"> </w:t>
            </w:r>
          </w:p>
        </w:tc>
      </w:tr>
      <w:tr w:rsidR="002B42B0" w14:paraId="074DCFAF" w14:textId="77777777">
        <w:trPr>
          <w:gridBefore w:val="1"/>
          <w:gridAfter w:val="1"/>
          <w:wBefore w:w="110" w:type="dxa"/>
          <w:wAfter w:w="1330" w:type="dxa"/>
          <w:trHeight w:val="347"/>
        </w:trPr>
        <w:tc>
          <w:tcPr>
            <w:tcW w:w="2446" w:type="dxa"/>
            <w:tcBorders>
              <w:top w:val="nil"/>
              <w:left w:val="nil"/>
              <w:bottom w:val="nil"/>
              <w:right w:val="nil"/>
            </w:tcBorders>
            <w:vAlign w:val="bottom"/>
          </w:tcPr>
          <w:p w14:paraId="2E062628" w14:textId="77777777" w:rsidR="002B42B0" w:rsidRDefault="00EF0487">
            <w:pPr>
              <w:spacing w:after="0" w:line="259" w:lineRule="auto"/>
              <w:ind w:left="0" w:firstLine="0"/>
            </w:pPr>
            <w:r>
              <w:rPr>
                <w:sz w:val="20"/>
              </w:rPr>
              <w:t xml:space="preserve"> </w:t>
            </w:r>
          </w:p>
        </w:tc>
        <w:tc>
          <w:tcPr>
            <w:tcW w:w="1385" w:type="dxa"/>
            <w:tcBorders>
              <w:top w:val="nil"/>
              <w:left w:val="nil"/>
              <w:bottom w:val="nil"/>
              <w:right w:val="nil"/>
            </w:tcBorders>
            <w:vAlign w:val="bottom"/>
          </w:tcPr>
          <w:p w14:paraId="3CF28B3F" w14:textId="77777777" w:rsidR="002B42B0" w:rsidRDefault="00EF0487">
            <w:pPr>
              <w:spacing w:after="0" w:line="259" w:lineRule="auto"/>
              <w:ind w:left="0" w:firstLine="0"/>
            </w:pPr>
            <w:r>
              <w:rPr>
                <w:sz w:val="20"/>
              </w:rPr>
              <w:t xml:space="preserve"> </w:t>
            </w:r>
          </w:p>
        </w:tc>
        <w:tc>
          <w:tcPr>
            <w:tcW w:w="1226" w:type="dxa"/>
            <w:gridSpan w:val="2"/>
            <w:tcBorders>
              <w:top w:val="nil"/>
              <w:left w:val="nil"/>
              <w:bottom w:val="nil"/>
              <w:right w:val="nil"/>
            </w:tcBorders>
            <w:vAlign w:val="bottom"/>
          </w:tcPr>
          <w:p w14:paraId="3FD4CB00" w14:textId="77777777" w:rsidR="002B42B0" w:rsidRDefault="00EF0487">
            <w:pPr>
              <w:spacing w:after="0" w:line="259" w:lineRule="auto"/>
              <w:ind w:left="0" w:firstLine="0"/>
            </w:pPr>
            <w:r>
              <w:rPr>
                <w:sz w:val="20"/>
              </w:rPr>
              <w:t xml:space="preserve"> </w:t>
            </w:r>
          </w:p>
        </w:tc>
        <w:tc>
          <w:tcPr>
            <w:tcW w:w="2606" w:type="dxa"/>
            <w:tcBorders>
              <w:top w:val="nil"/>
              <w:left w:val="nil"/>
              <w:bottom w:val="nil"/>
              <w:right w:val="nil"/>
            </w:tcBorders>
            <w:vAlign w:val="bottom"/>
          </w:tcPr>
          <w:p w14:paraId="617C940B" w14:textId="77777777" w:rsidR="002B42B0" w:rsidRDefault="00EF0487">
            <w:pPr>
              <w:spacing w:after="0" w:line="259" w:lineRule="auto"/>
              <w:ind w:left="0" w:firstLine="0"/>
            </w:pPr>
            <w:r>
              <w:rPr>
                <w:sz w:val="20"/>
              </w:rPr>
              <w:t xml:space="preserve"> </w:t>
            </w:r>
          </w:p>
        </w:tc>
        <w:tc>
          <w:tcPr>
            <w:tcW w:w="476" w:type="dxa"/>
            <w:tcBorders>
              <w:top w:val="nil"/>
              <w:left w:val="nil"/>
              <w:bottom w:val="nil"/>
              <w:right w:val="nil"/>
            </w:tcBorders>
            <w:vAlign w:val="bottom"/>
          </w:tcPr>
          <w:p w14:paraId="03484A0F" w14:textId="77777777" w:rsidR="002B42B0" w:rsidRDefault="00EF0487">
            <w:pPr>
              <w:spacing w:after="0" w:line="259" w:lineRule="auto"/>
              <w:ind w:left="0" w:firstLine="0"/>
            </w:pPr>
            <w:r>
              <w:rPr>
                <w:sz w:val="20"/>
              </w:rPr>
              <w:t xml:space="preserve"> </w:t>
            </w:r>
          </w:p>
        </w:tc>
      </w:tr>
    </w:tbl>
    <w:p w14:paraId="4F2522D3" w14:textId="77777777" w:rsidR="002B42B0" w:rsidRDefault="00EF0487">
      <w:pPr>
        <w:spacing w:after="9" w:line="259" w:lineRule="auto"/>
        <w:ind w:left="0" w:right="-148" w:firstLine="0"/>
      </w:pPr>
      <w:r>
        <w:rPr>
          <w:rFonts w:ascii="Calibri" w:eastAsia="Calibri" w:hAnsi="Calibri" w:cs="Calibri"/>
          <w:noProof/>
          <w:sz w:val="22"/>
        </w:rPr>
        <mc:AlternateContent>
          <mc:Choice Requires="wpg">
            <w:drawing>
              <wp:inline distT="0" distB="0" distL="0" distR="0" wp14:anchorId="0667104C" wp14:editId="3AE8F339">
                <wp:extent cx="6082729" cy="6350"/>
                <wp:effectExtent l="0" t="0" r="0" b="0"/>
                <wp:docPr id="21204" name="Group 21204"/>
                <wp:cNvGraphicFramePr/>
                <a:graphic xmlns:a="http://schemas.openxmlformats.org/drawingml/2006/main">
                  <a:graphicData uri="http://schemas.microsoft.com/office/word/2010/wordprocessingGroup">
                    <wpg:wgp>
                      <wpg:cNvGrpSpPr/>
                      <wpg:grpSpPr>
                        <a:xfrm>
                          <a:off x="0" y="0"/>
                          <a:ext cx="6082729" cy="6350"/>
                          <a:chOff x="0" y="0"/>
                          <a:chExt cx="6082729" cy="6350"/>
                        </a:xfrm>
                      </wpg:grpSpPr>
                      <wps:wsp>
                        <wps:cNvPr id="22021" name="Shape 22021"/>
                        <wps:cNvSpPr/>
                        <wps:spPr>
                          <a:xfrm>
                            <a:off x="0" y="0"/>
                            <a:ext cx="1556385" cy="9144"/>
                          </a:xfrm>
                          <a:custGeom>
                            <a:avLst/>
                            <a:gdLst/>
                            <a:ahLst/>
                            <a:cxnLst/>
                            <a:rect l="0" t="0" r="0" b="0"/>
                            <a:pathLst>
                              <a:path w="1556385" h="9144">
                                <a:moveTo>
                                  <a:pt x="0" y="0"/>
                                </a:moveTo>
                                <a:lnTo>
                                  <a:pt x="1556385" y="0"/>
                                </a:lnTo>
                                <a:lnTo>
                                  <a:pt x="1556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2" name="Shape 22022"/>
                        <wps:cNvSpPr/>
                        <wps:spPr>
                          <a:xfrm>
                            <a:off x="15564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3" name="Shape 22023"/>
                        <wps:cNvSpPr/>
                        <wps:spPr>
                          <a:xfrm>
                            <a:off x="1562799" y="0"/>
                            <a:ext cx="870268" cy="9144"/>
                          </a:xfrm>
                          <a:custGeom>
                            <a:avLst/>
                            <a:gdLst/>
                            <a:ahLst/>
                            <a:cxnLst/>
                            <a:rect l="0" t="0" r="0" b="0"/>
                            <a:pathLst>
                              <a:path w="870268" h="9144">
                                <a:moveTo>
                                  <a:pt x="0" y="0"/>
                                </a:moveTo>
                                <a:lnTo>
                                  <a:pt x="870268" y="0"/>
                                </a:lnTo>
                                <a:lnTo>
                                  <a:pt x="8702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4" name="Shape 22024"/>
                        <wps:cNvSpPr/>
                        <wps:spPr>
                          <a:xfrm>
                            <a:off x="3214434" y="0"/>
                            <a:ext cx="1651635" cy="9144"/>
                          </a:xfrm>
                          <a:custGeom>
                            <a:avLst/>
                            <a:gdLst/>
                            <a:ahLst/>
                            <a:cxnLst/>
                            <a:rect l="0" t="0" r="0" b="0"/>
                            <a:pathLst>
                              <a:path w="1651635" h="9144">
                                <a:moveTo>
                                  <a:pt x="0" y="0"/>
                                </a:moveTo>
                                <a:lnTo>
                                  <a:pt x="1651635" y="0"/>
                                </a:lnTo>
                                <a:lnTo>
                                  <a:pt x="165163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5" name="Shape 22025"/>
                        <wps:cNvSpPr/>
                        <wps:spPr>
                          <a:xfrm>
                            <a:off x="486606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026" name="Shape 22026"/>
                        <wps:cNvSpPr/>
                        <wps:spPr>
                          <a:xfrm>
                            <a:off x="4872419" y="0"/>
                            <a:ext cx="1210310" cy="9144"/>
                          </a:xfrm>
                          <a:custGeom>
                            <a:avLst/>
                            <a:gdLst/>
                            <a:ahLst/>
                            <a:cxnLst/>
                            <a:rect l="0" t="0" r="0" b="0"/>
                            <a:pathLst>
                              <a:path w="1210310" h="9144">
                                <a:moveTo>
                                  <a:pt x="0" y="0"/>
                                </a:moveTo>
                                <a:lnTo>
                                  <a:pt x="1210310" y="0"/>
                                </a:lnTo>
                                <a:lnTo>
                                  <a:pt x="12103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dtdh="http://schemas.microsoft.com/office/word/2020/wordml/sdtdatahash" xmlns:w16du="http://schemas.microsoft.com/office/word/2023/wordml/word16du" xmlns:oel="http://schemas.microsoft.com/office/2019/extlst">
            <w:pict>
              <v:group w14:anchorId="6A8BFA48" id="Group 21204" o:spid="_x0000_s1026" style="width:478.95pt;height:.5pt;mso-position-horizontal-relative:char;mso-position-vertical-relative:line" coordsize="60827,63"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">
                <v:shape id="Shape 22021" o:spid="_x0000_s1027" style="position:absolute;width:15563;height:91;visibility:visible;mso-wrap-style:square;v-text-anchor:top" coordsize="155638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" path="m,l1556385,r,9144l,9144,,e" fillcolor="black" stroked="f" strokeweight="0">
                  <v:stroke miterlimit="83231f" joinstyle="miter"/>
                  <v:path arrowok="t" textboxrect="0,0,1556385,9144"/>
                </v:shape>
                <v:shape id="Shape 22022" o:spid="_x0000_s1028" style="position:absolute;left:15564;width:91;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" path="m,l9144,r,9144l,9144,,e" fillcolor="black" stroked="f" strokeweight="0">
                  <v:stroke miterlimit="83231f" joinstyle="miter"/>
                  <v:path arrowok="t" textboxrect="0,0,9144,9144"/>
                </v:shape>
                <v:shape id="Shape 22023" o:spid="_x0000_s1029" style="position:absolute;left:15627;width:8703;height:91;visibility:visible;mso-wrap-style:square;v-text-anchor:top" coordsize="870268,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" path="m,l870268,r,9144l,9144,,e" fillcolor="black" stroked="f" strokeweight="0">
                  <v:stroke miterlimit="83231f" joinstyle="miter"/>
                  <v:path arrowok="t" textboxrect="0,0,870268,9144"/>
                </v:shape>
                <v:shape id="Shape 22024" o:spid="_x0000_s1030" style="position:absolute;left:32144;width:16516;height:91;visibility:visible;mso-wrap-style:square;v-text-anchor:top" coordsize="1651635,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" path="m,l1651635,r,9144l,9144,,e" fillcolor="black" stroked="f" strokeweight="0">
                  <v:stroke miterlimit="83231f" joinstyle="miter"/>
                  <v:path arrowok="t" textboxrect="0,0,1651635,9144"/>
                </v:shape>
                <v:shape id="Shape 22025" o:spid="_x0000_s1031" style="position:absolute;left:48660;width:92;height:91;visibility:visible;mso-wrap-style:square;v-text-anchor:top" coordsize="9144,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" path="m,l9144,r,9144l,9144,,e" fillcolor="black" stroked="f" strokeweight="0">
                  <v:stroke miterlimit="83231f" joinstyle="miter"/>
                  <v:path arrowok="t" textboxrect="0,0,9144,9144"/>
                </v:shape>
                <v:shape id="Shape 22026" o:spid="_x0000_s1032" style="position:absolute;left:48724;width:12103;height:91;visibility:visible;mso-wrap-style:square;v-text-anchor:top" coordsize="1210310,9144" o:gfxdata="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" path="m,l1210310,r,9144l,9144,,e" fillcolor="black" stroked="f" strokeweight="0">
                  <v:stroke miterlimit="83231f" joinstyle="miter"/>
                  <v:path arrowok="t" textboxrect="0,0,1210310,9144"/>
                </v:shape>
                <w10:anchorlock/>
              </v:group>
            </w:pict>
          </mc:Fallback>
        </mc:AlternateContent>
      </w:r>
    </w:p>
    <w:p w14:paraId="5EB5D69A" w14:textId="77777777" w:rsidR="002B42B0" w:rsidRDefault="00EF0487">
      <w:pPr>
        <w:tabs>
          <w:tab w:val="center" w:pos="2556"/>
          <w:tab w:val="center" w:pos="3942"/>
          <w:tab w:val="center" w:pos="5665"/>
          <w:tab w:val="center" w:pos="7773"/>
        </w:tabs>
        <w:spacing w:after="256" w:line="259" w:lineRule="auto"/>
        <w:ind w:left="0" w:firstLine="0"/>
      </w:pPr>
      <w:r>
        <w:rPr>
          <w:sz w:val="20"/>
        </w:rPr>
        <w:t xml:space="preserve">Print Name </w:t>
      </w:r>
      <w:r>
        <w:rPr>
          <w:sz w:val="20"/>
        </w:rPr>
        <w:tab/>
        <w:t xml:space="preserve"> </w:t>
      </w:r>
      <w:r>
        <w:rPr>
          <w:sz w:val="20"/>
        </w:rPr>
        <w:tab/>
        <w:t xml:space="preserve"> </w:t>
      </w:r>
      <w:r>
        <w:rPr>
          <w:sz w:val="20"/>
        </w:rPr>
        <w:tab/>
        <w:t xml:space="preserve">Print Name </w:t>
      </w:r>
      <w:r>
        <w:rPr>
          <w:sz w:val="20"/>
        </w:rPr>
        <w:tab/>
        <w:t xml:space="preserve"> </w:t>
      </w:r>
    </w:p>
    <w:p w14:paraId="00F6BA53" w14:textId="77777777" w:rsidR="002B42B0" w:rsidRDefault="00EF0487">
      <w:pPr>
        <w:spacing w:after="222" w:line="259" w:lineRule="auto"/>
        <w:ind w:left="0" w:firstLine="0"/>
      </w:pPr>
      <w:r>
        <w:t xml:space="preserve"> </w:t>
      </w:r>
    </w:p>
    <w:p w14:paraId="1456B69B" w14:textId="77777777" w:rsidR="002B42B0" w:rsidRDefault="00EF0487">
      <w:pPr>
        <w:spacing w:after="5" w:line="448" w:lineRule="auto"/>
        <w:ind w:left="0" w:right="9364" w:firstLine="0"/>
      </w:pPr>
      <w:r>
        <w:t xml:space="preserve">  </w:t>
      </w:r>
    </w:p>
    <w:p w14:paraId="5DA8117B" w14:textId="77777777" w:rsidR="002B42B0" w:rsidRDefault="00EF0487">
      <w:pPr>
        <w:spacing w:after="5" w:line="448" w:lineRule="auto"/>
        <w:ind w:left="0" w:right="9364" w:firstLine="0"/>
      </w:pPr>
      <w:r>
        <w:t xml:space="preserve">  </w:t>
      </w:r>
    </w:p>
    <w:p w14:paraId="13B3715E" w14:textId="77777777" w:rsidR="002B42B0" w:rsidRDefault="00EF0487">
      <w:pPr>
        <w:spacing w:after="5" w:line="448" w:lineRule="auto"/>
        <w:ind w:left="0" w:right="9364" w:firstLine="0"/>
      </w:pPr>
      <w:r>
        <w:t xml:space="preserve">  </w:t>
      </w:r>
    </w:p>
    <w:p w14:paraId="6610DE91" w14:textId="77777777" w:rsidR="002B42B0" w:rsidRDefault="00EF0487">
      <w:pPr>
        <w:spacing w:after="0" w:line="259" w:lineRule="auto"/>
        <w:ind w:left="0" w:firstLine="0"/>
      </w:pPr>
      <w:r>
        <w:t xml:space="preserve"> </w:t>
      </w:r>
    </w:p>
    <w:p w14:paraId="30373C17" w14:textId="77777777" w:rsidR="002B42B0" w:rsidRDefault="00EF0487">
      <w:pPr>
        <w:spacing w:after="5" w:line="448" w:lineRule="auto"/>
        <w:ind w:left="0" w:right="9364" w:firstLine="0"/>
        <w:jc w:val="right"/>
      </w:pPr>
      <w:r>
        <w:t xml:space="preserve">  </w:t>
      </w:r>
    </w:p>
    <w:p w14:paraId="520908E9" w14:textId="77777777" w:rsidR="002B42B0" w:rsidRDefault="00EF0487">
      <w:pPr>
        <w:spacing w:after="5" w:line="448" w:lineRule="auto"/>
        <w:ind w:left="0" w:right="9364" w:firstLine="0"/>
        <w:jc w:val="right"/>
      </w:pPr>
      <w:r>
        <w:t xml:space="preserve">  </w:t>
      </w:r>
    </w:p>
    <w:p w14:paraId="3FA7A238" w14:textId="77777777" w:rsidR="002B42B0" w:rsidRDefault="00EF0487">
      <w:pPr>
        <w:spacing w:after="6" w:line="448" w:lineRule="auto"/>
        <w:ind w:left="0" w:right="9364" w:firstLine="0"/>
        <w:jc w:val="right"/>
      </w:pPr>
      <w:r>
        <w:t xml:space="preserve">  </w:t>
      </w:r>
    </w:p>
    <w:p w14:paraId="1D071470" w14:textId="77777777" w:rsidR="002B42B0" w:rsidRDefault="00EF0487">
      <w:pPr>
        <w:spacing w:after="5" w:line="448" w:lineRule="auto"/>
        <w:ind w:left="0" w:right="9364" w:firstLine="0"/>
        <w:jc w:val="right"/>
      </w:pPr>
      <w:r>
        <w:t xml:space="preserve">  </w:t>
      </w:r>
    </w:p>
    <w:p w14:paraId="33A7DB37" w14:textId="77777777" w:rsidR="002B42B0" w:rsidRDefault="00EF0487">
      <w:pPr>
        <w:spacing w:after="5" w:line="448" w:lineRule="auto"/>
        <w:ind w:left="0" w:right="9364" w:firstLine="0"/>
        <w:jc w:val="right"/>
      </w:pPr>
      <w:r>
        <w:t xml:space="preserve">  </w:t>
      </w:r>
    </w:p>
    <w:p w14:paraId="49918E3E" w14:textId="77777777" w:rsidR="002B42B0" w:rsidRDefault="00EF0487">
      <w:pPr>
        <w:spacing w:after="217" w:line="259" w:lineRule="auto"/>
        <w:ind w:left="0" w:firstLine="0"/>
      </w:pPr>
      <w:r>
        <w:t xml:space="preserve"> </w:t>
      </w:r>
    </w:p>
    <w:p w14:paraId="700AC261" w14:textId="77777777" w:rsidR="002B42B0" w:rsidRDefault="00EF0487">
      <w:pPr>
        <w:pStyle w:val="Heading2"/>
        <w:ind w:right="50"/>
      </w:pPr>
      <w:r>
        <w:lastRenderedPageBreak/>
        <w:t>Page 14 of 14</w:t>
      </w:r>
      <w:r>
        <w:rPr>
          <w:i w:val="0"/>
        </w:rPr>
        <w:t xml:space="preserve"> </w:t>
      </w:r>
    </w:p>
    <w:sectPr w:rsidR="002B42B0">
      <w:footerReference w:type="even" r:id="rId7"/>
      <w:footerReference w:type="default" r:id="rId8"/>
      <w:footerReference w:type="first" r:id="rId9"/>
      <w:pgSz w:w="12240" w:h="15840"/>
      <w:pgMar w:top="728" w:right="1369" w:bottom="1790" w:left="1441" w:header="72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08A54F" w14:textId="77777777" w:rsidR="00A46798" w:rsidRDefault="00A46798">
      <w:pPr>
        <w:spacing w:after="0" w:line="240" w:lineRule="auto"/>
      </w:pPr>
      <w:r>
        <w:separator/>
      </w:r>
    </w:p>
  </w:endnote>
  <w:endnote w:type="continuationSeparator" w:id="0">
    <w:p w14:paraId="70384141" w14:textId="77777777" w:rsidR="00A46798" w:rsidRDefault="00A4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247DB" w14:textId="77777777" w:rsidR="002B42B0" w:rsidRDefault="00EF0487">
    <w:pPr>
      <w:tabs>
        <w:tab w:val="center" w:pos="3070"/>
      </w:tabs>
      <w:spacing w:after="228"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C.N.E.A.A. By </w:t>
    </w:r>
    <w:r>
      <w:rPr>
        <w:rFonts w:ascii="Times New Roman" w:eastAsia="Times New Roman" w:hAnsi="Times New Roman" w:cs="Times New Roman"/>
      </w:rPr>
      <w:tab/>
      <w:t xml:space="preserve">-Laws : Rev 1 (February 3, 2016) </w:t>
    </w:r>
  </w:p>
  <w:p w14:paraId="735B70ED" w14:textId="77777777" w:rsidR="002B42B0" w:rsidRDefault="00EF0487">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39F04" w14:textId="4BA27C85" w:rsidR="002B42B0" w:rsidRDefault="00EF0487">
    <w:pPr>
      <w:tabs>
        <w:tab w:val="center" w:pos="3070"/>
      </w:tabs>
      <w:spacing w:after="228"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C.N.E.A.A. By </w:t>
    </w:r>
    <w:r>
      <w:rPr>
        <w:rFonts w:ascii="Times New Roman" w:eastAsia="Times New Roman" w:hAnsi="Times New Roman" w:cs="Times New Roman"/>
      </w:rPr>
      <w:tab/>
      <w:t>-Laws : Rev 1 (</w:t>
    </w:r>
    <w:r w:rsidR="008D22E6">
      <w:rPr>
        <w:rFonts w:ascii="Times New Roman" w:eastAsia="Times New Roman" w:hAnsi="Times New Roman" w:cs="Times New Roman"/>
      </w:rPr>
      <w:t>March 3, 2024</w:t>
    </w:r>
    <w:r>
      <w:rPr>
        <w:rFonts w:ascii="Times New Roman" w:eastAsia="Times New Roman" w:hAnsi="Times New Roman" w:cs="Times New Roman"/>
      </w:rPr>
      <w:t xml:space="preserve">) </w:t>
    </w:r>
  </w:p>
  <w:p w14:paraId="78C83CA8" w14:textId="77777777" w:rsidR="002B42B0" w:rsidRDefault="00EF0487">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2B58C" w14:textId="77777777" w:rsidR="002B42B0" w:rsidRDefault="00EF0487">
    <w:pPr>
      <w:tabs>
        <w:tab w:val="center" w:pos="3070"/>
      </w:tabs>
      <w:spacing w:after="228" w:line="259" w:lineRule="auto"/>
      <w:ind w:left="0" w:firstLine="0"/>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C.N.E.A.A. By </w:t>
    </w:r>
    <w:r>
      <w:rPr>
        <w:rFonts w:ascii="Times New Roman" w:eastAsia="Times New Roman" w:hAnsi="Times New Roman" w:cs="Times New Roman"/>
      </w:rPr>
      <w:tab/>
      <w:t xml:space="preserve">-Laws : Rev 1 (February 3, 2016) </w:t>
    </w:r>
  </w:p>
  <w:p w14:paraId="78AB642B" w14:textId="77777777" w:rsidR="002B42B0" w:rsidRDefault="00EF0487">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983FA" w14:textId="77777777" w:rsidR="00A46798" w:rsidRDefault="00A46798">
      <w:pPr>
        <w:spacing w:after="0" w:line="240" w:lineRule="auto"/>
      </w:pPr>
      <w:r>
        <w:separator/>
      </w:r>
    </w:p>
  </w:footnote>
  <w:footnote w:type="continuationSeparator" w:id="0">
    <w:p w14:paraId="09873A6F" w14:textId="77777777" w:rsidR="00A46798" w:rsidRDefault="00A46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F861F8"/>
    <w:multiLevelType w:val="hybridMultilevel"/>
    <w:tmpl w:val="FFFFFFFF"/>
    <w:lvl w:ilvl="0" w:tplc="8A0208D4">
      <w:start w:val="1"/>
      <w:numFmt w:val="lowerLetter"/>
      <w:lvlText w:val="%1."/>
      <w:lvlJc w:val="left"/>
      <w:pPr>
        <w:ind w:left="10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1" w:tplc="07BE8100">
      <w:start w:val="1"/>
      <w:numFmt w:val="lowerLetter"/>
      <w:lvlText w:val="%2"/>
      <w:lvlJc w:val="left"/>
      <w:pPr>
        <w:ind w:left="18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2" w:tplc="3D7AF85A">
      <w:start w:val="1"/>
      <w:numFmt w:val="lowerRoman"/>
      <w:lvlText w:val="%3"/>
      <w:lvlJc w:val="left"/>
      <w:pPr>
        <w:ind w:left="25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3" w:tplc="5090F892">
      <w:start w:val="1"/>
      <w:numFmt w:val="decimal"/>
      <w:lvlText w:val="%4"/>
      <w:lvlJc w:val="left"/>
      <w:pPr>
        <w:ind w:left="32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4" w:tplc="C430E1F6">
      <w:start w:val="1"/>
      <w:numFmt w:val="lowerLetter"/>
      <w:lvlText w:val="%5"/>
      <w:lvlJc w:val="left"/>
      <w:pPr>
        <w:ind w:left="396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5" w:tplc="26026922">
      <w:start w:val="1"/>
      <w:numFmt w:val="lowerRoman"/>
      <w:lvlText w:val="%6"/>
      <w:lvlJc w:val="left"/>
      <w:pPr>
        <w:ind w:left="468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6" w:tplc="9B381B12">
      <w:start w:val="1"/>
      <w:numFmt w:val="decimal"/>
      <w:lvlText w:val="%7"/>
      <w:lvlJc w:val="left"/>
      <w:pPr>
        <w:ind w:left="54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7" w:tplc="CF100D56">
      <w:start w:val="1"/>
      <w:numFmt w:val="lowerLetter"/>
      <w:lvlText w:val="%8"/>
      <w:lvlJc w:val="left"/>
      <w:pPr>
        <w:ind w:left="61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8" w:tplc="FC80871A">
      <w:start w:val="1"/>
      <w:numFmt w:val="lowerRoman"/>
      <w:lvlText w:val="%9"/>
      <w:lvlJc w:val="left"/>
      <w:pPr>
        <w:ind w:left="68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abstractNum>
  <w:abstractNum w:abstractNumId="1" w15:restartNumberingAfterBreak="0">
    <w:nsid w:val="21976789"/>
    <w:multiLevelType w:val="hybridMultilevel"/>
    <w:tmpl w:val="FFFFFFFF"/>
    <w:lvl w:ilvl="0" w:tplc="814E0378">
      <w:start w:val="1"/>
      <w:numFmt w:val="upp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C4A15A">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44BD3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CEFBA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0D32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68A778">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2325A96">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BAF770">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D6408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2F0F62"/>
    <w:multiLevelType w:val="hybridMultilevel"/>
    <w:tmpl w:val="FFFFFFFF"/>
    <w:lvl w:ilvl="0" w:tplc="B010E712">
      <w:start w:val="2"/>
      <w:numFmt w:val="upperLetter"/>
      <w:lvlText w:val="%1."/>
      <w:lvlJc w:val="left"/>
      <w:pPr>
        <w:ind w:left="3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7EDA9E">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18AC450">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8610A6">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3E24B0">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AF01BAC">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86E9E02">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12E848">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12651C0">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254CB1"/>
    <w:multiLevelType w:val="hybridMultilevel"/>
    <w:tmpl w:val="FFFFFFFF"/>
    <w:lvl w:ilvl="0" w:tplc="B0007D80">
      <w:start w:val="6"/>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9286A8">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AAECF8">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002C00">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2876BA">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3AC9AE">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DD88A92">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C02AE8">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216600C">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63E364A"/>
    <w:multiLevelType w:val="hybridMultilevel"/>
    <w:tmpl w:val="1B3ACC98"/>
    <w:lvl w:ilvl="0" w:tplc="6576B610">
      <w:start w:val="1"/>
      <w:numFmt w:val="decimal"/>
      <w:lvlText w:val="%1."/>
      <w:lvlJc w:val="left"/>
      <w:pPr>
        <w:ind w:left="0"/>
      </w:pPr>
      <w:rPr>
        <w:rFonts w:ascii="Arial" w:eastAsia="Arial" w:hAnsi="Arial" w:cs="Arial"/>
        <w:b w:val="0"/>
        <w:i w:val="0"/>
        <w:strike w:val="0"/>
        <w:dstrike w:val="0"/>
        <w:color w:val="auto"/>
        <w:sz w:val="24"/>
        <w:szCs w:val="24"/>
        <w:u w:val="none" w:color="000000"/>
        <w:bdr w:val="none" w:sz="0" w:space="0" w:color="auto"/>
        <w:shd w:val="clear" w:color="auto" w:fill="auto"/>
        <w:vertAlign w:val="baseline"/>
      </w:rPr>
    </w:lvl>
    <w:lvl w:ilvl="1" w:tplc="53E02EF4">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D4D050">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A5A88C8">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682BAE">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9C80F8E">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7C66C0">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4206A">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9229560">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7D7CBA"/>
    <w:multiLevelType w:val="hybridMultilevel"/>
    <w:tmpl w:val="FFFFFFFF"/>
    <w:lvl w:ilvl="0" w:tplc="6E9CBFD8">
      <w:start w:val="3"/>
      <w:numFmt w:val="upperLetter"/>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9C3F20">
      <w:start w:val="1"/>
      <w:numFmt w:val="decimal"/>
      <w:lvlText w:val="%2."/>
      <w:lvlJc w:val="left"/>
      <w:pPr>
        <w:ind w:left="1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62359E">
      <w:start w:val="1"/>
      <w:numFmt w:val="lowerRoman"/>
      <w:lvlText w:val="%3."/>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8C858AE">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66DCA6">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3EEC24">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1CE236">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5C3E76">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86F90C">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CE6418"/>
    <w:multiLevelType w:val="hybridMultilevel"/>
    <w:tmpl w:val="FFFFFFFF"/>
    <w:lvl w:ilvl="0" w:tplc="5396F24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5C2C56">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F8CF556">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B480012">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2C3A2A">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466C872">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17C722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7AAF8C6">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B80F1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D135AE"/>
    <w:multiLevelType w:val="hybridMultilevel"/>
    <w:tmpl w:val="FFFFFFFF"/>
    <w:lvl w:ilvl="0" w:tplc="45E4C80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349A88">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D4A286">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FDA596E">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3C1D00">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2EEF6C">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9080058">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052AC">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5569E5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4A45FC"/>
    <w:multiLevelType w:val="hybridMultilevel"/>
    <w:tmpl w:val="FFFFFFFF"/>
    <w:lvl w:ilvl="0" w:tplc="559A8FAA">
      <w:start w:val="2"/>
      <w:numFmt w:val="lowerLetter"/>
      <w:lvlText w:val="%1."/>
      <w:lvlJc w:val="left"/>
      <w:pPr>
        <w:ind w:left="73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1" w:tplc="F2961EFA">
      <w:start w:val="1"/>
      <w:numFmt w:val="lowerLetter"/>
      <w:lvlText w:val="%2"/>
      <w:lvlJc w:val="left"/>
      <w:pPr>
        <w:ind w:left="18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2" w:tplc="B78E6F78">
      <w:start w:val="1"/>
      <w:numFmt w:val="lowerRoman"/>
      <w:lvlText w:val="%3"/>
      <w:lvlJc w:val="left"/>
      <w:pPr>
        <w:ind w:left="25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3" w:tplc="D14E5848">
      <w:start w:val="1"/>
      <w:numFmt w:val="decimal"/>
      <w:lvlText w:val="%4"/>
      <w:lvlJc w:val="left"/>
      <w:pPr>
        <w:ind w:left="32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4" w:tplc="1FB83448">
      <w:start w:val="1"/>
      <w:numFmt w:val="lowerLetter"/>
      <w:lvlText w:val="%5"/>
      <w:lvlJc w:val="left"/>
      <w:pPr>
        <w:ind w:left="396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5" w:tplc="07049EFC">
      <w:start w:val="1"/>
      <w:numFmt w:val="lowerRoman"/>
      <w:lvlText w:val="%6"/>
      <w:lvlJc w:val="left"/>
      <w:pPr>
        <w:ind w:left="468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6" w:tplc="DBF251CC">
      <w:start w:val="1"/>
      <w:numFmt w:val="decimal"/>
      <w:lvlText w:val="%7"/>
      <w:lvlJc w:val="left"/>
      <w:pPr>
        <w:ind w:left="54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7" w:tplc="66508EB6">
      <w:start w:val="1"/>
      <w:numFmt w:val="lowerLetter"/>
      <w:lvlText w:val="%8"/>
      <w:lvlJc w:val="left"/>
      <w:pPr>
        <w:ind w:left="61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8" w:tplc="5DFE7364">
      <w:start w:val="1"/>
      <w:numFmt w:val="lowerRoman"/>
      <w:lvlText w:val="%9"/>
      <w:lvlJc w:val="left"/>
      <w:pPr>
        <w:ind w:left="68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abstractNum>
  <w:abstractNum w:abstractNumId="9" w15:restartNumberingAfterBreak="0">
    <w:nsid w:val="60AC6BA5"/>
    <w:multiLevelType w:val="hybridMultilevel"/>
    <w:tmpl w:val="FFFFFFFF"/>
    <w:lvl w:ilvl="0" w:tplc="C6CE8934">
      <w:start w:val="4"/>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AAA232A">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7F01F1A">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C172A">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6973C">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B9CC442">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48E2B3A">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1882D6">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1623EAE">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1217E54"/>
    <w:multiLevelType w:val="hybridMultilevel"/>
    <w:tmpl w:val="FFFFFFFF"/>
    <w:lvl w:ilvl="0" w:tplc="6DC69EC0">
      <w:start w:val="6"/>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349F9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5341A00">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60C5DDA">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740024">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BE04F4">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5A42678">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50194E">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407662">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22D710D"/>
    <w:multiLevelType w:val="hybridMultilevel"/>
    <w:tmpl w:val="FFFFFFFF"/>
    <w:lvl w:ilvl="0" w:tplc="967EFD6A">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725D4A">
      <w:start w:val="1"/>
      <w:numFmt w:val="lowerLetter"/>
      <w:lvlText w:val="%2"/>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5D05324">
      <w:start w:val="1"/>
      <w:numFmt w:val="lowerRoman"/>
      <w:lvlText w:val="%3"/>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DB034E2">
      <w:start w:val="1"/>
      <w:numFmt w:val="decimal"/>
      <w:lvlText w:val="%4"/>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F09318">
      <w:start w:val="1"/>
      <w:numFmt w:val="lowerLetter"/>
      <w:lvlText w:val="%5"/>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35CE8C2">
      <w:start w:val="1"/>
      <w:numFmt w:val="lowerRoman"/>
      <w:lvlText w:val="%6"/>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0295B4">
      <w:start w:val="1"/>
      <w:numFmt w:val="decimal"/>
      <w:lvlText w:val="%7"/>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16E1D4">
      <w:start w:val="1"/>
      <w:numFmt w:val="lowerLetter"/>
      <w:lvlText w:val="%8"/>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182A470">
      <w:start w:val="1"/>
      <w:numFmt w:val="lowerRoman"/>
      <w:lvlText w:val="%9"/>
      <w:lvlJc w:val="left"/>
      <w:pPr>
        <w:ind w:left="6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8577F6E"/>
    <w:multiLevelType w:val="hybridMultilevel"/>
    <w:tmpl w:val="FFFFFFFF"/>
    <w:lvl w:ilvl="0" w:tplc="F726F92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468548">
      <w:start w:val="1"/>
      <w:numFmt w:val="lowerLetter"/>
      <w:lvlText w:val="%2"/>
      <w:lvlJc w:val="left"/>
      <w:pPr>
        <w:ind w:left="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CCD3EE">
      <w:start w:val="1"/>
      <w:numFmt w:val="decimal"/>
      <w:lvlRestart w:val="0"/>
      <w:lvlText w:val="%3."/>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66471A">
      <w:start w:val="1"/>
      <w:numFmt w:val="decimal"/>
      <w:lvlText w:val="%4"/>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C8672E">
      <w:start w:val="1"/>
      <w:numFmt w:val="lowerLetter"/>
      <w:lvlText w:val="%5"/>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B9CDD2E">
      <w:start w:val="1"/>
      <w:numFmt w:val="lowerRoman"/>
      <w:lvlText w:val="%6"/>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6CE302E">
      <w:start w:val="1"/>
      <w:numFmt w:val="decimal"/>
      <w:lvlText w:val="%7"/>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EE946">
      <w:start w:val="1"/>
      <w:numFmt w:val="lowerLetter"/>
      <w:lvlText w:val="%8"/>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A0E0C4">
      <w:start w:val="1"/>
      <w:numFmt w:val="lowerRoman"/>
      <w:lvlText w:val="%9"/>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7CC55D9B"/>
    <w:multiLevelType w:val="hybridMultilevel"/>
    <w:tmpl w:val="FFFFFFFF"/>
    <w:lvl w:ilvl="0" w:tplc="8C005E98">
      <w:start w:val="1"/>
      <w:numFmt w:val="lowerLetter"/>
      <w:lvlText w:val="%1."/>
      <w:lvlJc w:val="left"/>
      <w:pPr>
        <w:ind w:left="73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1" w:tplc="490847B6">
      <w:start w:val="1"/>
      <w:numFmt w:val="lowerLetter"/>
      <w:lvlText w:val="%2"/>
      <w:lvlJc w:val="left"/>
      <w:pPr>
        <w:ind w:left="18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2" w:tplc="91481C00">
      <w:start w:val="1"/>
      <w:numFmt w:val="lowerRoman"/>
      <w:lvlText w:val="%3"/>
      <w:lvlJc w:val="left"/>
      <w:pPr>
        <w:ind w:left="25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3" w:tplc="705E6A34">
      <w:start w:val="1"/>
      <w:numFmt w:val="decimal"/>
      <w:lvlText w:val="%4"/>
      <w:lvlJc w:val="left"/>
      <w:pPr>
        <w:ind w:left="32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4" w:tplc="BA5E57C4">
      <w:start w:val="1"/>
      <w:numFmt w:val="lowerLetter"/>
      <w:lvlText w:val="%5"/>
      <w:lvlJc w:val="left"/>
      <w:pPr>
        <w:ind w:left="396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5" w:tplc="7EE48DA2">
      <w:start w:val="1"/>
      <w:numFmt w:val="lowerRoman"/>
      <w:lvlText w:val="%6"/>
      <w:lvlJc w:val="left"/>
      <w:pPr>
        <w:ind w:left="468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6" w:tplc="170A536E">
      <w:start w:val="1"/>
      <w:numFmt w:val="decimal"/>
      <w:lvlText w:val="%7"/>
      <w:lvlJc w:val="left"/>
      <w:pPr>
        <w:ind w:left="540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7" w:tplc="0C5C95F8">
      <w:start w:val="1"/>
      <w:numFmt w:val="lowerLetter"/>
      <w:lvlText w:val="%8"/>
      <w:lvlJc w:val="left"/>
      <w:pPr>
        <w:ind w:left="612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lvl w:ilvl="8" w:tplc="B40A73BA">
      <w:start w:val="1"/>
      <w:numFmt w:val="lowerRoman"/>
      <w:lvlText w:val="%9"/>
      <w:lvlJc w:val="left"/>
      <w:pPr>
        <w:ind w:left="6841"/>
      </w:pPr>
      <w:rPr>
        <w:rFonts w:ascii="Arial" w:eastAsia="Arial" w:hAnsi="Arial" w:cs="Arial"/>
        <w:b/>
        <w:bCs/>
        <w:i w:val="0"/>
        <w:strike w:val="0"/>
        <w:dstrike w:val="0"/>
        <w:color w:val="231F20"/>
        <w:sz w:val="24"/>
        <w:szCs w:val="24"/>
        <w:u w:val="none" w:color="000000"/>
        <w:bdr w:val="none" w:sz="0" w:space="0" w:color="auto"/>
        <w:shd w:val="clear" w:color="auto" w:fill="auto"/>
        <w:vertAlign w:val="baseline"/>
      </w:rPr>
    </w:lvl>
  </w:abstractNum>
  <w:abstractNum w:abstractNumId="14" w15:restartNumberingAfterBreak="0">
    <w:nsid w:val="7F007C3F"/>
    <w:multiLevelType w:val="hybridMultilevel"/>
    <w:tmpl w:val="FFFFFFFF"/>
    <w:lvl w:ilvl="0" w:tplc="A10027C6">
      <w:start w:val="4"/>
      <w:numFmt w:val="upperLetter"/>
      <w:lvlText w:val="%1."/>
      <w:lvlJc w:val="left"/>
      <w:pPr>
        <w:ind w:left="3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6C4820">
      <w:start w:val="1"/>
      <w:numFmt w:val="decimal"/>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D143526">
      <w:start w:val="1"/>
      <w:numFmt w:val="lowerRoman"/>
      <w:lvlText w:val="%3"/>
      <w:lvlJc w:val="left"/>
      <w:pPr>
        <w:ind w:left="18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232DE86">
      <w:start w:val="1"/>
      <w:numFmt w:val="decimal"/>
      <w:lvlText w:val="%4"/>
      <w:lvlJc w:val="left"/>
      <w:pPr>
        <w:ind w:left="25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0843CC">
      <w:start w:val="1"/>
      <w:numFmt w:val="lowerLetter"/>
      <w:lvlText w:val="%5"/>
      <w:lvlJc w:val="left"/>
      <w:pPr>
        <w:ind w:left="3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3CFACA">
      <w:start w:val="1"/>
      <w:numFmt w:val="lowerRoman"/>
      <w:lvlText w:val="%6"/>
      <w:lvlJc w:val="left"/>
      <w:pPr>
        <w:ind w:left="3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F8A5F4">
      <w:start w:val="1"/>
      <w:numFmt w:val="decimal"/>
      <w:lvlText w:val="%7"/>
      <w:lvlJc w:val="left"/>
      <w:pPr>
        <w:ind w:left="4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123BF2">
      <w:start w:val="1"/>
      <w:numFmt w:val="lowerLetter"/>
      <w:lvlText w:val="%8"/>
      <w:lvlJc w:val="left"/>
      <w:pPr>
        <w:ind w:left="54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4CA33E">
      <w:start w:val="1"/>
      <w:numFmt w:val="lowerRoman"/>
      <w:lvlText w:val="%9"/>
      <w:lvlJc w:val="left"/>
      <w:pPr>
        <w:ind w:left="6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0"/>
  </w:num>
  <w:num w:numId="3">
    <w:abstractNumId w:val="7"/>
  </w:num>
  <w:num w:numId="4">
    <w:abstractNumId w:val="11"/>
  </w:num>
  <w:num w:numId="5">
    <w:abstractNumId w:val="3"/>
  </w:num>
  <w:num w:numId="6">
    <w:abstractNumId w:val="2"/>
  </w:num>
  <w:num w:numId="7">
    <w:abstractNumId w:val="9"/>
  </w:num>
  <w:num w:numId="8">
    <w:abstractNumId w:val="14"/>
  </w:num>
  <w:num w:numId="9">
    <w:abstractNumId w:val="6"/>
  </w:num>
  <w:num w:numId="10">
    <w:abstractNumId w:val="8"/>
  </w:num>
  <w:num w:numId="11">
    <w:abstractNumId w:val="13"/>
  </w:num>
  <w:num w:numId="12">
    <w:abstractNumId w:val="0"/>
  </w:num>
  <w:num w:numId="13">
    <w:abstractNumId w:val="1"/>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2B0"/>
    <w:rsid w:val="000024AD"/>
    <w:rsid w:val="000068A2"/>
    <w:rsid w:val="00016123"/>
    <w:rsid w:val="00030849"/>
    <w:rsid w:val="000312ED"/>
    <w:rsid w:val="00032128"/>
    <w:rsid w:val="00033215"/>
    <w:rsid w:val="00036836"/>
    <w:rsid w:val="00037354"/>
    <w:rsid w:val="00066776"/>
    <w:rsid w:val="00085DEF"/>
    <w:rsid w:val="000E0407"/>
    <w:rsid w:val="000E13FA"/>
    <w:rsid w:val="000E2AF6"/>
    <w:rsid w:val="000F0A49"/>
    <w:rsid w:val="000F3EB1"/>
    <w:rsid w:val="001001D9"/>
    <w:rsid w:val="001062B7"/>
    <w:rsid w:val="00106AB7"/>
    <w:rsid w:val="00107943"/>
    <w:rsid w:val="00111637"/>
    <w:rsid w:val="00113E4A"/>
    <w:rsid w:val="00115E35"/>
    <w:rsid w:val="0012045F"/>
    <w:rsid w:val="00122054"/>
    <w:rsid w:val="001312E1"/>
    <w:rsid w:val="00131A3A"/>
    <w:rsid w:val="00142A73"/>
    <w:rsid w:val="001654EB"/>
    <w:rsid w:val="00170FB4"/>
    <w:rsid w:val="001963D5"/>
    <w:rsid w:val="001A4E94"/>
    <w:rsid w:val="001B0D30"/>
    <w:rsid w:val="001B5880"/>
    <w:rsid w:val="001C7E94"/>
    <w:rsid w:val="001D18D8"/>
    <w:rsid w:val="001D4062"/>
    <w:rsid w:val="001E5B82"/>
    <w:rsid w:val="001F3B39"/>
    <w:rsid w:val="002002E1"/>
    <w:rsid w:val="00203733"/>
    <w:rsid w:val="002107E5"/>
    <w:rsid w:val="002206F0"/>
    <w:rsid w:val="00220C21"/>
    <w:rsid w:val="002266C2"/>
    <w:rsid w:val="002327F3"/>
    <w:rsid w:val="00240A3B"/>
    <w:rsid w:val="00243502"/>
    <w:rsid w:val="002559E2"/>
    <w:rsid w:val="00257EAB"/>
    <w:rsid w:val="00271D1F"/>
    <w:rsid w:val="00283FBD"/>
    <w:rsid w:val="0028658C"/>
    <w:rsid w:val="002A0DA3"/>
    <w:rsid w:val="002A494C"/>
    <w:rsid w:val="002B42B0"/>
    <w:rsid w:val="002B780A"/>
    <w:rsid w:val="002D0B13"/>
    <w:rsid w:val="002D2A24"/>
    <w:rsid w:val="002D3150"/>
    <w:rsid w:val="002D3941"/>
    <w:rsid w:val="00302455"/>
    <w:rsid w:val="003024F4"/>
    <w:rsid w:val="0031501C"/>
    <w:rsid w:val="003174BF"/>
    <w:rsid w:val="0032312A"/>
    <w:rsid w:val="00324E86"/>
    <w:rsid w:val="00327DBD"/>
    <w:rsid w:val="00332123"/>
    <w:rsid w:val="00335E9D"/>
    <w:rsid w:val="00342AA7"/>
    <w:rsid w:val="0034537F"/>
    <w:rsid w:val="00347EA2"/>
    <w:rsid w:val="003532B3"/>
    <w:rsid w:val="003567E0"/>
    <w:rsid w:val="003600EE"/>
    <w:rsid w:val="00364A58"/>
    <w:rsid w:val="003718D1"/>
    <w:rsid w:val="00373939"/>
    <w:rsid w:val="00373D04"/>
    <w:rsid w:val="003862CB"/>
    <w:rsid w:val="003910BE"/>
    <w:rsid w:val="00391C1D"/>
    <w:rsid w:val="003955A9"/>
    <w:rsid w:val="003A321D"/>
    <w:rsid w:val="003B1324"/>
    <w:rsid w:val="003B30AF"/>
    <w:rsid w:val="003B3FA3"/>
    <w:rsid w:val="003B68B9"/>
    <w:rsid w:val="003C6BF8"/>
    <w:rsid w:val="003D40ED"/>
    <w:rsid w:val="003D6C7F"/>
    <w:rsid w:val="003E0C32"/>
    <w:rsid w:val="003E5189"/>
    <w:rsid w:val="003E7148"/>
    <w:rsid w:val="003F0A34"/>
    <w:rsid w:val="0040147C"/>
    <w:rsid w:val="00402C3A"/>
    <w:rsid w:val="004307BA"/>
    <w:rsid w:val="00445637"/>
    <w:rsid w:val="00453CDF"/>
    <w:rsid w:val="00461D92"/>
    <w:rsid w:val="00475316"/>
    <w:rsid w:val="004759C3"/>
    <w:rsid w:val="00475C26"/>
    <w:rsid w:val="0048248D"/>
    <w:rsid w:val="00491387"/>
    <w:rsid w:val="00494779"/>
    <w:rsid w:val="004A4AE8"/>
    <w:rsid w:val="004A58AE"/>
    <w:rsid w:val="004B5B58"/>
    <w:rsid w:val="004B6C64"/>
    <w:rsid w:val="004C77B8"/>
    <w:rsid w:val="004C78FF"/>
    <w:rsid w:val="0050553B"/>
    <w:rsid w:val="0051040B"/>
    <w:rsid w:val="00514C1E"/>
    <w:rsid w:val="00535F98"/>
    <w:rsid w:val="00537A44"/>
    <w:rsid w:val="0055735B"/>
    <w:rsid w:val="00573190"/>
    <w:rsid w:val="00576D2F"/>
    <w:rsid w:val="0058060E"/>
    <w:rsid w:val="005844C7"/>
    <w:rsid w:val="005933C5"/>
    <w:rsid w:val="00595094"/>
    <w:rsid w:val="005A2528"/>
    <w:rsid w:val="005B1212"/>
    <w:rsid w:val="005C54E6"/>
    <w:rsid w:val="005D136C"/>
    <w:rsid w:val="005D1E5C"/>
    <w:rsid w:val="005D25BF"/>
    <w:rsid w:val="005E2AE6"/>
    <w:rsid w:val="005F3215"/>
    <w:rsid w:val="00605079"/>
    <w:rsid w:val="00606A87"/>
    <w:rsid w:val="0061253B"/>
    <w:rsid w:val="006162AB"/>
    <w:rsid w:val="00620145"/>
    <w:rsid w:val="0062112C"/>
    <w:rsid w:val="006243B6"/>
    <w:rsid w:val="006246DF"/>
    <w:rsid w:val="006308AC"/>
    <w:rsid w:val="006360CB"/>
    <w:rsid w:val="00655FD9"/>
    <w:rsid w:val="006626D7"/>
    <w:rsid w:val="006812F5"/>
    <w:rsid w:val="006862E7"/>
    <w:rsid w:val="0068754D"/>
    <w:rsid w:val="00690114"/>
    <w:rsid w:val="006A2B5A"/>
    <w:rsid w:val="006A7E1E"/>
    <w:rsid w:val="006B769F"/>
    <w:rsid w:val="006C6C1B"/>
    <w:rsid w:val="006E059E"/>
    <w:rsid w:val="006E5BA5"/>
    <w:rsid w:val="006E76F0"/>
    <w:rsid w:val="006F0096"/>
    <w:rsid w:val="006F29AC"/>
    <w:rsid w:val="006F5B41"/>
    <w:rsid w:val="00710E2F"/>
    <w:rsid w:val="00713EEB"/>
    <w:rsid w:val="00733922"/>
    <w:rsid w:val="00734CE3"/>
    <w:rsid w:val="00755528"/>
    <w:rsid w:val="007819DC"/>
    <w:rsid w:val="00783AE5"/>
    <w:rsid w:val="00786A67"/>
    <w:rsid w:val="00792711"/>
    <w:rsid w:val="0079558B"/>
    <w:rsid w:val="007972D1"/>
    <w:rsid w:val="007A0154"/>
    <w:rsid w:val="007A5C98"/>
    <w:rsid w:val="007B20BD"/>
    <w:rsid w:val="007B3FED"/>
    <w:rsid w:val="007B6C4C"/>
    <w:rsid w:val="007C03AF"/>
    <w:rsid w:val="007D1CAB"/>
    <w:rsid w:val="007D4A9C"/>
    <w:rsid w:val="007D59A8"/>
    <w:rsid w:val="007F1462"/>
    <w:rsid w:val="007F30DB"/>
    <w:rsid w:val="00800D7A"/>
    <w:rsid w:val="00804DA0"/>
    <w:rsid w:val="00811CB5"/>
    <w:rsid w:val="008177FF"/>
    <w:rsid w:val="008244A4"/>
    <w:rsid w:val="008311A2"/>
    <w:rsid w:val="00841673"/>
    <w:rsid w:val="00845EEC"/>
    <w:rsid w:val="00861114"/>
    <w:rsid w:val="00866F56"/>
    <w:rsid w:val="00867589"/>
    <w:rsid w:val="00883E53"/>
    <w:rsid w:val="008A2E8A"/>
    <w:rsid w:val="008A2EED"/>
    <w:rsid w:val="008A5FDD"/>
    <w:rsid w:val="008B2E00"/>
    <w:rsid w:val="008D22E6"/>
    <w:rsid w:val="008E3E37"/>
    <w:rsid w:val="008F1E38"/>
    <w:rsid w:val="008F555E"/>
    <w:rsid w:val="00911D7B"/>
    <w:rsid w:val="009139EA"/>
    <w:rsid w:val="00915301"/>
    <w:rsid w:val="0092619A"/>
    <w:rsid w:val="00931F17"/>
    <w:rsid w:val="00933DAE"/>
    <w:rsid w:val="00940EA7"/>
    <w:rsid w:val="009422BE"/>
    <w:rsid w:val="009558CE"/>
    <w:rsid w:val="009627EA"/>
    <w:rsid w:val="00964F13"/>
    <w:rsid w:val="00980C28"/>
    <w:rsid w:val="00985A1D"/>
    <w:rsid w:val="009A22C2"/>
    <w:rsid w:val="009A7896"/>
    <w:rsid w:val="009B4BF9"/>
    <w:rsid w:val="009B52F0"/>
    <w:rsid w:val="009C001E"/>
    <w:rsid w:val="009C7720"/>
    <w:rsid w:val="009D4CD8"/>
    <w:rsid w:val="009D7CEA"/>
    <w:rsid w:val="009E0CCD"/>
    <w:rsid w:val="009F28EF"/>
    <w:rsid w:val="009F4775"/>
    <w:rsid w:val="009F5E61"/>
    <w:rsid w:val="00A15487"/>
    <w:rsid w:val="00A22E4B"/>
    <w:rsid w:val="00A242FB"/>
    <w:rsid w:val="00A36BCC"/>
    <w:rsid w:val="00A43DCD"/>
    <w:rsid w:val="00A46798"/>
    <w:rsid w:val="00A472CC"/>
    <w:rsid w:val="00A47E4E"/>
    <w:rsid w:val="00A50403"/>
    <w:rsid w:val="00A5206E"/>
    <w:rsid w:val="00A54DE7"/>
    <w:rsid w:val="00A61406"/>
    <w:rsid w:val="00A62438"/>
    <w:rsid w:val="00A7486F"/>
    <w:rsid w:val="00A755FA"/>
    <w:rsid w:val="00A81D71"/>
    <w:rsid w:val="00A8420A"/>
    <w:rsid w:val="00A85696"/>
    <w:rsid w:val="00AA5536"/>
    <w:rsid w:val="00AD142F"/>
    <w:rsid w:val="00AD1890"/>
    <w:rsid w:val="00AD1F77"/>
    <w:rsid w:val="00AE3DBA"/>
    <w:rsid w:val="00AE4374"/>
    <w:rsid w:val="00AE6AB8"/>
    <w:rsid w:val="00B05316"/>
    <w:rsid w:val="00B11D4F"/>
    <w:rsid w:val="00B3057C"/>
    <w:rsid w:val="00B30A5A"/>
    <w:rsid w:val="00B33DDE"/>
    <w:rsid w:val="00B36A43"/>
    <w:rsid w:val="00B418EC"/>
    <w:rsid w:val="00B4208D"/>
    <w:rsid w:val="00B5129C"/>
    <w:rsid w:val="00B52A9A"/>
    <w:rsid w:val="00B56B74"/>
    <w:rsid w:val="00B91DE7"/>
    <w:rsid w:val="00BB29B2"/>
    <w:rsid w:val="00BC5620"/>
    <w:rsid w:val="00BD0BEF"/>
    <w:rsid w:val="00BD4A0A"/>
    <w:rsid w:val="00BE116C"/>
    <w:rsid w:val="00BE6E7B"/>
    <w:rsid w:val="00BE70E5"/>
    <w:rsid w:val="00BF3CBF"/>
    <w:rsid w:val="00C0542B"/>
    <w:rsid w:val="00C05584"/>
    <w:rsid w:val="00C24AC6"/>
    <w:rsid w:val="00C24D7F"/>
    <w:rsid w:val="00C3025C"/>
    <w:rsid w:val="00C35A27"/>
    <w:rsid w:val="00C43EEC"/>
    <w:rsid w:val="00C46629"/>
    <w:rsid w:val="00C559FF"/>
    <w:rsid w:val="00C72E66"/>
    <w:rsid w:val="00C77D02"/>
    <w:rsid w:val="00C906A5"/>
    <w:rsid w:val="00C93DAD"/>
    <w:rsid w:val="00CA7F59"/>
    <w:rsid w:val="00CB01B1"/>
    <w:rsid w:val="00CB2965"/>
    <w:rsid w:val="00CB3AB5"/>
    <w:rsid w:val="00CB57C2"/>
    <w:rsid w:val="00CD050E"/>
    <w:rsid w:val="00CD447C"/>
    <w:rsid w:val="00CF2F7D"/>
    <w:rsid w:val="00CF75C1"/>
    <w:rsid w:val="00D1518A"/>
    <w:rsid w:val="00D2441F"/>
    <w:rsid w:val="00D37B9D"/>
    <w:rsid w:val="00D41B24"/>
    <w:rsid w:val="00D44A3A"/>
    <w:rsid w:val="00D63142"/>
    <w:rsid w:val="00D66D17"/>
    <w:rsid w:val="00D67468"/>
    <w:rsid w:val="00D76FEA"/>
    <w:rsid w:val="00D80562"/>
    <w:rsid w:val="00D90474"/>
    <w:rsid w:val="00D924FD"/>
    <w:rsid w:val="00DC7E4B"/>
    <w:rsid w:val="00DD1209"/>
    <w:rsid w:val="00DE43A9"/>
    <w:rsid w:val="00DE4B18"/>
    <w:rsid w:val="00DF223A"/>
    <w:rsid w:val="00DF63AD"/>
    <w:rsid w:val="00E00EF7"/>
    <w:rsid w:val="00E14E3B"/>
    <w:rsid w:val="00E24D7D"/>
    <w:rsid w:val="00E2716C"/>
    <w:rsid w:val="00E32209"/>
    <w:rsid w:val="00E33874"/>
    <w:rsid w:val="00E35DBB"/>
    <w:rsid w:val="00E40326"/>
    <w:rsid w:val="00E41CBB"/>
    <w:rsid w:val="00E42879"/>
    <w:rsid w:val="00E6509F"/>
    <w:rsid w:val="00E71EA6"/>
    <w:rsid w:val="00E75F2E"/>
    <w:rsid w:val="00E77741"/>
    <w:rsid w:val="00E91EB4"/>
    <w:rsid w:val="00EB568E"/>
    <w:rsid w:val="00EB5CFC"/>
    <w:rsid w:val="00EC6B89"/>
    <w:rsid w:val="00EC7BAD"/>
    <w:rsid w:val="00ED0403"/>
    <w:rsid w:val="00EF0487"/>
    <w:rsid w:val="00EF07FD"/>
    <w:rsid w:val="00EF7EFA"/>
    <w:rsid w:val="00F05A8B"/>
    <w:rsid w:val="00F06186"/>
    <w:rsid w:val="00F10535"/>
    <w:rsid w:val="00F10540"/>
    <w:rsid w:val="00F173BB"/>
    <w:rsid w:val="00F228B5"/>
    <w:rsid w:val="00F33670"/>
    <w:rsid w:val="00F33A91"/>
    <w:rsid w:val="00F36F48"/>
    <w:rsid w:val="00F44494"/>
    <w:rsid w:val="00F507BA"/>
    <w:rsid w:val="00F52E75"/>
    <w:rsid w:val="00F6599C"/>
    <w:rsid w:val="00F77472"/>
    <w:rsid w:val="00F90F3B"/>
    <w:rsid w:val="00F911A8"/>
    <w:rsid w:val="00F96E72"/>
    <w:rsid w:val="00F97F19"/>
    <w:rsid w:val="00FA0E9E"/>
    <w:rsid w:val="00FA305E"/>
    <w:rsid w:val="00FA5C98"/>
    <w:rsid w:val="00FA660C"/>
    <w:rsid w:val="00FB307D"/>
    <w:rsid w:val="00FC799F"/>
    <w:rsid w:val="00FC7ADD"/>
    <w:rsid w:val="00FE07F6"/>
    <w:rsid w:val="00FE286A"/>
    <w:rsid w:val="00FE37D2"/>
    <w:rsid w:val="00FE5661"/>
    <w:rsid w:val="00FE6056"/>
    <w:rsid w:val="00FE68D9"/>
    <w:rsid w:val="00FF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EDDD1"/>
  <w15:docId w15:val="{751E381C-AB29-6E43-B9C7-580AB8F9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7" w:line="270" w:lineRule="auto"/>
      <w:ind w:left="10" w:hanging="10"/>
    </w:pPr>
    <w:rPr>
      <w:rFonts w:ascii="Arial" w:eastAsia="Arial" w:hAnsi="Arial" w:cs="Arial"/>
      <w:color w:val="000000"/>
      <w:lang w:bidi="en-US"/>
    </w:rPr>
  </w:style>
  <w:style w:type="paragraph" w:styleId="Heading1">
    <w:name w:val="heading 1"/>
    <w:next w:val="Normal"/>
    <w:link w:val="Heading1Char"/>
    <w:uiPriority w:val="9"/>
    <w:qFormat/>
    <w:pPr>
      <w:keepNext/>
      <w:keepLines/>
      <w:spacing w:after="22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217" w:line="259" w:lineRule="auto"/>
      <w:ind w:left="10" w:right="63" w:hanging="10"/>
      <w:jc w:val="right"/>
      <w:outlineLvl w:val="1"/>
    </w:pPr>
    <w:rPr>
      <w:rFonts w:ascii="Arial" w:eastAsia="Arial" w:hAnsi="Arial" w:cs="Arial"/>
      <w:i/>
      <w:color w:val="000000"/>
    </w:rPr>
  </w:style>
  <w:style w:type="paragraph" w:styleId="Heading3">
    <w:name w:val="heading 3"/>
    <w:next w:val="Normal"/>
    <w:link w:val="Heading3Char"/>
    <w:uiPriority w:val="9"/>
    <w:unhideWhenUsed/>
    <w:qFormat/>
    <w:pPr>
      <w:keepNext/>
      <w:keepLines/>
      <w:spacing w:after="220" w:line="259" w:lineRule="auto"/>
      <w:ind w:left="10" w:hanging="10"/>
      <w:outlineLvl w:val="2"/>
    </w:pPr>
    <w:rPr>
      <w:rFonts w:ascii="Arial" w:eastAsia="Arial" w:hAnsi="Arial" w:cs="Arial"/>
      <w:b/>
      <w:color w:val="231F20"/>
    </w:rPr>
  </w:style>
  <w:style w:type="paragraph" w:styleId="Heading4">
    <w:name w:val="heading 4"/>
    <w:next w:val="Normal"/>
    <w:link w:val="Heading4Char"/>
    <w:uiPriority w:val="9"/>
    <w:unhideWhenUsed/>
    <w:qFormat/>
    <w:pPr>
      <w:keepNext/>
      <w:keepLines/>
      <w:spacing w:after="220" w:line="259" w:lineRule="auto"/>
      <w:ind w:left="10" w:hanging="10"/>
      <w:outlineLvl w:val="3"/>
    </w:pPr>
    <w:rPr>
      <w:rFonts w:ascii="Arial" w:eastAsia="Arial" w:hAnsi="Arial" w:cs="Arial"/>
      <w:b/>
      <w:color w:val="231F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i/>
      <w:color w:val="000000"/>
      <w:sz w:val="24"/>
    </w:rPr>
  </w:style>
  <w:style w:type="character" w:customStyle="1" w:styleId="Heading3Char">
    <w:name w:val="Heading 3 Char"/>
    <w:link w:val="Heading3"/>
    <w:rPr>
      <w:rFonts w:ascii="Arial" w:eastAsia="Arial" w:hAnsi="Arial" w:cs="Arial"/>
      <w:b/>
      <w:color w:val="231F20"/>
      <w:sz w:val="24"/>
    </w:rPr>
  </w:style>
  <w:style w:type="character" w:customStyle="1" w:styleId="Heading4Char">
    <w:name w:val="Heading 4 Char"/>
    <w:link w:val="Heading4"/>
    <w:rPr>
      <w:rFonts w:ascii="Arial" w:eastAsia="Arial" w:hAnsi="Arial" w:cs="Arial"/>
      <w:b/>
      <w:color w:val="231F2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9C7720"/>
    <w:pPr>
      <w:ind w:left="720"/>
      <w:contextualSpacing/>
    </w:pPr>
  </w:style>
  <w:style w:type="paragraph" w:styleId="Header">
    <w:name w:val="header"/>
    <w:basedOn w:val="Normal"/>
    <w:link w:val="HeaderChar"/>
    <w:uiPriority w:val="99"/>
    <w:unhideWhenUsed/>
    <w:rsid w:val="00142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A73"/>
    <w:rPr>
      <w:rFonts w:ascii="Arial" w:eastAsia="Arial" w:hAnsi="Arial" w:cs="Arial"/>
      <w:color w:val="00000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19</Pages>
  <Words>4736</Words>
  <Characters>27000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Khulenberg</dc:creator>
  <cp:keywords/>
  <dc:description/>
  <cp:lastModifiedBy>Mark Khulenberg</cp:lastModifiedBy>
  <cp:revision>3</cp:revision>
  <dcterms:created xsi:type="dcterms:W3CDTF">2024-12-12T19:04:00Z</dcterms:created>
  <dcterms:modified xsi:type="dcterms:W3CDTF">2024-12-12T19:26:00Z</dcterms:modified>
</cp:coreProperties>
</file>