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29" w:rsidRDefault="001B4F29" w:rsidP="008C7BA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7BA8" w:rsidRDefault="008C7BA8" w:rsidP="008C7B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ELAINE MCGHIE MEMORIAL SCHOLARSHIP</w:t>
      </w:r>
    </w:p>
    <w:p w:rsidR="008C7BA8" w:rsidRDefault="008C7BA8" w:rsidP="008C7B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ADMINISTERED BY LOVELAND LIGHTNING LACROSSE</w:t>
      </w:r>
    </w:p>
    <w:p w:rsidR="008C7BA8" w:rsidRPr="00F633A9" w:rsidRDefault="008C7BA8" w:rsidP="008C7B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7BA8" w:rsidRDefault="008C7BA8" w:rsidP="008C7B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PURPOSE</w:t>
      </w:r>
    </w:p>
    <w:p w:rsidR="008C7BA8" w:rsidRDefault="008C7BA8" w:rsidP="008C7B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scholarship was created in honor of Elaine </w:t>
      </w:r>
      <w:proofErr w:type="spellStart"/>
      <w:r>
        <w:rPr>
          <w:rFonts w:ascii="Times New Roman" w:hAnsi="Times New Roman" w:cs="Times New Roman"/>
          <w:sz w:val="24"/>
          <w:szCs w:val="24"/>
        </w:rPr>
        <w:t>McGhie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her contribution to Loveland Lightning Lacrosse and her commitment to the continued growth of high school boy’s lacrosse in the greater Loveland, Colorado area.</w:t>
      </w:r>
      <w:r w:rsidR="00D018C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Elaine </w:t>
      </w:r>
      <w:proofErr w:type="spellStart"/>
      <w:r>
        <w:rPr>
          <w:rFonts w:ascii="Times New Roman" w:hAnsi="Times New Roman" w:cs="Times New Roman"/>
          <w:sz w:val="24"/>
          <w:szCs w:val="24"/>
        </w:rPr>
        <w:t>McGhie’s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dedication to and support of Loveland Lightning Lacrosse will continue to live on through this scholarship in her name.</w:t>
      </w:r>
    </w:p>
    <w:p w:rsidR="008C7BA8" w:rsidRPr="00F633A9" w:rsidRDefault="008C7BA8" w:rsidP="008C7B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7BA8" w:rsidRDefault="00E962C3" w:rsidP="008C7B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APPLICANT </w:t>
      </w:r>
      <w:r w:rsidR="008C7BA8">
        <w:rPr>
          <w:rFonts w:ascii="Times New Roman" w:hAnsi="Times New Roman" w:cs="Times New Roman"/>
          <w:b/>
          <w:sz w:val="24"/>
          <w:szCs w:val="24"/>
          <w:u w:val="single"/>
        </w:rPr>
        <w:t>GUIDELINES</w:t>
      </w:r>
    </w:p>
    <w:p w:rsidR="008C7BA8" w:rsidRDefault="00D37A55" w:rsidP="00D37A55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37A55">
        <w:rPr>
          <w:rFonts w:ascii="Times New Roman" w:hAnsi="Times New Roman" w:cs="Times New Roman"/>
          <w:sz w:val="24"/>
          <w:szCs w:val="24"/>
        </w:rPr>
        <w:t xml:space="preserve">Scholarships </w:t>
      </w:r>
      <w:r w:rsidR="00E962C3">
        <w:rPr>
          <w:rFonts w:ascii="Times New Roman" w:hAnsi="Times New Roman" w:cs="Times New Roman"/>
          <w:sz w:val="24"/>
          <w:szCs w:val="24"/>
        </w:rPr>
        <w:t xml:space="preserve">requests </w:t>
      </w:r>
      <w:r w:rsidR="003A433E">
        <w:rPr>
          <w:rFonts w:ascii="Times New Roman" w:hAnsi="Times New Roman" w:cs="Times New Roman"/>
          <w:sz w:val="24"/>
          <w:szCs w:val="24"/>
        </w:rPr>
        <w:t xml:space="preserve">should </w:t>
      </w:r>
      <w:r w:rsidR="00E962C3">
        <w:rPr>
          <w:rFonts w:ascii="Times New Roman" w:hAnsi="Times New Roman" w:cs="Times New Roman"/>
          <w:sz w:val="24"/>
          <w:szCs w:val="24"/>
        </w:rPr>
        <w:t>be made</w:t>
      </w:r>
      <w:r w:rsidRPr="00D37A55">
        <w:rPr>
          <w:rFonts w:ascii="Times New Roman" w:hAnsi="Times New Roman" w:cs="Times New Roman"/>
          <w:sz w:val="24"/>
          <w:szCs w:val="24"/>
        </w:rPr>
        <w:t xml:space="preserve"> </w:t>
      </w:r>
      <w:r w:rsidR="00E962C3">
        <w:rPr>
          <w:rFonts w:ascii="Times New Roman" w:hAnsi="Times New Roman" w:cs="Times New Roman"/>
          <w:sz w:val="24"/>
          <w:szCs w:val="24"/>
        </w:rPr>
        <w:t xml:space="preserve">for </w:t>
      </w:r>
      <w:r w:rsidR="003A433E">
        <w:rPr>
          <w:rFonts w:ascii="Times New Roman" w:hAnsi="Times New Roman" w:cs="Times New Roman"/>
          <w:sz w:val="24"/>
          <w:szCs w:val="24"/>
        </w:rPr>
        <w:t xml:space="preserve">the current registration season only </w:t>
      </w:r>
      <w:r w:rsidR="00E962C3">
        <w:rPr>
          <w:rFonts w:ascii="Times New Roman" w:hAnsi="Times New Roman" w:cs="Times New Roman"/>
          <w:sz w:val="24"/>
          <w:szCs w:val="24"/>
        </w:rPr>
        <w:t xml:space="preserve">and must be for a specified </w:t>
      </w:r>
      <w:r w:rsidR="003A433E">
        <w:rPr>
          <w:rFonts w:ascii="Times New Roman" w:hAnsi="Times New Roman" w:cs="Times New Roman"/>
          <w:sz w:val="24"/>
          <w:szCs w:val="24"/>
        </w:rPr>
        <w:t>dollar amount</w:t>
      </w:r>
      <w:r w:rsidR="00E962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33E" w:rsidRDefault="00D37A55" w:rsidP="00D37A55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Funding must be requested in writing by the parent/guardian of the individual p</w:t>
      </w:r>
      <w:r w:rsidR="003A433E">
        <w:rPr>
          <w:rFonts w:ascii="Times New Roman" w:hAnsi="Times New Roman" w:cs="Times New Roman"/>
          <w:sz w:val="24"/>
          <w:szCs w:val="24"/>
        </w:rPr>
        <w:t xml:space="preserve">layer no less than one week prior to the start of the current registration season.  </w:t>
      </w:r>
    </w:p>
    <w:p w:rsidR="00D37A55" w:rsidRDefault="00E962C3" w:rsidP="00D37A55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Requests should be sent to the </w:t>
      </w:r>
      <w:r w:rsidR="001B4F29">
        <w:rPr>
          <w:rFonts w:ascii="Times New Roman" w:hAnsi="Times New Roman" w:cs="Times New Roman"/>
          <w:sz w:val="24"/>
          <w:szCs w:val="24"/>
        </w:rPr>
        <w:t>Scholarship Committee Chairman as designated on the LLL web site.</w:t>
      </w:r>
    </w:p>
    <w:p w:rsidR="00D37A55" w:rsidRDefault="00D37A55" w:rsidP="00D37A55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time of application the player must provide proof of good academic standing (documented GPA of 2.5) and should be prepared to provide on-going proof if requested.</w:t>
      </w:r>
    </w:p>
    <w:p w:rsidR="00D37A55" w:rsidRDefault="00D37A55" w:rsidP="00D37A55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applicant must be recognized by the LLL coaching staff as exhibiting good sportsmanship, character and teamwork.</w:t>
      </w:r>
    </w:p>
    <w:p w:rsidR="00E962C3" w:rsidRDefault="00E962C3" w:rsidP="00D37A55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 families must agree to participate in the King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Soopers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Fund Raising program if not already enrolled.</w:t>
      </w:r>
    </w:p>
    <w:p w:rsidR="00F633A9" w:rsidRDefault="00F633A9" w:rsidP="00F633A9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633A9">
        <w:rPr>
          <w:rFonts w:ascii="Times New Roman" w:hAnsi="Times New Roman" w:cs="Times New Roman"/>
          <w:sz w:val="24"/>
          <w:szCs w:val="24"/>
        </w:rPr>
        <w:t xml:space="preserve">All fund raising accounts must be exhausted, or have a balance that is inadequate to cover the entire cost of the current season, in order for applicants to be considered for scholarship funding. </w:t>
      </w:r>
    </w:p>
    <w:p w:rsidR="00F633A9" w:rsidRPr="00F633A9" w:rsidRDefault="00F633A9" w:rsidP="00F633A9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player receives scholarship money and voluntarily does not complete the associated season the full amount of player dues for that season must be paid to the club.</w:t>
      </w:r>
    </w:p>
    <w:p w:rsidR="003A433E" w:rsidRPr="00F633A9" w:rsidRDefault="003A433E" w:rsidP="003A433E">
      <w:pPr>
        <w:pStyle w:val="ListParagraph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E962C3" w:rsidRDefault="00E962C3" w:rsidP="00E962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GRANTING GUIDELINES</w:t>
      </w:r>
    </w:p>
    <w:p w:rsidR="00E962C3" w:rsidRDefault="00E962C3" w:rsidP="00E962C3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Scholarship Committee</w:t>
      </w:r>
      <w:r w:rsidR="00D018C1">
        <w:rPr>
          <w:rFonts w:ascii="Times New Roman" w:hAnsi="Times New Roman" w:cs="Times New Roman"/>
          <w:sz w:val="24"/>
          <w:szCs w:val="24"/>
        </w:rPr>
        <w:t>, comprised of 3 members o</w:t>
      </w:r>
      <w:r>
        <w:rPr>
          <w:rFonts w:ascii="Times New Roman" w:hAnsi="Times New Roman" w:cs="Times New Roman"/>
          <w:sz w:val="24"/>
          <w:szCs w:val="24"/>
        </w:rPr>
        <w:t>f the LLL Board of Directors</w:t>
      </w:r>
      <w:r w:rsidR="00D018C1">
        <w:rPr>
          <w:rFonts w:ascii="Times New Roman" w:hAnsi="Times New Roman" w:cs="Times New Roman"/>
          <w:sz w:val="24"/>
          <w:szCs w:val="24"/>
        </w:rPr>
        <w:t xml:space="preserve"> and 2 volunteer members from the community at-large,</w:t>
      </w:r>
      <w:r>
        <w:rPr>
          <w:rFonts w:ascii="Times New Roman" w:hAnsi="Times New Roman" w:cs="Times New Roman"/>
          <w:sz w:val="24"/>
          <w:szCs w:val="24"/>
        </w:rPr>
        <w:t xml:space="preserve"> will evaluate all requests and determine recipients.</w:t>
      </w:r>
    </w:p>
    <w:p w:rsidR="00D018C1" w:rsidRDefault="00D018C1" w:rsidP="00E962C3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no time will a current or past coach, coach’s representative, or coach’s family member be allowed to be a sitting member of the Scholarship Committee.</w:t>
      </w:r>
    </w:p>
    <w:p w:rsidR="00E962C3" w:rsidRDefault="00E962C3" w:rsidP="00E962C3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Scholarships will be gra</w:t>
      </w:r>
      <w:r w:rsidR="001B4F2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ted on a per registration season basis.</w:t>
      </w:r>
    </w:p>
    <w:p w:rsidR="001B4F29" w:rsidRDefault="001B4F29" w:rsidP="00E962C3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annual Spring Break traveling trip</w:t>
      </w:r>
      <w:r w:rsidR="00460C07">
        <w:rPr>
          <w:rFonts w:ascii="Times New Roman" w:hAnsi="Times New Roman" w:cs="Times New Roman"/>
          <w:sz w:val="24"/>
          <w:szCs w:val="24"/>
        </w:rPr>
        <w:t>, player helmets and player jackets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C07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not eligible for scholarship funding.</w:t>
      </w:r>
    </w:p>
    <w:p w:rsidR="001C1FDD" w:rsidRDefault="001C1FDD" w:rsidP="00E962C3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Scholarship monies will be applied directly to the player account</w:t>
      </w:r>
      <w:r w:rsidR="00D018C1">
        <w:rPr>
          <w:rFonts w:ascii="Times New Roman" w:hAnsi="Times New Roman" w:cs="Times New Roman"/>
          <w:sz w:val="24"/>
          <w:szCs w:val="24"/>
        </w:rPr>
        <w:t xml:space="preserve"> balance due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1FDD" w:rsidRDefault="001C1FDD" w:rsidP="00E962C3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Approved grants for sums exceeding 50% of expected individual player amount due must be agreed to by vote of the full </w:t>
      </w:r>
      <w:r w:rsidR="00D018C1">
        <w:rPr>
          <w:rFonts w:ascii="Times New Roman" w:hAnsi="Times New Roman" w:cs="Times New Roman"/>
          <w:sz w:val="24"/>
          <w:szCs w:val="24"/>
        </w:rPr>
        <w:t xml:space="preserve">LLL </w:t>
      </w:r>
      <w:r>
        <w:rPr>
          <w:rFonts w:ascii="Times New Roman" w:hAnsi="Times New Roman" w:cs="Times New Roman"/>
          <w:sz w:val="24"/>
          <w:szCs w:val="24"/>
        </w:rPr>
        <w:t>Board of Directors.</w:t>
      </w:r>
    </w:p>
    <w:p w:rsidR="003A433E" w:rsidRDefault="003A433E" w:rsidP="00E962C3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One-time grants for past due seasons must be approved by the </w:t>
      </w:r>
      <w:r w:rsidR="00D018C1">
        <w:rPr>
          <w:rFonts w:ascii="Times New Roman" w:hAnsi="Times New Roman" w:cs="Times New Roman"/>
          <w:sz w:val="24"/>
          <w:szCs w:val="24"/>
        </w:rPr>
        <w:t xml:space="preserve">LLL </w:t>
      </w:r>
      <w:r>
        <w:rPr>
          <w:rFonts w:ascii="Times New Roman" w:hAnsi="Times New Roman" w:cs="Times New Roman"/>
          <w:sz w:val="24"/>
          <w:szCs w:val="24"/>
        </w:rPr>
        <w:t xml:space="preserve">Board of Directors and must not exceed 50% of the then </w:t>
      </w:r>
      <w:r w:rsidR="00D018C1">
        <w:rPr>
          <w:rFonts w:ascii="Times New Roman" w:hAnsi="Times New Roman" w:cs="Times New Roman"/>
          <w:sz w:val="24"/>
          <w:szCs w:val="24"/>
        </w:rPr>
        <w:t xml:space="preserve">current </w:t>
      </w:r>
      <w:r>
        <w:rPr>
          <w:rFonts w:ascii="Times New Roman" w:hAnsi="Times New Roman" w:cs="Times New Roman"/>
          <w:sz w:val="24"/>
          <w:szCs w:val="24"/>
        </w:rPr>
        <w:t>total amount</w:t>
      </w:r>
      <w:r w:rsidR="00D018C1">
        <w:rPr>
          <w:rFonts w:ascii="Times New Roman" w:hAnsi="Times New Roman" w:cs="Times New Roman"/>
          <w:sz w:val="24"/>
          <w:szCs w:val="24"/>
        </w:rPr>
        <w:t xml:space="preserve"> due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433E" w:rsidRPr="003A433E" w:rsidRDefault="003A433E" w:rsidP="007F5F50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A433E">
        <w:rPr>
          <w:rFonts w:ascii="Times New Roman" w:hAnsi="Times New Roman" w:cs="Times New Roman"/>
          <w:sz w:val="24"/>
          <w:szCs w:val="24"/>
        </w:rPr>
        <w:t xml:space="preserve">The scholarship is funded through </w:t>
      </w:r>
      <w:r w:rsidR="001B4F29">
        <w:rPr>
          <w:rFonts w:ascii="Times New Roman" w:hAnsi="Times New Roman" w:cs="Times New Roman"/>
          <w:sz w:val="24"/>
          <w:szCs w:val="24"/>
        </w:rPr>
        <w:t xml:space="preserve">private </w:t>
      </w:r>
      <w:r w:rsidRPr="003A433E">
        <w:rPr>
          <w:rFonts w:ascii="Times New Roman" w:hAnsi="Times New Roman" w:cs="Times New Roman"/>
          <w:sz w:val="24"/>
          <w:szCs w:val="24"/>
        </w:rPr>
        <w:t>individual donations to the Elain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A4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33E">
        <w:rPr>
          <w:rFonts w:ascii="Times New Roman" w:hAnsi="Times New Roman" w:cs="Times New Roman"/>
          <w:sz w:val="24"/>
          <w:szCs w:val="24"/>
        </w:rPr>
        <w:t>McGhie</w:t>
      </w:r>
      <w:proofErr w:type="spellEnd"/>
      <w:r w:rsidRPr="003A433E">
        <w:rPr>
          <w:rFonts w:ascii="Times New Roman" w:hAnsi="Times New Roman" w:cs="Times New Roman"/>
          <w:sz w:val="24"/>
          <w:szCs w:val="24"/>
        </w:rPr>
        <w:t xml:space="preserve"> Scholarship fund.  Scholarships will be granted a</w:t>
      </w:r>
      <w:r w:rsidR="001B4F29">
        <w:rPr>
          <w:rFonts w:ascii="Times New Roman" w:hAnsi="Times New Roman" w:cs="Times New Roman"/>
          <w:sz w:val="24"/>
          <w:szCs w:val="24"/>
        </w:rPr>
        <w:t>s</w:t>
      </w:r>
      <w:r w:rsidRPr="003A433E">
        <w:rPr>
          <w:rFonts w:ascii="Times New Roman" w:hAnsi="Times New Roman" w:cs="Times New Roman"/>
          <w:sz w:val="24"/>
          <w:szCs w:val="24"/>
        </w:rPr>
        <w:t xml:space="preserve"> funding allows.</w:t>
      </w:r>
    </w:p>
    <w:sectPr w:rsidR="003A433E" w:rsidRPr="003A433E" w:rsidSect="00F633A9">
      <w:head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D60" w:rsidRDefault="00DD3D60" w:rsidP="008C7BA8">
      <w:pPr>
        <w:spacing w:after="0" w:line="240" w:lineRule="auto"/>
      </w:pPr>
      <w:r>
        <w:separator/>
      </w:r>
    </w:p>
  </w:endnote>
  <w:endnote w:type="continuationSeparator" w:id="0">
    <w:p w:rsidR="00DD3D60" w:rsidRDefault="00DD3D60" w:rsidP="008C7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D60" w:rsidRDefault="00DD3D60" w:rsidP="008C7BA8">
      <w:pPr>
        <w:spacing w:after="0" w:line="240" w:lineRule="auto"/>
      </w:pPr>
      <w:r>
        <w:separator/>
      </w:r>
    </w:p>
  </w:footnote>
  <w:footnote w:type="continuationSeparator" w:id="0">
    <w:p w:rsidR="00DD3D60" w:rsidRDefault="00DD3D60" w:rsidP="008C7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BA8" w:rsidRDefault="008C7BA8" w:rsidP="008C7BA8">
    <w:pPr>
      <w:pStyle w:val="Header"/>
      <w:jc w:val="right"/>
    </w:pPr>
    <w:r>
      <w:t>Loveland Lightning Lacrosse (EIN) 27-1952028</w:t>
    </w:r>
  </w:p>
  <w:p w:rsidR="0035221E" w:rsidRDefault="0035221E" w:rsidP="008C7BA8">
    <w:pPr>
      <w:pStyle w:val="Header"/>
      <w:jc w:val="right"/>
    </w:pPr>
    <w:r>
      <w:t>A Not-for-Profit Corporation</w:t>
    </w:r>
  </w:p>
  <w:p w:rsidR="008C7BA8" w:rsidRDefault="00F20419" w:rsidP="008C7BA8">
    <w:pPr>
      <w:pStyle w:val="Header"/>
      <w:jc w:val="right"/>
    </w:pPr>
    <w:r>
      <w:t xml:space="preserve">Adopted </w:t>
    </w:r>
    <w:r w:rsidR="008C7BA8">
      <w:t>September 2015</w:t>
    </w:r>
  </w:p>
  <w:p w:rsidR="0040596B" w:rsidRDefault="0040596B" w:rsidP="0040596B">
    <w:pPr>
      <w:pStyle w:val="Header"/>
      <w:jc w:val="right"/>
    </w:pPr>
    <w:r>
      <w:t>Rev 1. January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D7FC1"/>
    <w:multiLevelType w:val="hybridMultilevel"/>
    <w:tmpl w:val="2A9C3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92E38"/>
    <w:multiLevelType w:val="hybridMultilevel"/>
    <w:tmpl w:val="14BA8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BA8"/>
    <w:rsid w:val="001B4F29"/>
    <w:rsid w:val="001C1FDD"/>
    <w:rsid w:val="002653E4"/>
    <w:rsid w:val="0035221E"/>
    <w:rsid w:val="003A433E"/>
    <w:rsid w:val="0040596B"/>
    <w:rsid w:val="00460C07"/>
    <w:rsid w:val="008B206F"/>
    <w:rsid w:val="008C7BA8"/>
    <w:rsid w:val="00C1519A"/>
    <w:rsid w:val="00D018C1"/>
    <w:rsid w:val="00D37A55"/>
    <w:rsid w:val="00DD3D60"/>
    <w:rsid w:val="00E962C3"/>
    <w:rsid w:val="00F20419"/>
    <w:rsid w:val="00F6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BA8"/>
  </w:style>
  <w:style w:type="paragraph" w:styleId="Footer">
    <w:name w:val="footer"/>
    <w:basedOn w:val="Normal"/>
    <w:link w:val="FooterChar"/>
    <w:uiPriority w:val="99"/>
    <w:unhideWhenUsed/>
    <w:rsid w:val="008C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BA8"/>
  </w:style>
  <w:style w:type="paragraph" w:styleId="ListParagraph">
    <w:name w:val="List Paragraph"/>
    <w:basedOn w:val="Normal"/>
    <w:uiPriority w:val="34"/>
    <w:qFormat/>
    <w:rsid w:val="00D37A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BA8"/>
  </w:style>
  <w:style w:type="paragraph" w:styleId="Footer">
    <w:name w:val="footer"/>
    <w:basedOn w:val="Normal"/>
    <w:link w:val="FooterChar"/>
    <w:uiPriority w:val="99"/>
    <w:unhideWhenUsed/>
    <w:rsid w:val="008C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BA8"/>
  </w:style>
  <w:style w:type="paragraph" w:styleId="ListParagraph">
    <w:name w:val="List Paragraph"/>
    <w:basedOn w:val="Normal"/>
    <w:uiPriority w:val="34"/>
    <w:qFormat/>
    <w:rsid w:val="00D37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F3B74-AF8D-4EEA-9D41-EA217651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Hatfield</dc:creator>
  <cp:lastModifiedBy>USER</cp:lastModifiedBy>
  <cp:revision>2</cp:revision>
  <dcterms:created xsi:type="dcterms:W3CDTF">2016-01-23T23:49:00Z</dcterms:created>
  <dcterms:modified xsi:type="dcterms:W3CDTF">2016-01-23T23:49:00Z</dcterms:modified>
</cp:coreProperties>
</file>