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6F441" w14:textId="2548A1CC" w:rsidR="006D4AFA" w:rsidRPr="00281AE8" w:rsidRDefault="006D4AFA" w:rsidP="006D4AFA">
      <w:pPr>
        <w:jc w:val="center"/>
        <w:rPr>
          <w:b/>
          <w:bCs/>
        </w:rPr>
      </w:pPr>
      <w:r w:rsidRPr="00281AE8">
        <w:rPr>
          <w:b/>
          <w:bCs/>
        </w:rPr>
        <w:t>President</w:t>
      </w:r>
    </w:p>
    <w:p w14:paraId="6BD430F4" w14:textId="6AD91DA0" w:rsidR="006D4AFA" w:rsidRDefault="006D4AFA" w:rsidP="006D4AFA">
      <w:pPr>
        <w:jc w:val="center"/>
      </w:pPr>
      <w:r>
        <w:t xml:space="preserve">Term: </w:t>
      </w:r>
      <w:r w:rsidR="00281AE8">
        <w:t>1</w:t>
      </w:r>
      <w:r>
        <w:t xml:space="preserve"> Year</w:t>
      </w:r>
    </w:p>
    <w:p w14:paraId="7BA51B00" w14:textId="77777777" w:rsidR="00281AE8" w:rsidRPr="00281AE8" w:rsidRDefault="00281AE8" w:rsidP="00281AE8">
      <w:pPr>
        <w:jc w:val="center"/>
        <w:rPr>
          <w:rFonts w:eastAsia="Times New Roman" w:cs="Times New Roman"/>
          <w14:ligatures w14:val="none"/>
        </w:rPr>
      </w:pPr>
      <w:r w:rsidRPr="00281AE8">
        <w:rPr>
          <w:rFonts w:eastAsia="Times New Roman" w:cs="Times New Roman"/>
          <w14:ligatures w14:val="none"/>
        </w:rPr>
        <w:t>Election Cycle: Annual election serving approx. May-April</w:t>
      </w:r>
    </w:p>
    <w:p w14:paraId="265264FC" w14:textId="77777777" w:rsidR="00281AE8" w:rsidRDefault="00281AE8" w:rsidP="006D4AFA">
      <w:pPr>
        <w:jc w:val="center"/>
      </w:pPr>
    </w:p>
    <w:p w14:paraId="6A616159" w14:textId="24C7B651" w:rsidR="006D4AFA" w:rsidRPr="006D4AFA" w:rsidRDefault="006D4AFA" w:rsidP="006D4AFA">
      <w:pPr>
        <w:rPr>
          <w:b/>
          <w:bCs/>
          <w:u w:val="single"/>
        </w:rPr>
      </w:pPr>
      <w:r w:rsidRPr="006D4AFA">
        <w:rPr>
          <w:b/>
          <w:bCs/>
          <w:u w:val="single"/>
        </w:rPr>
        <w:t>Primary Duties</w:t>
      </w:r>
    </w:p>
    <w:p w14:paraId="3AD8EC83" w14:textId="57C4BAAD" w:rsidR="006D4AFA" w:rsidRDefault="006D4AFA" w:rsidP="006D4AFA">
      <w:pPr>
        <w:pStyle w:val="ListParagraph"/>
        <w:numPr>
          <w:ilvl w:val="0"/>
          <w:numId w:val="2"/>
        </w:numPr>
      </w:pPr>
      <w:r>
        <w:t>Responsible to oversee the entire Lakeville North Boys Hockey Booster program. This position chairs the monthly Board Meetings in a parliamentary manner, insures accountability of the Board Members, and represents the entire organization to the Community, School District and others. Adheres to the organizations Bylaws. The President has final authority in all organizational issues.</w:t>
      </w:r>
    </w:p>
    <w:p w14:paraId="06B407AF" w14:textId="758E3E30" w:rsidR="006D4AFA" w:rsidRDefault="006D4AFA" w:rsidP="006D4AFA">
      <w:pPr>
        <w:pStyle w:val="ListParagraph"/>
        <w:numPr>
          <w:ilvl w:val="0"/>
          <w:numId w:val="1"/>
        </w:numPr>
      </w:pPr>
      <w:r>
        <w:t xml:space="preserve">The President is also the Chief Executive Officer of the organizations gambling operations. Has the responsibility to ensure the gambling operates in accordance with all laws. </w:t>
      </w:r>
    </w:p>
    <w:p w14:paraId="24476D83" w14:textId="77777777" w:rsidR="006D4AFA" w:rsidRDefault="006D4AFA" w:rsidP="006D4AFA"/>
    <w:p w14:paraId="43976611" w14:textId="3558A1E4" w:rsidR="006D4AFA" w:rsidRPr="006D4AFA" w:rsidRDefault="006D4AFA" w:rsidP="006D4AFA">
      <w:pPr>
        <w:rPr>
          <w:b/>
          <w:bCs/>
          <w:u w:val="single"/>
        </w:rPr>
      </w:pPr>
      <w:r w:rsidRPr="006D4AFA">
        <w:rPr>
          <w:b/>
          <w:bCs/>
          <w:u w:val="single"/>
        </w:rPr>
        <w:t>Tasks</w:t>
      </w:r>
    </w:p>
    <w:p w14:paraId="22337B6F" w14:textId="63411194" w:rsidR="006D4AFA" w:rsidRDefault="006D4AFA" w:rsidP="006D4AFA">
      <w:pPr>
        <w:pStyle w:val="ListParagraph"/>
        <w:numPr>
          <w:ilvl w:val="0"/>
          <w:numId w:val="2"/>
        </w:numPr>
      </w:pPr>
      <w:r>
        <w:t>Sets the agenda and chairs monthly Board Meetings.</w:t>
      </w:r>
    </w:p>
    <w:p w14:paraId="2C132253" w14:textId="5F999E51" w:rsidR="006D4AFA" w:rsidRDefault="006D4AFA" w:rsidP="006D4AFA">
      <w:pPr>
        <w:pStyle w:val="ListParagraph"/>
        <w:numPr>
          <w:ilvl w:val="0"/>
          <w:numId w:val="2"/>
        </w:numPr>
      </w:pPr>
      <w:r>
        <w:t>Participates in all policy change processes.</w:t>
      </w:r>
    </w:p>
    <w:p w14:paraId="75188B30" w14:textId="77450AF3" w:rsidR="006D4AFA" w:rsidRDefault="006D4AFA" w:rsidP="006D4AFA">
      <w:pPr>
        <w:pStyle w:val="ListParagraph"/>
        <w:numPr>
          <w:ilvl w:val="0"/>
          <w:numId w:val="2"/>
        </w:numPr>
      </w:pPr>
      <w:r>
        <w:t>Participates in all significant organizational decisions.</w:t>
      </w:r>
    </w:p>
    <w:p w14:paraId="2E780C51" w14:textId="5AD7FF1A" w:rsidR="006D4AFA" w:rsidRDefault="006D4AFA" w:rsidP="006D4AFA">
      <w:pPr>
        <w:pStyle w:val="ListParagraph"/>
        <w:numPr>
          <w:ilvl w:val="0"/>
          <w:numId w:val="2"/>
        </w:numPr>
      </w:pPr>
      <w:r>
        <w:t>Makes decisions on any issue that may arise outside of formal Board meetings, which require expeditious resolution.</w:t>
      </w:r>
    </w:p>
    <w:p w14:paraId="0F0BF5A0" w14:textId="77777777" w:rsidR="006D4AFA" w:rsidRDefault="006D4AFA" w:rsidP="006D4AFA"/>
    <w:p w14:paraId="4E7D55D1" w14:textId="79961E0E" w:rsidR="006D4AFA" w:rsidRPr="006D4AFA" w:rsidRDefault="006D4AFA" w:rsidP="006D4AFA">
      <w:pPr>
        <w:rPr>
          <w:b/>
          <w:bCs/>
          <w:u w:val="single"/>
        </w:rPr>
      </w:pPr>
      <w:r w:rsidRPr="006D4AFA">
        <w:rPr>
          <w:b/>
          <w:bCs/>
          <w:u w:val="single"/>
        </w:rPr>
        <w:t>Memberships and Meetings</w:t>
      </w:r>
    </w:p>
    <w:p w14:paraId="39521D53" w14:textId="161B3E1E" w:rsidR="006D4AFA" w:rsidRDefault="006D4AFA" w:rsidP="006D4AFA">
      <w:pPr>
        <w:pStyle w:val="ListParagraph"/>
        <w:numPr>
          <w:ilvl w:val="0"/>
          <w:numId w:val="2"/>
        </w:numPr>
      </w:pPr>
      <w:r>
        <w:t>Monthly Board Meetings</w:t>
      </w:r>
    </w:p>
    <w:p w14:paraId="216EEE79" w14:textId="2E2ABDC5" w:rsidR="00FE3171" w:rsidRDefault="00FE3171" w:rsidP="006D4AFA">
      <w:pPr>
        <w:ind w:left="360"/>
      </w:pPr>
    </w:p>
    <w:sectPr w:rsidR="00FE3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B6296"/>
    <w:multiLevelType w:val="hybridMultilevel"/>
    <w:tmpl w:val="62828122"/>
    <w:lvl w:ilvl="0" w:tplc="4D96FA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57CEB"/>
    <w:multiLevelType w:val="hybridMultilevel"/>
    <w:tmpl w:val="3586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FA"/>
    <w:rsid w:val="00281AE8"/>
    <w:rsid w:val="006D4AFA"/>
    <w:rsid w:val="009630B9"/>
    <w:rsid w:val="00A96ACF"/>
    <w:rsid w:val="00E8051A"/>
    <w:rsid w:val="00FE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C21D"/>
  <w15:chartTrackingRefBased/>
  <w15:docId w15:val="{F3014FCE-1D4A-DF48-8BE3-2C44E389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A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A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A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A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AFA"/>
    <w:rPr>
      <w:rFonts w:eastAsiaTheme="majorEastAsia" w:cstheme="majorBidi"/>
      <w:color w:val="272727" w:themeColor="text1" w:themeTint="D8"/>
    </w:rPr>
  </w:style>
  <w:style w:type="paragraph" w:styleId="Title">
    <w:name w:val="Title"/>
    <w:basedOn w:val="Normal"/>
    <w:next w:val="Normal"/>
    <w:link w:val="TitleChar"/>
    <w:uiPriority w:val="10"/>
    <w:qFormat/>
    <w:rsid w:val="006D4A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A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A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AFA"/>
    <w:rPr>
      <w:i/>
      <w:iCs/>
      <w:color w:val="404040" w:themeColor="text1" w:themeTint="BF"/>
    </w:rPr>
  </w:style>
  <w:style w:type="paragraph" w:styleId="ListParagraph">
    <w:name w:val="List Paragraph"/>
    <w:basedOn w:val="Normal"/>
    <w:uiPriority w:val="34"/>
    <w:qFormat/>
    <w:rsid w:val="006D4AFA"/>
    <w:pPr>
      <w:ind w:left="720"/>
      <w:contextualSpacing/>
    </w:pPr>
  </w:style>
  <w:style w:type="character" w:styleId="IntenseEmphasis">
    <w:name w:val="Intense Emphasis"/>
    <w:basedOn w:val="DefaultParagraphFont"/>
    <w:uiPriority w:val="21"/>
    <w:qFormat/>
    <w:rsid w:val="006D4AFA"/>
    <w:rPr>
      <w:i/>
      <w:iCs/>
      <w:color w:val="0F4761" w:themeColor="accent1" w:themeShade="BF"/>
    </w:rPr>
  </w:style>
  <w:style w:type="paragraph" w:styleId="IntenseQuote">
    <w:name w:val="Intense Quote"/>
    <w:basedOn w:val="Normal"/>
    <w:next w:val="Normal"/>
    <w:link w:val="IntenseQuoteChar"/>
    <w:uiPriority w:val="30"/>
    <w:qFormat/>
    <w:rsid w:val="006D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AFA"/>
    <w:rPr>
      <w:i/>
      <w:iCs/>
      <w:color w:val="0F4761" w:themeColor="accent1" w:themeShade="BF"/>
    </w:rPr>
  </w:style>
  <w:style w:type="character" w:styleId="IntenseReference">
    <w:name w:val="Intense Reference"/>
    <w:basedOn w:val="DefaultParagraphFont"/>
    <w:uiPriority w:val="32"/>
    <w:qFormat/>
    <w:rsid w:val="006D4A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Arneson, Brian</dc:creator>
  <cp:keywords/>
  <dc:description/>
  <cp:lastModifiedBy>Steve Hendrickson</cp:lastModifiedBy>
  <cp:revision>2</cp:revision>
  <dcterms:created xsi:type="dcterms:W3CDTF">2024-04-26T23:32:00Z</dcterms:created>
  <dcterms:modified xsi:type="dcterms:W3CDTF">2025-03-11T02:51:00Z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9eed6f-34eb-4453-9f97-09510b9b219f_Enabled">
    <vt:lpwstr>true</vt:lpwstr>
  </property>
  <property fmtid="{D5CDD505-2E9C-101B-9397-08002B2CF9AE}" pid="3" name="MSIP_Label_929eed6f-34eb-4453-9f97-09510b9b219f_SetDate">
    <vt:lpwstr>2024-04-26T23:38:13Z</vt:lpwstr>
  </property>
  <property fmtid="{D5CDD505-2E9C-101B-9397-08002B2CF9AE}" pid="4" name="MSIP_Label_929eed6f-34eb-4453-9f97-09510b9b219f_Method">
    <vt:lpwstr>Standard</vt:lpwstr>
  </property>
  <property fmtid="{D5CDD505-2E9C-101B-9397-08002B2CF9AE}" pid="5" name="MSIP_Label_929eed6f-34eb-4453-9f97-09510b9b219f_Name">
    <vt:lpwstr>Amazon Pending_Classification</vt:lpwstr>
  </property>
  <property fmtid="{D5CDD505-2E9C-101B-9397-08002B2CF9AE}" pid="6" name="MSIP_Label_929eed6f-34eb-4453-9f97-09510b9b219f_SiteId">
    <vt:lpwstr>5280104a-472d-4538-9ccf-1e1d0efe8b1b</vt:lpwstr>
  </property>
  <property fmtid="{D5CDD505-2E9C-101B-9397-08002B2CF9AE}" pid="7" name="MSIP_Label_929eed6f-34eb-4453-9f97-09510b9b219f_ActionId">
    <vt:lpwstr>15ebdaf5-a489-4a7d-8dc6-274a39d26a72</vt:lpwstr>
  </property>
  <property fmtid="{D5CDD505-2E9C-101B-9397-08002B2CF9AE}" pid="8" name="MSIP_Label_929eed6f-34eb-4453-9f97-09510b9b219f_ContentBits">
    <vt:lpwstr>0</vt:lpwstr>
  </property>
</Properties>
</file>