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A8D14" w14:textId="77777777" w:rsidR="00C822F7" w:rsidRDefault="00C822F7" w:rsidP="00C822F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i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6A578DD" wp14:editId="251AA781">
            <wp:simplePos x="0" y="0"/>
            <wp:positionH relativeFrom="column">
              <wp:posOffset>955040</wp:posOffset>
            </wp:positionH>
            <wp:positionV relativeFrom="paragraph">
              <wp:posOffset>0</wp:posOffset>
            </wp:positionV>
            <wp:extent cx="3616960" cy="1605280"/>
            <wp:effectExtent l="0" t="0" r="0" b="0"/>
            <wp:wrapSquare wrapText="bothSides"/>
            <wp:docPr id="4" name="Picture 4" descr="Macintosh HD:Users:michaelaburge:Desktop:NWBA_Logo__H__wAlt_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ichaelaburge:Desktop:NWBA_Logo__H__wAlt_Tagl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2F4E2" w14:textId="0864330C" w:rsidR="00C822F7" w:rsidRPr="00643CF4" w:rsidRDefault="00C822F7" w:rsidP="00C822F7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Times New Roman"/>
          <w:b/>
          <w:color w:val="000000"/>
          <w:sz w:val="48"/>
          <w:szCs w:val="48"/>
        </w:rPr>
      </w:pPr>
      <w:r w:rsidRPr="00643CF4">
        <w:rPr>
          <w:rFonts w:ascii="Helvetica" w:hAnsi="Helvetica" w:cs="Times New Roman"/>
          <w:b/>
          <w:color w:val="000000"/>
          <w:sz w:val="48"/>
          <w:szCs w:val="48"/>
        </w:rPr>
        <w:t xml:space="preserve">NWBA </w:t>
      </w:r>
      <w:r w:rsidRPr="00643CF4">
        <w:rPr>
          <w:rFonts w:ascii="Helvetica" w:hAnsi="Helvetica" w:cs="Times New Roman"/>
          <w:b/>
          <w:i/>
          <w:color w:val="000000"/>
          <w:sz w:val="48"/>
          <w:szCs w:val="48"/>
        </w:rPr>
        <w:t>Hall of Fame </w:t>
      </w:r>
      <w:r w:rsidR="00643CF4">
        <w:rPr>
          <w:rFonts w:ascii="Helvetica" w:hAnsi="Helvetica" w:cs="Times New Roman"/>
          <w:b/>
          <w:i/>
          <w:color w:val="000000"/>
          <w:sz w:val="48"/>
          <w:szCs w:val="48"/>
        </w:rPr>
        <w:t xml:space="preserve"> </w:t>
      </w:r>
      <w:r w:rsidRPr="00643CF4">
        <w:rPr>
          <w:rFonts w:ascii="Helvetica" w:hAnsi="Helvetica" w:cs="Times New Roman"/>
          <w:b/>
          <w:color w:val="000000"/>
          <w:sz w:val="48"/>
          <w:szCs w:val="48"/>
        </w:rPr>
        <w:t>Nomination Form</w:t>
      </w:r>
    </w:p>
    <w:p w14:paraId="535959EB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 New Roman"/>
          <w:b/>
          <w:color w:val="000000"/>
          <w:sz w:val="48"/>
          <w:szCs w:val="48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>CATEGORY:</w:t>
      </w:r>
    </w:p>
    <w:p w14:paraId="25DB61B7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> NOMINEES NAME:  </w:t>
      </w:r>
    </w:p>
    <w:p w14:paraId="6C407F0C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CONTACT INFORMATION </w:t>
      </w:r>
      <w:r w:rsidRPr="00643CF4">
        <w:rPr>
          <w:rFonts w:ascii="Helvetica" w:hAnsi="Helvetica" w:cs="Times Roman"/>
          <w:color w:val="000000"/>
          <w:sz w:val="26"/>
          <w:szCs w:val="26"/>
        </w:rPr>
        <w:t>(phone, address, e-mail)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: </w:t>
      </w:r>
    </w:p>
    <w:p w14:paraId="0156D9D6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>AGE:  </w:t>
      </w:r>
    </w:p>
    <w:p w14:paraId="7BEF9E8F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>EDUCATION:  </w:t>
      </w:r>
    </w:p>
    <w:p w14:paraId="32A2E084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BIOGRAPHY: </w:t>
      </w:r>
    </w:p>
    <w:p w14:paraId="2D8C040B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  <w:sz w:val="26"/>
          <w:szCs w:val="26"/>
        </w:rPr>
        <w:t xml:space="preserve">(Please attach </w:t>
      </w:r>
      <w:r w:rsidRPr="00643CF4">
        <w:rPr>
          <w:rFonts w:ascii="Helvetica" w:hAnsi="Helvetica" w:cs="Times Roman"/>
          <w:i/>
          <w:color w:val="000000"/>
          <w:sz w:val="26"/>
          <w:szCs w:val="26"/>
        </w:rPr>
        <w:t>Letter of Nomination</w:t>
      </w:r>
      <w:r w:rsidRPr="00643CF4">
        <w:rPr>
          <w:rFonts w:ascii="Helvetica" w:hAnsi="Helvetica" w:cs="Times Roman"/>
          <w:color w:val="000000"/>
          <w:sz w:val="26"/>
          <w:szCs w:val="26"/>
        </w:rPr>
        <w:t xml:space="preserve"> (Word Format) that includes the following): </w:t>
      </w:r>
    </w:p>
    <w:p w14:paraId="6F83D689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A. Competitors Category: </w:t>
      </w:r>
    </w:p>
    <w:p w14:paraId="2FCA3CFB" w14:textId="77777777" w:rsidR="00C822F7" w:rsidRPr="00643CF4" w:rsidRDefault="00C822F7" w:rsidP="00C822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hanging="72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Team Affiliations and Longevity in NWBA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7C9242B8" w14:textId="77777777" w:rsidR="00C822F7" w:rsidRPr="00643CF4" w:rsidRDefault="00C822F7" w:rsidP="00C822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hanging="72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Player History and Distinctive Playing Record (Stats, Awards)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12168F5F" w14:textId="77777777" w:rsidR="00C822F7" w:rsidRPr="00643CF4" w:rsidRDefault="00C822F7" w:rsidP="00C822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hanging="72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Membership on Championship and US Teams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0686F32D" w14:textId="77777777" w:rsidR="00C822F7" w:rsidRPr="00643CF4" w:rsidRDefault="00C822F7" w:rsidP="00C822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hanging="72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Superiority of Basketball Skill Respective to Classification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022BB9A7" w14:textId="77777777" w:rsidR="00C822F7" w:rsidRPr="00643CF4" w:rsidRDefault="00C822F7" w:rsidP="00C822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hanging="72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Unique Achievements and Positive Influences on the Sport of Wheelchair Basketball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627DE6E6" w14:textId="77777777" w:rsidR="00C822F7" w:rsidRPr="00643CF4" w:rsidRDefault="00C822F7" w:rsidP="00C822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hanging="720"/>
        <w:rPr>
          <w:rFonts w:ascii="Helvetica" w:hAnsi="Helvetica" w:cs="Times Roman"/>
          <w:color w:val="000000"/>
          <w:sz w:val="32"/>
          <w:szCs w:val="32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B. Non-Competitors: </w:t>
      </w:r>
    </w:p>
    <w:p w14:paraId="130FFE58" w14:textId="77777777" w:rsidR="00C822F7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lastRenderedPageBreak/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Length of Service to the NWBA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679D38F4" w14:textId="77777777" w:rsidR="00C822F7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  <w:sz w:val="26"/>
          <w:szCs w:val="26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Capacity to the NWBA (Coach, Administrator, Official, Supporter)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</w:p>
    <w:p w14:paraId="159ED152" w14:textId="77777777" w:rsidR="00C822F7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Symbol"/>
          <w:color w:val="000000"/>
          <w:sz w:val="26"/>
          <w:szCs w:val="26"/>
        </w:rPr>
        <w:t></w:t>
      </w:r>
      <w:r w:rsidRPr="00643CF4">
        <w:rPr>
          <w:rFonts w:ascii="Helvetica" w:hAnsi="Helvetica" w:cs="Symbol"/>
          <w:color w:val="000000"/>
          <w:sz w:val="26"/>
          <w:szCs w:val="26"/>
        </w:rPr>
        <w:t></w:t>
      </w:r>
      <w:r w:rsidRPr="00643CF4">
        <w:rPr>
          <w:rFonts w:ascii="Helvetica" w:hAnsi="Helvetica" w:cs="Times New Roman"/>
          <w:color w:val="000000"/>
          <w:sz w:val="26"/>
          <w:szCs w:val="26"/>
        </w:rPr>
        <w:t xml:space="preserve">Define and prioritize significant Contribution to the Development of the Sport of Wheelchair </w:t>
      </w:r>
      <w:r w:rsidRPr="00643CF4">
        <w:rPr>
          <w:rFonts w:ascii="Helvetica" w:hAnsi="Helvetica" w:cs="Times Roman"/>
          <w:color w:val="000000"/>
          <w:sz w:val="26"/>
          <w:szCs w:val="26"/>
        </w:rPr>
        <w:t> </w:t>
      </w:r>
      <w:r w:rsidRPr="00643CF4">
        <w:rPr>
          <w:rFonts w:ascii="Helvetica" w:hAnsi="Helvetica" w:cs="Times New Roman"/>
          <w:color w:val="000000"/>
          <w:sz w:val="26"/>
          <w:szCs w:val="26"/>
        </w:rPr>
        <w:t>Basketball.</w:t>
      </w:r>
      <w:r w:rsidRPr="00643CF4">
        <w:rPr>
          <w:rFonts w:ascii="Helvetica" w:hAnsi="Helvetica" w:cs="Times New Roman"/>
          <w:color w:val="000000"/>
          <w:sz w:val="32"/>
          <w:szCs w:val="32"/>
        </w:rPr>
        <w:t xml:space="preserve"> </w:t>
      </w:r>
      <w:r w:rsidRPr="00643CF4">
        <w:rPr>
          <w:rFonts w:ascii="Helvetica" w:hAnsi="Helvetica" w:cs="Times Roman"/>
          <w:color w:val="000000"/>
        </w:rPr>
        <w:t> </w:t>
      </w:r>
    </w:p>
    <w:p w14:paraId="08D0E0C1" w14:textId="77777777" w:rsidR="00C822F7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NAME OF PERSON NOMINATING </w:t>
      </w:r>
      <w:r w:rsidRPr="00643CF4">
        <w:rPr>
          <w:rFonts w:ascii="Helvetica" w:hAnsi="Helvetica" w:cs="Times Roman"/>
          <w:color w:val="000000"/>
          <w:sz w:val="26"/>
          <w:szCs w:val="26"/>
        </w:rPr>
        <w:t>(phone, address, e-mail)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: </w:t>
      </w:r>
    </w:p>
    <w:p w14:paraId="504AF4CC" w14:textId="77777777" w:rsidR="00C822F7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</w:rPr>
        <w:t> 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AFFILIATION: </w:t>
      </w:r>
    </w:p>
    <w:p w14:paraId="669E2826" w14:textId="77777777" w:rsidR="00CE7B5D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</w:rPr>
        <w:t> 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LETTERS OF ENDORSEMENT: </w:t>
      </w:r>
    </w:p>
    <w:p w14:paraId="5C77252D" w14:textId="77777777" w:rsidR="00C822F7" w:rsidRPr="00643CF4" w:rsidRDefault="00C822F7" w:rsidP="00C822F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20" w:lineRule="atLeast"/>
        <w:ind w:hanging="1440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  <w:sz w:val="26"/>
          <w:szCs w:val="26"/>
        </w:rPr>
        <w:t>(Please include the following):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 </w:t>
      </w:r>
      <w:r w:rsidRPr="00643CF4">
        <w:rPr>
          <w:rFonts w:ascii="Helvetica" w:hAnsi="Helvetica" w:cs="Times Roman"/>
          <w:color w:val="000000"/>
        </w:rPr>
        <w:t> </w:t>
      </w:r>
    </w:p>
    <w:p w14:paraId="61DA1459" w14:textId="42B2A00A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00" w:lineRule="atLeast"/>
        <w:ind w:left="720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  <w:sz w:val="26"/>
          <w:szCs w:val="26"/>
        </w:rPr>
        <w:t xml:space="preserve">Three or more </w:t>
      </w:r>
      <w:r w:rsidRPr="00643CF4">
        <w:rPr>
          <w:rFonts w:ascii="Helvetica" w:hAnsi="Helvetica" w:cs="Times Roman"/>
          <w:i/>
          <w:color w:val="000000"/>
          <w:sz w:val="26"/>
          <w:szCs w:val="26"/>
        </w:rPr>
        <w:t>Letters of Endorsement</w:t>
      </w:r>
      <w:r w:rsidRPr="00643CF4">
        <w:rPr>
          <w:rFonts w:ascii="Helvetica" w:hAnsi="Helvetica" w:cs="Times Roman"/>
          <w:color w:val="000000"/>
          <w:sz w:val="26"/>
          <w:szCs w:val="26"/>
        </w:rPr>
        <w:t xml:space="preserve"> (Word Format) from individuals, familiar with the nominee, who can personalize, substantiate, and define their significant contribution to the NWBA and the Sport of Wheelchair Basketball. </w:t>
      </w:r>
    </w:p>
    <w:p w14:paraId="064B94D8" w14:textId="77777777" w:rsidR="00C822F7" w:rsidRPr="00643CF4" w:rsidRDefault="00C822F7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</w:rPr>
      </w:pPr>
      <w:r w:rsidRPr="00643CF4">
        <w:rPr>
          <w:rFonts w:ascii="Helvetica" w:hAnsi="Helvetica" w:cs="Times Roman"/>
          <w:color w:val="000000"/>
          <w:sz w:val="32"/>
          <w:szCs w:val="32"/>
        </w:rPr>
        <w:t>Please e-mail the ‘</w:t>
      </w:r>
      <w:r w:rsidRPr="00643CF4">
        <w:rPr>
          <w:rFonts w:ascii="Helvetica" w:hAnsi="Helvetica" w:cs="Times Roman"/>
          <w:i/>
          <w:color w:val="000000"/>
          <w:sz w:val="32"/>
          <w:szCs w:val="32"/>
        </w:rPr>
        <w:t>Letter of Nomination’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 and the ‘</w:t>
      </w:r>
      <w:r w:rsidRPr="00643CF4">
        <w:rPr>
          <w:rFonts w:ascii="Helvetica" w:hAnsi="Helvetica" w:cs="Times Roman"/>
          <w:i/>
          <w:color w:val="000000"/>
          <w:sz w:val="32"/>
          <w:szCs w:val="32"/>
        </w:rPr>
        <w:t>Letters of Endorsement</w:t>
      </w:r>
      <w:r w:rsidRPr="00643CF4">
        <w:rPr>
          <w:rFonts w:ascii="Helvetica" w:hAnsi="Helvetica" w:cs="Times Roman"/>
          <w:color w:val="000000"/>
          <w:sz w:val="32"/>
          <w:szCs w:val="32"/>
        </w:rPr>
        <w:t xml:space="preserve">’ to: </w:t>
      </w:r>
    </w:p>
    <w:p w14:paraId="1C99D546" w14:textId="57B38B33" w:rsidR="00C822F7" w:rsidRPr="00643CF4" w:rsidRDefault="00002622" w:rsidP="00C822F7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 Roman"/>
          <w:color w:val="000000"/>
        </w:rPr>
      </w:pPr>
      <w:r>
        <w:rPr>
          <w:rFonts w:ascii="Helvetica" w:hAnsi="Helvetica" w:cs="Times Roman"/>
          <w:color w:val="000000"/>
          <w:sz w:val="32"/>
          <w:szCs w:val="32"/>
        </w:rPr>
        <w:t xml:space="preserve">Melvin </w:t>
      </w:r>
      <w:proofErr w:type="spellStart"/>
      <w:r>
        <w:rPr>
          <w:rFonts w:ascii="Helvetica" w:hAnsi="Helvetica" w:cs="Times Roman"/>
          <w:color w:val="000000"/>
          <w:sz w:val="32"/>
          <w:szCs w:val="32"/>
        </w:rPr>
        <w:t>Juette</w:t>
      </w:r>
      <w:proofErr w:type="spellEnd"/>
      <w:r w:rsidR="00C822F7" w:rsidRPr="00643CF4">
        <w:rPr>
          <w:rFonts w:ascii="Helvetica" w:hAnsi="Helvetica" w:cs="Times Roman"/>
          <w:color w:val="000000"/>
          <w:sz w:val="32"/>
          <w:szCs w:val="32"/>
        </w:rPr>
        <w:t xml:space="preserve">, </w:t>
      </w:r>
      <w:r>
        <w:rPr>
          <w:rFonts w:ascii="Helvetica" w:hAnsi="Helvetica" w:cs="Times Roman"/>
          <w:color w:val="000000"/>
          <w:sz w:val="32"/>
          <w:szCs w:val="32"/>
        </w:rPr>
        <w:t xml:space="preserve">Interim </w:t>
      </w:r>
      <w:r w:rsidR="00C822F7" w:rsidRPr="00643CF4">
        <w:rPr>
          <w:rFonts w:ascii="Helvetica" w:hAnsi="Helvetica" w:cs="Times Roman"/>
          <w:color w:val="000000"/>
          <w:sz w:val="32"/>
          <w:szCs w:val="32"/>
        </w:rPr>
        <w:t xml:space="preserve">Chairman – NWBA Hall of Fame Committee </w:t>
      </w:r>
      <w:r>
        <w:rPr>
          <w:rFonts w:ascii="Helvetica" w:hAnsi="Helvetica" w:cs="Times Roman"/>
          <w:color w:val="0000FF"/>
          <w:sz w:val="32"/>
          <w:szCs w:val="32"/>
        </w:rPr>
        <w:t>melvinjuette@gmail.com</w:t>
      </w:r>
      <w:bookmarkStart w:id="0" w:name="_GoBack"/>
      <w:bookmarkEnd w:id="0"/>
      <w:r w:rsidR="00C822F7" w:rsidRPr="00643CF4">
        <w:rPr>
          <w:rFonts w:ascii="Helvetica" w:hAnsi="Helvetica" w:cs="Times Roman"/>
          <w:color w:val="0000FF"/>
          <w:sz w:val="32"/>
          <w:szCs w:val="32"/>
        </w:rPr>
        <w:t xml:space="preserve"> </w:t>
      </w:r>
      <w:r w:rsidR="00C822F7" w:rsidRPr="00643CF4">
        <w:rPr>
          <w:rFonts w:ascii="Helvetica" w:hAnsi="Helvetica" w:cs="Times Roman"/>
          <w:color w:val="000000"/>
          <w:sz w:val="32"/>
          <w:szCs w:val="32"/>
        </w:rPr>
        <w:t xml:space="preserve">(Subject-NWBA H of F Nomination) </w:t>
      </w:r>
    </w:p>
    <w:p w14:paraId="549797C0" w14:textId="77777777" w:rsidR="005F081C" w:rsidRPr="00643CF4" w:rsidRDefault="005F081C">
      <w:pPr>
        <w:rPr>
          <w:rFonts w:ascii="Helvetica" w:hAnsi="Helvetica"/>
        </w:rPr>
      </w:pPr>
    </w:p>
    <w:sectPr w:rsidR="005F081C" w:rsidRPr="00643CF4" w:rsidSect="00C822F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F7"/>
    <w:rsid w:val="00002622"/>
    <w:rsid w:val="000A37F7"/>
    <w:rsid w:val="002C426E"/>
    <w:rsid w:val="00572E2E"/>
    <w:rsid w:val="005F081C"/>
    <w:rsid w:val="00643CF4"/>
    <w:rsid w:val="00647C11"/>
    <w:rsid w:val="00C822F7"/>
    <w:rsid w:val="00C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863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2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F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7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Burge</dc:creator>
  <cp:keywords/>
  <dc:description/>
  <cp:lastModifiedBy>Microsoft Office User</cp:lastModifiedBy>
  <cp:revision>6</cp:revision>
  <dcterms:created xsi:type="dcterms:W3CDTF">2019-01-08T20:56:00Z</dcterms:created>
  <dcterms:modified xsi:type="dcterms:W3CDTF">2020-01-23T18:58:00Z</dcterms:modified>
</cp:coreProperties>
</file>