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54FE1" w14:textId="2F05278F" w:rsidR="00ED443B" w:rsidRPr="00E62984" w:rsidRDefault="005A4ABF" w:rsidP="00E62984">
      <w:pPr>
        <w:pStyle w:val="NoSpacing"/>
        <w:rPr>
          <w:b/>
        </w:rPr>
      </w:pPr>
      <w:r w:rsidRPr="00E62984">
        <w:rPr>
          <w:b/>
          <w:sz w:val="24"/>
        </w:rPr>
        <w:t xml:space="preserve">MYBA Monthly Board Meeting – </w:t>
      </w:r>
      <w:r w:rsidR="007B2A16">
        <w:rPr>
          <w:b/>
          <w:sz w:val="24"/>
        </w:rPr>
        <w:t>November 9,</w:t>
      </w:r>
      <w:r w:rsidR="00064FFE">
        <w:rPr>
          <w:b/>
          <w:sz w:val="24"/>
        </w:rPr>
        <w:t xml:space="preserve"> 2021</w:t>
      </w:r>
    </w:p>
    <w:p w14:paraId="057658BD" w14:textId="73CB539E" w:rsidR="00ED443B" w:rsidRPr="00E62984" w:rsidRDefault="005A4ABF" w:rsidP="00E62984">
      <w:pPr>
        <w:pStyle w:val="NoSpacing"/>
        <w:rPr>
          <w:b/>
          <w:i/>
        </w:rPr>
      </w:pPr>
      <w:r w:rsidRPr="00E62984">
        <w:rPr>
          <w:b/>
          <w:i/>
        </w:rPr>
        <w:t>Google Meet</w:t>
      </w:r>
    </w:p>
    <w:p w14:paraId="283707BA" w14:textId="77777777" w:rsidR="00ED443B" w:rsidRDefault="00D57FB7">
      <w:pPr>
        <w:jc w:val="center"/>
        <w:rPr>
          <w:sz w:val="24"/>
          <w:szCs w:val="24"/>
        </w:rPr>
      </w:pPr>
      <w:r>
        <w:pict w14:anchorId="79C8AFBB">
          <v:rect id="_x0000_i1025" style="width:0;height:1.5pt" o:hralign="center" o:hrstd="t" o:hr="t" fillcolor="#a0a0a0" stroked="f"/>
        </w:pict>
      </w:r>
    </w:p>
    <w:tbl>
      <w:tblPr>
        <w:tblStyle w:val="a"/>
        <w:tblW w:w="9030" w:type="dxa"/>
        <w:tblBorders>
          <w:top w:val="nil"/>
          <w:left w:val="nil"/>
          <w:bottom w:val="nil"/>
          <w:right w:val="nil"/>
          <w:insideH w:val="nil"/>
          <w:insideV w:val="nil"/>
        </w:tblBorders>
        <w:tblLayout w:type="fixed"/>
        <w:tblLook w:val="0600" w:firstRow="0" w:lastRow="0" w:firstColumn="0" w:lastColumn="0" w:noHBand="1" w:noVBand="1"/>
      </w:tblPr>
      <w:tblGrid>
        <w:gridCol w:w="2310"/>
        <w:gridCol w:w="2220"/>
        <w:gridCol w:w="2145"/>
        <w:gridCol w:w="2355"/>
      </w:tblGrid>
      <w:tr w:rsidR="00ED443B" w14:paraId="4CD2636E" w14:textId="77777777">
        <w:trPr>
          <w:trHeight w:val="485"/>
        </w:trPr>
        <w:tc>
          <w:tcPr>
            <w:tcW w:w="2310" w:type="dxa"/>
            <w:tcBorders>
              <w:top w:val="nil"/>
              <w:left w:val="nil"/>
              <w:bottom w:val="nil"/>
              <w:right w:val="nil"/>
            </w:tcBorders>
            <w:tcMar>
              <w:top w:w="100" w:type="dxa"/>
              <w:left w:w="100" w:type="dxa"/>
              <w:bottom w:w="100" w:type="dxa"/>
              <w:right w:w="100" w:type="dxa"/>
            </w:tcMar>
          </w:tcPr>
          <w:p w14:paraId="623045D5" w14:textId="77777777" w:rsidR="00ED443B" w:rsidRPr="00E62984" w:rsidRDefault="005A4ABF" w:rsidP="00E62984">
            <w:pPr>
              <w:pStyle w:val="NoSpacing"/>
              <w:rPr>
                <w:b/>
              </w:rPr>
            </w:pPr>
            <w:r w:rsidRPr="00E62984">
              <w:rPr>
                <w:b/>
              </w:rPr>
              <w:t>David Poindexter</w:t>
            </w:r>
          </w:p>
        </w:tc>
        <w:tc>
          <w:tcPr>
            <w:tcW w:w="2220" w:type="dxa"/>
            <w:tcBorders>
              <w:top w:val="nil"/>
              <w:left w:val="nil"/>
              <w:bottom w:val="nil"/>
              <w:right w:val="nil"/>
            </w:tcBorders>
            <w:tcMar>
              <w:top w:w="100" w:type="dxa"/>
              <w:left w:w="100" w:type="dxa"/>
              <w:bottom w:w="100" w:type="dxa"/>
              <w:right w:w="100" w:type="dxa"/>
            </w:tcMar>
          </w:tcPr>
          <w:p w14:paraId="70F3DF5B" w14:textId="77777777" w:rsidR="00ED443B" w:rsidRDefault="005A4ABF" w:rsidP="00E62984">
            <w:pPr>
              <w:pStyle w:val="NoSpacing"/>
            </w:pPr>
            <w:r>
              <w:t>President</w:t>
            </w:r>
          </w:p>
        </w:tc>
        <w:tc>
          <w:tcPr>
            <w:tcW w:w="2145" w:type="dxa"/>
            <w:tcBorders>
              <w:top w:val="nil"/>
              <w:left w:val="nil"/>
              <w:bottom w:val="nil"/>
              <w:right w:val="nil"/>
            </w:tcBorders>
            <w:tcMar>
              <w:top w:w="100" w:type="dxa"/>
              <w:left w:w="100" w:type="dxa"/>
              <w:bottom w:w="100" w:type="dxa"/>
              <w:right w:w="100" w:type="dxa"/>
            </w:tcMar>
          </w:tcPr>
          <w:p w14:paraId="56CCA43D" w14:textId="77777777" w:rsidR="00ED443B" w:rsidRDefault="00BB1765">
            <w:pPr>
              <w:spacing w:line="240" w:lineRule="auto"/>
              <w:rPr>
                <w:b/>
              </w:rPr>
            </w:pPr>
            <w:r>
              <w:rPr>
                <w:b/>
              </w:rPr>
              <w:t>Mike Blumenfeld</w:t>
            </w:r>
          </w:p>
        </w:tc>
        <w:tc>
          <w:tcPr>
            <w:tcW w:w="2355" w:type="dxa"/>
            <w:tcBorders>
              <w:top w:val="nil"/>
              <w:left w:val="nil"/>
              <w:bottom w:val="nil"/>
              <w:right w:val="nil"/>
            </w:tcBorders>
            <w:tcMar>
              <w:top w:w="100" w:type="dxa"/>
              <w:left w:w="100" w:type="dxa"/>
              <w:bottom w:w="100" w:type="dxa"/>
              <w:right w:w="100" w:type="dxa"/>
            </w:tcMar>
          </w:tcPr>
          <w:p w14:paraId="03C58D82" w14:textId="77777777" w:rsidR="00ED443B" w:rsidRDefault="005A4ABF">
            <w:pPr>
              <w:spacing w:line="240" w:lineRule="auto"/>
            </w:pPr>
            <w:r>
              <w:t>At Large</w:t>
            </w:r>
          </w:p>
        </w:tc>
      </w:tr>
      <w:tr w:rsidR="00ED443B" w14:paraId="11E140FB" w14:textId="77777777">
        <w:trPr>
          <w:trHeight w:val="485"/>
        </w:trPr>
        <w:tc>
          <w:tcPr>
            <w:tcW w:w="2310" w:type="dxa"/>
            <w:tcBorders>
              <w:top w:val="nil"/>
              <w:left w:val="nil"/>
              <w:bottom w:val="nil"/>
              <w:right w:val="nil"/>
            </w:tcBorders>
            <w:tcMar>
              <w:top w:w="100" w:type="dxa"/>
              <w:left w:w="100" w:type="dxa"/>
              <w:bottom w:w="100" w:type="dxa"/>
              <w:right w:w="100" w:type="dxa"/>
            </w:tcMar>
          </w:tcPr>
          <w:p w14:paraId="3E3D5D6F" w14:textId="77777777" w:rsidR="00ED443B" w:rsidRPr="00E62984" w:rsidRDefault="005A4ABF" w:rsidP="00E62984">
            <w:pPr>
              <w:pStyle w:val="NoSpacing"/>
              <w:rPr>
                <w:b/>
              </w:rPr>
            </w:pPr>
            <w:r w:rsidRPr="00E62984">
              <w:rPr>
                <w:b/>
              </w:rPr>
              <w:t>Mark Jensen</w:t>
            </w:r>
          </w:p>
        </w:tc>
        <w:tc>
          <w:tcPr>
            <w:tcW w:w="2220" w:type="dxa"/>
            <w:tcBorders>
              <w:top w:val="nil"/>
              <w:left w:val="nil"/>
              <w:bottom w:val="nil"/>
              <w:right w:val="nil"/>
            </w:tcBorders>
            <w:tcMar>
              <w:top w:w="100" w:type="dxa"/>
              <w:left w:w="100" w:type="dxa"/>
              <w:bottom w:w="100" w:type="dxa"/>
              <w:right w:w="100" w:type="dxa"/>
            </w:tcMar>
          </w:tcPr>
          <w:p w14:paraId="5336496F" w14:textId="77777777" w:rsidR="00ED443B" w:rsidRDefault="005A4ABF" w:rsidP="00E62984">
            <w:pPr>
              <w:pStyle w:val="NoSpacing"/>
            </w:pPr>
            <w:r>
              <w:t>Travel Director</w:t>
            </w:r>
          </w:p>
        </w:tc>
        <w:tc>
          <w:tcPr>
            <w:tcW w:w="2145" w:type="dxa"/>
            <w:tcBorders>
              <w:top w:val="nil"/>
              <w:left w:val="nil"/>
              <w:bottom w:val="nil"/>
              <w:right w:val="nil"/>
            </w:tcBorders>
            <w:tcMar>
              <w:top w:w="100" w:type="dxa"/>
              <w:left w:w="100" w:type="dxa"/>
              <w:bottom w:w="100" w:type="dxa"/>
              <w:right w:w="100" w:type="dxa"/>
            </w:tcMar>
          </w:tcPr>
          <w:p w14:paraId="64AC068E" w14:textId="77777777" w:rsidR="00ED443B" w:rsidRDefault="00A23FDA">
            <w:pPr>
              <w:spacing w:line="240" w:lineRule="auto"/>
              <w:rPr>
                <w:b/>
              </w:rPr>
            </w:pPr>
            <w:r>
              <w:rPr>
                <w:b/>
              </w:rPr>
              <w:t>Kearney Burns</w:t>
            </w:r>
          </w:p>
        </w:tc>
        <w:tc>
          <w:tcPr>
            <w:tcW w:w="2355" w:type="dxa"/>
            <w:tcBorders>
              <w:top w:val="nil"/>
              <w:left w:val="nil"/>
              <w:bottom w:val="nil"/>
              <w:right w:val="nil"/>
            </w:tcBorders>
            <w:tcMar>
              <w:top w:w="100" w:type="dxa"/>
              <w:left w:w="100" w:type="dxa"/>
              <w:bottom w:w="100" w:type="dxa"/>
              <w:right w:w="100" w:type="dxa"/>
            </w:tcMar>
          </w:tcPr>
          <w:p w14:paraId="3684709E" w14:textId="77777777" w:rsidR="00ED443B" w:rsidRDefault="000F70D2">
            <w:pPr>
              <w:spacing w:line="240" w:lineRule="auto"/>
            </w:pPr>
            <w:r>
              <w:t>At Large</w:t>
            </w:r>
          </w:p>
        </w:tc>
      </w:tr>
      <w:tr w:rsidR="00ED443B" w14:paraId="1BD0DE51" w14:textId="77777777">
        <w:trPr>
          <w:trHeight w:val="485"/>
        </w:trPr>
        <w:tc>
          <w:tcPr>
            <w:tcW w:w="2310" w:type="dxa"/>
            <w:tcBorders>
              <w:top w:val="nil"/>
              <w:left w:val="nil"/>
              <w:bottom w:val="nil"/>
              <w:right w:val="nil"/>
            </w:tcBorders>
            <w:tcMar>
              <w:top w:w="100" w:type="dxa"/>
              <w:left w:w="100" w:type="dxa"/>
              <w:bottom w:w="100" w:type="dxa"/>
              <w:right w:w="100" w:type="dxa"/>
            </w:tcMar>
          </w:tcPr>
          <w:p w14:paraId="0986A006" w14:textId="77777777" w:rsidR="00ED443B" w:rsidRPr="00E62984" w:rsidRDefault="005A4ABF" w:rsidP="00E62984">
            <w:pPr>
              <w:pStyle w:val="NoSpacing"/>
              <w:rPr>
                <w:b/>
              </w:rPr>
            </w:pPr>
            <w:r w:rsidRPr="00E62984">
              <w:rPr>
                <w:b/>
              </w:rPr>
              <w:t>Matt Barbatsis</w:t>
            </w:r>
          </w:p>
        </w:tc>
        <w:tc>
          <w:tcPr>
            <w:tcW w:w="2220" w:type="dxa"/>
            <w:tcBorders>
              <w:top w:val="nil"/>
              <w:left w:val="nil"/>
              <w:bottom w:val="nil"/>
              <w:right w:val="nil"/>
            </w:tcBorders>
            <w:tcMar>
              <w:top w:w="100" w:type="dxa"/>
              <w:left w:w="100" w:type="dxa"/>
              <w:bottom w:w="100" w:type="dxa"/>
              <w:right w:w="100" w:type="dxa"/>
            </w:tcMar>
          </w:tcPr>
          <w:p w14:paraId="0CB5BA8F" w14:textId="77777777" w:rsidR="00ED443B" w:rsidRDefault="005A4ABF" w:rsidP="00E62984">
            <w:pPr>
              <w:pStyle w:val="NoSpacing"/>
            </w:pPr>
            <w:r>
              <w:t>Treasurer</w:t>
            </w:r>
          </w:p>
        </w:tc>
        <w:tc>
          <w:tcPr>
            <w:tcW w:w="2145" w:type="dxa"/>
            <w:tcBorders>
              <w:top w:val="nil"/>
              <w:left w:val="nil"/>
              <w:bottom w:val="nil"/>
              <w:right w:val="nil"/>
            </w:tcBorders>
            <w:tcMar>
              <w:top w:w="100" w:type="dxa"/>
              <w:left w:w="100" w:type="dxa"/>
              <w:bottom w:w="100" w:type="dxa"/>
              <w:right w:w="100" w:type="dxa"/>
            </w:tcMar>
          </w:tcPr>
          <w:p w14:paraId="32C2B227" w14:textId="77777777" w:rsidR="00ED443B" w:rsidRDefault="00A23FDA">
            <w:pPr>
              <w:spacing w:line="240" w:lineRule="auto"/>
              <w:rPr>
                <w:b/>
              </w:rPr>
            </w:pPr>
            <w:r>
              <w:rPr>
                <w:b/>
              </w:rPr>
              <w:t>Regina Folken</w:t>
            </w:r>
          </w:p>
        </w:tc>
        <w:tc>
          <w:tcPr>
            <w:tcW w:w="2355" w:type="dxa"/>
            <w:tcBorders>
              <w:top w:val="nil"/>
              <w:left w:val="nil"/>
              <w:bottom w:val="nil"/>
              <w:right w:val="nil"/>
            </w:tcBorders>
            <w:tcMar>
              <w:top w:w="100" w:type="dxa"/>
              <w:left w:w="100" w:type="dxa"/>
              <w:bottom w:w="100" w:type="dxa"/>
              <w:right w:w="100" w:type="dxa"/>
            </w:tcMar>
          </w:tcPr>
          <w:p w14:paraId="72395077" w14:textId="77777777" w:rsidR="00ED443B" w:rsidRDefault="005A4ABF">
            <w:pPr>
              <w:spacing w:line="240" w:lineRule="auto"/>
            </w:pPr>
            <w:r>
              <w:t>At Large</w:t>
            </w:r>
          </w:p>
        </w:tc>
      </w:tr>
      <w:tr w:rsidR="00A6711B" w14:paraId="48BD0CA7" w14:textId="77777777">
        <w:trPr>
          <w:trHeight w:val="485"/>
        </w:trPr>
        <w:tc>
          <w:tcPr>
            <w:tcW w:w="2310" w:type="dxa"/>
            <w:tcBorders>
              <w:top w:val="nil"/>
              <w:left w:val="nil"/>
              <w:bottom w:val="nil"/>
              <w:right w:val="nil"/>
            </w:tcBorders>
            <w:tcMar>
              <w:top w:w="100" w:type="dxa"/>
              <w:left w:w="100" w:type="dxa"/>
              <w:bottom w:w="100" w:type="dxa"/>
              <w:right w:w="100" w:type="dxa"/>
            </w:tcMar>
          </w:tcPr>
          <w:p w14:paraId="36ED9148" w14:textId="77777777" w:rsidR="00A6711B" w:rsidRPr="00E62984" w:rsidRDefault="00A6711B" w:rsidP="00E62984">
            <w:pPr>
              <w:pStyle w:val="NoSpacing"/>
              <w:rPr>
                <w:b/>
              </w:rPr>
            </w:pPr>
            <w:r w:rsidRPr="00E62984">
              <w:rPr>
                <w:b/>
              </w:rPr>
              <w:t>Gretchen Spear</w:t>
            </w:r>
          </w:p>
        </w:tc>
        <w:tc>
          <w:tcPr>
            <w:tcW w:w="2220" w:type="dxa"/>
            <w:tcBorders>
              <w:top w:val="nil"/>
              <w:left w:val="nil"/>
              <w:bottom w:val="nil"/>
              <w:right w:val="nil"/>
            </w:tcBorders>
            <w:tcMar>
              <w:top w:w="100" w:type="dxa"/>
              <w:left w:w="100" w:type="dxa"/>
              <w:bottom w:w="100" w:type="dxa"/>
              <w:right w:w="100" w:type="dxa"/>
            </w:tcMar>
          </w:tcPr>
          <w:p w14:paraId="52EB586A" w14:textId="77777777" w:rsidR="00A6711B" w:rsidRDefault="00A6711B" w:rsidP="00E62984">
            <w:pPr>
              <w:pStyle w:val="NoSpacing"/>
            </w:pPr>
            <w:r>
              <w:t>Secretary</w:t>
            </w:r>
          </w:p>
        </w:tc>
        <w:tc>
          <w:tcPr>
            <w:tcW w:w="2145" w:type="dxa"/>
            <w:tcBorders>
              <w:top w:val="nil"/>
              <w:left w:val="nil"/>
              <w:bottom w:val="nil"/>
              <w:right w:val="nil"/>
            </w:tcBorders>
            <w:tcMar>
              <w:top w:w="100" w:type="dxa"/>
              <w:left w:w="100" w:type="dxa"/>
              <w:bottom w:w="100" w:type="dxa"/>
              <w:right w:w="100" w:type="dxa"/>
            </w:tcMar>
          </w:tcPr>
          <w:p w14:paraId="29ABAB82" w14:textId="22299924" w:rsidR="00A6711B" w:rsidRDefault="00064FFE" w:rsidP="000F70D2">
            <w:pPr>
              <w:spacing w:line="240" w:lineRule="auto"/>
              <w:rPr>
                <w:b/>
              </w:rPr>
            </w:pPr>
            <w:r>
              <w:rPr>
                <w:b/>
              </w:rPr>
              <w:t>J Forrest</w:t>
            </w:r>
          </w:p>
        </w:tc>
        <w:tc>
          <w:tcPr>
            <w:tcW w:w="2355" w:type="dxa"/>
            <w:tcBorders>
              <w:top w:val="nil"/>
              <w:left w:val="nil"/>
              <w:bottom w:val="nil"/>
              <w:right w:val="nil"/>
            </w:tcBorders>
            <w:tcMar>
              <w:top w:w="100" w:type="dxa"/>
              <w:left w:w="100" w:type="dxa"/>
              <w:bottom w:w="100" w:type="dxa"/>
              <w:right w:w="100" w:type="dxa"/>
            </w:tcMar>
          </w:tcPr>
          <w:p w14:paraId="39DF5B44" w14:textId="009506DB" w:rsidR="00A6711B" w:rsidRDefault="00064FFE" w:rsidP="000F70D2">
            <w:pPr>
              <w:spacing w:line="240" w:lineRule="auto"/>
            </w:pPr>
            <w:r>
              <w:t>At Large</w:t>
            </w:r>
          </w:p>
        </w:tc>
      </w:tr>
      <w:tr w:rsidR="00A6711B" w14:paraId="15F3BAC9" w14:textId="77777777">
        <w:trPr>
          <w:trHeight w:val="485"/>
        </w:trPr>
        <w:tc>
          <w:tcPr>
            <w:tcW w:w="2310" w:type="dxa"/>
            <w:tcBorders>
              <w:top w:val="nil"/>
              <w:left w:val="nil"/>
              <w:bottom w:val="nil"/>
              <w:right w:val="nil"/>
            </w:tcBorders>
            <w:tcMar>
              <w:top w:w="100" w:type="dxa"/>
              <w:left w:w="100" w:type="dxa"/>
              <w:bottom w:w="100" w:type="dxa"/>
              <w:right w:w="100" w:type="dxa"/>
            </w:tcMar>
          </w:tcPr>
          <w:p w14:paraId="179B516A" w14:textId="77777777" w:rsidR="00A6711B" w:rsidRPr="00E62984" w:rsidRDefault="00A6711B" w:rsidP="00E62984">
            <w:pPr>
              <w:pStyle w:val="NoSpacing"/>
              <w:rPr>
                <w:b/>
              </w:rPr>
            </w:pPr>
            <w:r w:rsidRPr="00E62984">
              <w:rPr>
                <w:b/>
              </w:rPr>
              <w:t>Ben Runchey</w:t>
            </w:r>
          </w:p>
        </w:tc>
        <w:tc>
          <w:tcPr>
            <w:tcW w:w="2220" w:type="dxa"/>
            <w:tcBorders>
              <w:top w:val="nil"/>
              <w:left w:val="nil"/>
              <w:bottom w:val="nil"/>
              <w:right w:val="nil"/>
            </w:tcBorders>
            <w:tcMar>
              <w:top w:w="100" w:type="dxa"/>
              <w:left w:w="100" w:type="dxa"/>
              <w:bottom w:w="100" w:type="dxa"/>
              <w:right w:w="100" w:type="dxa"/>
            </w:tcMar>
          </w:tcPr>
          <w:p w14:paraId="3C8F14D1" w14:textId="77777777" w:rsidR="00A6711B" w:rsidRDefault="00A6711B" w:rsidP="00E62984">
            <w:pPr>
              <w:pStyle w:val="NoSpacing"/>
            </w:pPr>
            <w:r>
              <w:t>Risk Management</w:t>
            </w:r>
          </w:p>
        </w:tc>
        <w:tc>
          <w:tcPr>
            <w:tcW w:w="2145" w:type="dxa"/>
            <w:tcBorders>
              <w:top w:val="nil"/>
              <w:left w:val="nil"/>
              <w:bottom w:val="nil"/>
              <w:right w:val="nil"/>
            </w:tcBorders>
            <w:tcMar>
              <w:top w:w="100" w:type="dxa"/>
              <w:left w:w="100" w:type="dxa"/>
              <w:bottom w:w="100" w:type="dxa"/>
              <w:right w:w="100" w:type="dxa"/>
            </w:tcMar>
          </w:tcPr>
          <w:p w14:paraId="581E7070" w14:textId="4DB2D833" w:rsidR="00A6711B" w:rsidRDefault="00064FFE" w:rsidP="00BB1765">
            <w:pPr>
              <w:spacing w:line="240" w:lineRule="auto"/>
              <w:rPr>
                <w:b/>
              </w:rPr>
            </w:pPr>
            <w:r>
              <w:rPr>
                <w:b/>
              </w:rPr>
              <w:t xml:space="preserve">Steph </w:t>
            </w:r>
            <w:proofErr w:type="spellStart"/>
            <w:r>
              <w:rPr>
                <w:b/>
              </w:rPr>
              <w:t>Kappel</w:t>
            </w:r>
            <w:proofErr w:type="spellEnd"/>
          </w:p>
        </w:tc>
        <w:tc>
          <w:tcPr>
            <w:tcW w:w="2355" w:type="dxa"/>
            <w:tcBorders>
              <w:top w:val="nil"/>
              <w:left w:val="nil"/>
              <w:bottom w:val="nil"/>
              <w:right w:val="nil"/>
            </w:tcBorders>
            <w:tcMar>
              <w:top w:w="100" w:type="dxa"/>
              <w:left w:w="100" w:type="dxa"/>
              <w:bottom w:w="100" w:type="dxa"/>
              <w:right w:w="100" w:type="dxa"/>
            </w:tcMar>
          </w:tcPr>
          <w:p w14:paraId="22CC62B7" w14:textId="679FBE64" w:rsidR="00A6711B" w:rsidRDefault="00064FFE" w:rsidP="00BB1765">
            <w:pPr>
              <w:spacing w:line="240" w:lineRule="auto"/>
            </w:pPr>
            <w:r>
              <w:t>At Large</w:t>
            </w:r>
          </w:p>
        </w:tc>
      </w:tr>
      <w:tr w:rsidR="00064FFE" w14:paraId="6279E8CA" w14:textId="77777777">
        <w:trPr>
          <w:trHeight w:val="485"/>
        </w:trPr>
        <w:tc>
          <w:tcPr>
            <w:tcW w:w="2310" w:type="dxa"/>
            <w:tcBorders>
              <w:top w:val="nil"/>
              <w:left w:val="nil"/>
              <w:bottom w:val="nil"/>
              <w:right w:val="nil"/>
            </w:tcBorders>
            <w:tcMar>
              <w:top w:w="100" w:type="dxa"/>
              <w:left w:w="100" w:type="dxa"/>
              <w:bottom w:w="100" w:type="dxa"/>
              <w:right w:w="100" w:type="dxa"/>
            </w:tcMar>
          </w:tcPr>
          <w:p w14:paraId="42515C41" w14:textId="77777777" w:rsidR="00064FFE" w:rsidRPr="00E62984" w:rsidRDefault="00064FFE" w:rsidP="00064FFE">
            <w:pPr>
              <w:pStyle w:val="NoSpacing"/>
              <w:rPr>
                <w:b/>
              </w:rPr>
            </w:pPr>
            <w:r w:rsidRPr="00E62984">
              <w:rPr>
                <w:b/>
              </w:rPr>
              <w:t>Patrick Shirley</w:t>
            </w:r>
          </w:p>
        </w:tc>
        <w:tc>
          <w:tcPr>
            <w:tcW w:w="2220" w:type="dxa"/>
            <w:tcBorders>
              <w:top w:val="nil"/>
              <w:left w:val="nil"/>
              <w:bottom w:val="nil"/>
              <w:right w:val="nil"/>
            </w:tcBorders>
            <w:tcMar>
              <w:top w:w="100" w:type="dxa"/>
              <w:left w:w="100" w:type="dxa"/>
              <w:bottom w:w="100" w:type="dxa"/>
              <w:right w:w="100" w:type="dxa"/>
            </w:tcMar>
          </w:tcPr>
          <w:p w14:paraId="464CFC09" w14:textId="77777777" w:rsidR="00064FFE" w:rsidRDefault="00064FFE" w:rsidP="00064FFE">
            <w:pPr>
              <w:pStyle w:val="NoSpacing"/>
            </w:pPr>
            <w:r>
              <w:t>Asset Management</w:t>
            </w:r>
          </w:p>
        </w:tc>
        <w:tc>
          <w:tcPr>
            <w:tcW w:w="2145" w:type="dxa"/>
            <w:tcBorders>
              <w:top w:val="nil"/>
              <w:left w:val="nil"/>
              <w:bottom w:val="nil"/>
              <w:right w:val="nil"/>
            </w:tcBorders>
            <w:tcMar>
              <w:top w:w="100" w:type="dxa"/>
              <w:left w:w="100" w:type="dxa"/>
              <w:bottom w:w="100" w:type="dxa"/>
              <w:right w:w="100" w:type="dxa"/>
            </w:tcMar>
          </w:tcPr>
          <w:p w14:paraId="126DB79E" w14:textId="7B23C129" w:rsidR="00064FFE" w:rsidRDefault="00064FFE" w:rsidP="00064FFE">
            <w:pPr>
              <w:spacing w:line="240" w:lineRule="auto"/>
              <w:rPr>
                <w:b/>
              </w:rPr>
            </w:pPr>
            <w:r>
              <w:rPr>
                <w:b/>
              </w:rPr>
              <w:t>Patrick McHugh</w:t>
            </w:r>
          </w:p>
        </w:tc>
        <w:tc>
          <w:tcPr>
            <w:tcW w:w="2355" w:type="dxa"/>
            <w:tcBorders>
              <w:top w:val="nil"/>
              <w:left w:val="nil"/>
              <w:bottom w:val="nil"/>
              <w:right w:val="nil"/>
            </w:tcBorders>
            <w:tcMar>
              <w:top w:w="100" w:type="dxa"/>
              <w:left w:w="100" w:type="dxa"/>
              <w:bottom w:w="100" w:type="dxa"/>
              <w:right w:w="100" w:type="dxa"/>
            </w:tcMar>
          </w:tcPr>
          <w:p w14:paraId="1629F3C7" w14:textId="25B6336A" w:rsidR="00064FFE" w:rsidRDefault="00064FFE" w:rsidP="00064FFE">
            <w:pPr>
              <w:spacing w:line="240" w:lineRule="auto"/>
            </w:pPr>
            <w:r>
              <w:t>At Large</w:t>
            </w:r>
          </w:p>
        </w:tc>
      </w:tr>
    </w:tbl>
    <w:p w14:paraId="79E482DE" w14:textId="77777777" w:rsidR="00ED443B" w:rsidRPr="0096300C" w:rsidRDefault="005A4ABF" w:rsidP="0096300C">
      <w:pPr>
        <w:pStyle w:val="NoSpacing"/>
        <w:rPr>
          <w:b/>
        </w:rPr>
      </w:pPr>
      <w:r w:rsidRPr="0096300C">
        <w:rPr>
          <w:b/>
        </w:rPr>
        <w:t>Agenda:</w:t>
      </w:r>
    </w:p>
    <w:p w14:paraId="4E7D77A8" w14:textId="77777777" w:rsidR="0096300C" w:rsidRDefault="005A4ABF" w:rsidP="0096300C">
      <w:pPr>
        <w:pStyle w:val="NoSpacing"/>
        <w:numPr>
          <w:ilvl w:val="0"/>
          <w:numId w:val="6"/>
        </w:numPr>
        <w:rPr>
          <w:b/>
        </w:rPr>
      </w:pPr>
      <w:r w:rsidRPr="0096300C">
        <w:rPr>
          <w:b/>
        </w:rPr>
        <w:t>Call to order (David Poindexter) – 6:30 PM</w:t>
      </w:r>
    </w:p>
    <w:p w14:paraId="3E644F5C" w14:textId="77777777" w:rsidR="0096300C" w:rsidRPr="0096300C" w:rsidRDefault="0096300C" w:rsidP="0096300C">
      <w:pPr>
        <w:pStyle w:val="NoSpacing"/>
        <w:ind w:left="360"/>
        <w:rPr>
          <w:b/>
        </w:rPr>
      </w:pPr>
    </w:p>
    <w:p w14:paraId="29454268" w14:textId="60D3FA61" w:rsidR="0096300C" w:rsidRDefault="005A4ABF" w:rsidP="0096300C">
      <w:pPr>
        <w:pStyle w:val="NoSpacing"/>
        <w:numPr>
          <w:ilvl w:val="0"/>
          <w:numId w:val="6"/>
        </w:numPr>
        <w:rPr>
          <w:b/>
        </w:rPr>
      </w:pPr>
      <w:r w:rsidRPr="0096300C">
        <w:rPr>
          <w:b/>
        </w:rPr>
        <w:t xml:space="preserve">Approved </w:t>
      </w:r>
      <w:r w:rsidR="007B2A16">
        <w:rPr>
          <w:b/>
        </w:rPr>
        <w:t>October 5</w:t>
      </w:r>
      <w:r w:rsidR="001E50DF">
        <w:rPr>
          <w:b/>
        </w:rPr>
        <w:t>,</w:t>
      </w:r>
      <w:r w:rsidR="009A3018" w:rsidRPr="0096300C">
        <w:rPr>
          <w:b/>
        </w:rPr>
        <w:t xml:space="preserve"> 202</w:t>
      </w:r>
      <w:r w:rsidR="00A6711B">
        <w:rPr>
          <w:b/>
        </w:rPr>
        <w:t>1</w:t>
      </w:r>
      <w:r w:rsidR="009A3018" w:rsidRPr="0096300C">
        <w:rPr>
          <w:b/>
        </w:rPr>
        <w:t xml:space="preserve"> Meeting </w:t>
      </w:r>
      <w:r w:rsidRPr="0096300C">
        <w:rPr>
          <w:b/>
        </w:rPr>
        <w:t>Minutes</w:t>
      </w:r>
    </w:p>
    <w:p w14:paraId="61115C48" w14:textId="77777777" w:rsidR="0096300C" w:rsidRPr="0096300C" w:rsidRDefault="0096300C" w:rsidP="0096300C">
      <w:pPr>
        <w:pStyle w:val="NoSpacing"/>
        <w:rPr>
          <w:b/>
        </w:rPr>
      </w:pPr>
    </w:p>
    <w:p w14:paraId="720E2173" w14:textId="77777777" w:rsidR="0096300C" w:rsidRDefault="005A4ABF" w:rsidP="0096300C">
      <w:pPr>
        <w:pStyle w:val="NoSpacing"/>
        <w:numPr>
          <w:ilvl w:val="0"/>
          <w:numId w:val="6"/>
        </w:numPr>
      </w:pPr>
      <w:r w:rsidRPr="0096300C">
        <w:rPr>
          <w:b/>
        </w:rPr>
        <w:t>Officer Updates</w:t>
      </w:r>
    </w:p>
    <w:p w14:paraId="23263D2D" w14:textId="20F5FEC0" w:rsidR="0096300C" w:rsidRDefault="005A4ABF" w:rsidP="0096300C">
      <w:pPr>
        <w:pStyle w:val="NoSpacing"/>
        <w:numPr>
          <w:ilvl w:val="1"/>
          <w:numId w:val="6"/>
        </w:numPr>
        <w:tabs>
          <w:tab w:val="left" w:pos="720"/>
        </w:tabs>
      </w:pPr>
      <w:r>
        <w:t xml:space="preserve">President – David Poindexter </w:t>
      </w:r>
      <w:r w:rsidR="008C4A2F">
        <w:t>–</w:t>
      </w:r>
      <w:r>
        <w:t xml:space="preserve"> </w:t>
      </w:r>
      <w:r w:rsidR="00C8624D">
        <w:t xml:space="preserve">David thanked the Board for all of the work </w:t>
      </w:r>
      <w:r w:rsidR="00C447F5">
        <w:t>over the past year.</w:t>
      </w:r>
    </w:p>
    <w:p w14:paraId="0D05BFB1" w14:textId="42B8624C" w:rsidR="0096300C" w:rsidRDefault="005A4ABF" w:rsidP="0096300C">
      <w:pPr>
        <w:pStyle w:val="NoSpacing"/>
        <w:numPr>
          <w:ilvl w:val="1"/>
          <w:numId w:val="6"/>
        </w:numPr>
        <w:tabs>
          <w:tab w:val="left" w:pos="720"/>
        </w:tabs>
      </w:pPr>
      <w:r>
        <w:t xml:space="preserve">Travel Director – Mark Jensen </w:t>
      </w:r>
      <w:r w:rsidR="00FC2FEB">
        <w:t xml:space="preserve">– Mark </w:t>
      </w:r>
      <w:r w:rsidR="00C447F5">
        <w:t>noted since the last MYBA Board meeting that the MBL travel directors met and discussed a number items including, but not limited to, umpire shortages, season length, scheduling and pricing. On the umpire shortages, most likely the fees per game for umpires will increase to $70-$75 and coaches will be more responsible for policing parents. The season length was shortened to 14 games league games (down from 16). Additionally, the online scheduling for games will occur between April 1 and April 5. During the update, the Board requested Mark to ask MBL for hard copy rule books for the coaches or to make the rules more visible on the website. Finally, there was no change in residency requirements for players who attend private schools. The state tournaments will be July 8-10 and July 15-17. As for MBT qualifiers, Mark noted a rule change that only a starting pitcher can re</w:t>
      </w:r>
      <w:r w:rsidR="00955AE4">
        <w:t xml:space="preserve">-enter the game one time. Relievers will not be able to re-enter a game once they are finished pitching. </w:t>
      </w:r>
      <w:r w:rsidR="00C447F5">
        <w:t>Mark also mentioned that MBL is re-thinking the August Classic and Fall Ball hosted by the league.</w:t>
      </w:r>
    </w:p>
    <w:p w14:paraId="3097A2B2" w14:textId="2366D7DD" w:rsidR="0096300C" w:rsidRDefault="005A4ABF" w:rsidP="0096300C">
      <w:pPr>
        <w:pStyle w:val="NoSpacing"/>
        <w:numPr>
          <w:ilvl w:val="1"/>
          <w:numId w:val="6"/>
        </w:numPr>
        <w:tabs>
          <w:tab w:val="left" w:pos="720"/>
        </w:tabs>
      </w:pPr>
      <w:r>
        <w:t>Treasurer – Matt Barbatsis</w:t>
      </w:r>
      <w:r w:rsidR="007517F1">
        <w:t xml:space="preserve"> – </w:t>
      </w:r>
      <w:r w:rsidR="00C8624D">
        <w:t>Matt</w:t>
      </w:r>
      <w:r w:rsidR="003862AE">
        <w:t xml:space="preserve"> noted that the MYBA fiscal year ended on October 31, 2021 and we had a breakeven year even though we had projected a slight deficit. This was due to the increase in the number of players participating in the program and the field rental fees coming in under budget. The equipment budget was higher due to the number of teams and replacement of old equipment. Matt noted that all of the game balls have already been purchased for the 2022 season. Additional information and a recommendation for the 2022 season fees will be discussed at the next meeting.</w:t>
      </w:r>
    </w:p>
    <w:p w14:paraId="444965C0" w14:textId="05698520" w:rsidR="00C67187" w:rsidRDefault="005A4ABF" w:rsidP="002B268E">
      <w:pPr>
        <w:pStyle w:val="NoSpacing"/>
        <w:numPr>
          <w:ilvl w:val="1"/>
          <w:numId w:val="6"/>
        </w:numPr>
        <w:tabs>
          <w:tab w:val="left" w:pos="720"/>
        </w:tabs>
      </w:pPr>
      <w:r>
        <w:t xml:space="preserve">Registrar – </w:t>
      </w:r>
      <w:r w:rsidR="00757800">
        <w:t xml:space="preserve">Steph </w:t>
      </w:r>
      <w:proofErr w:type="spellStart"/>
      <w:r w:rsidR="00757800">
        <w:t>Kappel</w:t>
      </w:r>
      <w:proofErr w:type="spellEnd"/>
      <w:r w:rsidR="00757800">
        <w:t xml:space="preserve"> – </w:t>
      </w:r>
      <w:r w:rsidR="00D01CF8">
        <w:t>No report. Steph also noted that we need to inform the 12U-14U/15UA families of their waitlist status in March.</w:t>
      </w:r>
    </w:p>
    <w:p w14:paraId="4ED13D7B" w14:textId="516C0F98" w:rsidR="0096300C" w:rsidRDefault="005A4ABF" w:rsidP="002B268E">
      <w:pPr>
        <w:pStyle w:val="NoSpacing"/>
        <w:numPr>
          <w:ilvl w:val="1"/>
          <w:numId w:val="6"/>
        </w:numPr>
        <w:tabs>
          <w:tab w:val="left" w:pos="720"/>
        </w:tabs>
      </w:pPr>
      <w:r>
        <w:lastRenderedPageBreak/>
        <w:t xml:space="preserve">Secretary – </w:t>
      </w:r>
      <w:r w:rsidR="00BB1765">
        <w:t xml:space="preserve">Gretchen Spear – </w:t>
      </w:r>
      <w:r w:rsidR="00D01CF8">
        <w:t>No report.</w:t>
      </w:r>
    </w:p>
    <w:p w14:paraId="4C308381" w14:textId="7B67513D" w:rsidR="0096300C" w:rsidRDefault="005A4ABF" w:rsidP="0096300C">
      <w:pPr>
        <w:pStyle w:val="NoSpacing"/>
        <w:numPr>
          <w:ilvl w:val="1"/>
          <w:numId w:val="6"/>
        </w:numPr>
        <w:tabs>
          <w:tab w:val="left" w:pos="720"/>
        </w:tabs>
      </w:pPr>
      <w:r>
        <w:t>Asset Manager –</w:t>
      </w:r>
      <w:r w:rsidR="007517F1">
        <w:t xml:space="preserve"> </w:t>
      </w:r>
      <w:r w:rsidR="00BB1765">
        <w:t>Patrick</w:t>
      </w:r>
      <w:r w:rsidR="00530946">
        <w:t xml:space="preserve"> Shirley – Patrick </w:t>
      </w:r>
      <w:r w:rsidR="00757800">
        <w:t xml:space="preserve">provided an update on MYBA equipment. </w:t>
      </w:r>
      <w:r w:rsidR="001F2646">
        <w:t>He noted that all but one of the old pitching machines and the dimple balls have been sold. Additionally, he discussed purchasing new catcher’s equipment, with a focus on replacing old helmets for the 2022 season. Finally, Patrick noted that the new equipment bag tags have arrived.</w:t>
      </w:r>
      <w:r w:rsidR="007B0BA7">
        <w:t xml:space="preserve"> </w:t>
      </w:r>
    </w:p>
    <w:p w14:paraId="7C31D44F" w14:textId="5F850E7F" w:rsidR="00ED443B" w:rsidRDefault="005A4ABF" w:rsidP="0096300C">
      <w:pPr>
        <w:pStyle w:val="NoSpacing"/>
        <w:numPr>
          <w:ilvl w:val="1"/>
          <w:numId w:val="6"/>
        </w:numPr>
        <w:tabs>
          <w:tab w:val="left" w:pos="720"/>
        </w:tabs>
      </w:pPr>
      <w:r>
        <w:t xml:space="preserve">Risk Manager – </w:t>
      </w:r>
      <w:r w:rsidR="00530946">
        <w:t xml:space="preserve">Ben Runchey – </w:t>
      </w:r>
      <w:r w:rsidR="001F2646">
        <w:t>No report.</w:t>
      </w:r>
    </w:p>
    <w:p w14:paraId="1EAAE2D9" w14:textId="77777777" w:rsidR="0096300C" w:rsidRDefault="0096300C" w:rsidP="00AE3A42">
      <w:pPr>
        <w:pStyle w:val="NoSpacing"/>
        <w:tabs>
          <w:tab w:val="left" w:pos="720"/>
        </w:tabs>
      </w:pPr>
    </w:p>
    <w:p w14:paraId="1CCD53F5" w14:textId="77777777" w:rsidR="0096300C" w:rsidRPr="0096300C" w:rsidRDefault="005A4ABF" w:rsidP="0096300C">
      <w:pPr>
        <w:pStyle w:val="NoSpacing"/>
        <w:numPr>
          <w:ilvl w:val="0"/>
          <w:numId w:val="6"/>
        </w:numPr>
        <w:rPr>
          <w:b/>
        </w:rPr>
      </w:pPr>
      <w:r w:rsidRPr="0096300C">
        <w:rPr>
          <w:b/>
        </w:rPr>
        <w:t>Old Business</w:t>
      </w:r>
    </w:p>
    <w:p w14:paraId="26D8CC01" w14:textId="6DE96AE8" w:rsidR="00AE502A" w:rsidRDefault="00404C80" w:rsidP="000B0314">
      <w:pPr>
        <w:pStyle w:val="NoSpacing"/>
        <w:numPr>
          <w:ilvl w:val="1"/>
          <w:numId w:val="6"/>
        </w:numPr>
      </w:pPr>
      <w:r>
        <w:t>Spirit wear – Gretchen provided an update and recommendation for the winter spirit wear store. After meeting with both companies, Gretchen recommended moving forward with CA Gear for the winter spirit wear as a trial run. CA Gear will host the spirit wear store, rather than Millers. Gretchen was asked to follow-up with CA Gear to ensure that the 12U teams would be able to use the delivery as a fundraiser and the profit margins would be the same. The Board agreed to move forward with the recommendation.</w:t>
      </w:r>
    </w:p>
    <w:p w14:paraId="06AA77F9" w14:textId="32C3B7B7" w:rsidR="00DC53F6" w:rsidRDefault="00404C80" w:rsidP="000B0314">
      <w:pPr>
        <w:pStyle w:val="NoSpacing"/>
        <w:numPr>
          <w:ilvl w:val="1"/>
          <w:numId w:val="6"/>
        </w:numPr>
      </w:pPr>
      <w:proofErr w:type="spellStart"/>
      <w:r>
        <w:t>Playball</w:t>
      </w:r>
      <w:proofErr w:type="spellEnd"/>
      <w:r>
        <w:t xml:space="preserve"> MPS – Mark provided a recap on the Minneapolis Park and Recreation Board elections. The board discussed following up with the group on future strategy and tactics to get more diamond-friendly candidates elected to MPRB. </w:t>
      </w:r>
      <w:r>
        <w:t>It was agreed to take the discussion offline and bring back to the Board with a recommendation.</w:t>
      </w:r>
    </w:p>
    <w:p w14:paraId="196BA3A7" w14:textId="77777777" w:rsidR="00B53FAC" w:rsidRDefault="00B53FAC" w:rsidP="00B53FAC">
      <w:pPr>
        <w:pStyle w:val="NoSpacing"/>
        <w:ind w:left="720"/>
      </w:pPr>
    </w:p>
    <w:p w14:paraId="2229739B" w14:textId="77777777" w:rsidR="009437A4" w:rsidRDefault="009D18B8" w:rsidP="009437A4">
      <w:pPr>
        <w:pStyle w:val="NoSpacing"/>
        <w:numPr>
          <w:ilvl w:val="0"/>
          <w:numId w:val="6"/>
        </w:numPr>
        <w:rPr>
          <w:b/>
        </w:rPr>
      </w:pPr>
      <w:r w:rsidRPr="0096300C">
        <w:rPr>
          <w:b/>
        </w:rPr>
        <w:t xml:space="preserve">New Business – </w:t>
      </w:r>
    </w:p>
    <w:p w14:paraId="611EC335" w14:textId="3B95C1C6" w:rsidR="00CF5439" w:rsidRPr="00404C80" w:rsidRDefault="00404C80" w:rsidP="00404C80">
      <w:pPr>
        <w:pStyle w:val="NoSpacing"/>
        <w:numPr>
          <w:ilvl w:val="1"/>
          <w:numId w:val="6"/>
        </w:numPr>
        <w:rPr>
          <w:b/>
        </w:rPr>
      </w:pPr>
      <w:r>
        <w:t xml:space="preserve">Give to the Max Day – Kearney noted that the MYBA Give to the Max page has been created. She added that we need to promote the page through the Millers social media channels and through a marketing email to families. </w:t>
      </w:r>
    </w:p>
    <w:p w14:paraId="7B378F22" w14:textId="53DA2139" w:rsidR="00404C80" w:rsidRPr="00201B1A" w:rsidRDefault="00404C80" w:rsidP="00404C80">
      <w:pPr>
        <w:pStyle w:val="NoSpacing"/>
        <w:numPr>
          <w:ilvl w:val="1"/>
          <w:numId w:val="6"/>
        </w:numPr>
        <w:rPr>
          <w:b/>
        </w:rPr>
      </w:pPr>
      <w:r>
        <w:t>Winter Training – Matt provided an updated on the winter training locations for the 12U – 14U/15UA teams. This season’s offseason tryouts will be held at Brower Baseball in Eden Prairie. Alison Bodkin has been assisting in the logistics.</w:t>
      </w:r>
      <w:r w:rsidR="00201B1A">
        <w:t xml:space="preserve"> Additionally, there may be the opportunity to conduct some pre-season clinics at the facility.</w:t>
      </w:r>
    </w:p>
    <w:p w14:paraId="72395960" w14:textId="5171EBAC" w:rsidR="00201B1A" w:rsidRPr="00B53FAC" w:rsidRDefault="00201B1A" w:rsidP="00404C80">
      <w:pPr>
        <w:pStyle w:val="NoSpacing"/>
        <w:numPr>
          <w:ilvl w:val="1"/>
          <w:numId w:val="6"/>
        </w:numPr>
        <w:rPr>
          <w:b/>
        </w:rPr>
      </w:pPr>
      <w:r>
        <w:t>Art Harlow – Mike re-capped the 2021 Art Harlow tournament and noted that it was time to start planning for the 2022 one. The Board discussed whether to do it, timing and limitations of hosting at the MPRB fields. The Board agreed to continue to host, work with MBL to find the appropriate weekend and explore options for food, i.e. food trucks.</w:t>
      </w:r>
    </w:p>
    <w:p w14:paraId="1A6B138F" w14:textId="77777777" w:rsidR="00B53FAC" w:rsidRPr="00CF5439" w:rsidRDefault="00B53FAC" w:rsidP="00B53FAC">
      <w:pPr>
        <w:pStyle w:val="NoSpacing"/>
        <w:ind w:left="720"/>
        <w:rPr>
          <w:b/>
        </w:rPr>
      </w:pPr>
    </w:p>
    <w:p w14:paraId="57367C98" w14:textId="7433C442" w:rsidR="004F302A" w:rsidRPr="00CF5439" w:rsidRDefault="004F302A" w:rsidP="004F302A">
      <w:pPr>
        <w:pStyle w:val="NoSpacing"/>
        <w:numPr>
          <w:ilvl w:val="0"/>
          <w:numId w:val="6"/>
        </w:numPr>
        <w:rPr>
          <w:b/>
        </w:rPr>
      </w:pPr>
      <w:r w:rsidRPr="004F302A">
        <w:rPr>
          <w:b/>
        </w:rPr>
        <w:t xml:space="preserve">Member Comments – </w:t>
      </w:r>
      <w:r w:rsidRPr="0048467E">
        <w:t>None</w:t>
      </w:r>
    </w:p>
    <w:p w14:paraId="00FD096C" w14:textId="77777777" w:rsidR="00CF5439" w:rsidRDefault="00CF5439" w:rsidP="00CF5439">
      <w:pPr>
        <w:pStyle w:val="NoSpacing"/>
        <w:ind w:left="360"/>
        <w:rPr>
          <w:b/>
        </w:rPr>
      </w:pPr>
    </w:p>
    <w:p w14:paraId="3CE02C63" w14:textId="56E30ADB" w:rsidR="00B53FAC" w:rsidRDefault="00B53FAC" w:rsidP="004F302A">
      <w:pPr>
        <w:pStyle w:val="NoSpacing"/>
        <w:numPr>
          <w:ilvl w:val="0"/>
          <w:numId w:val="6"/>
        </w:numPr>
        <w:rPr>
          <w:b/>
        </w:rPr>
      </w:pPr>
      <w:r>
        <w:rPr>
          <w:b/>
        </w:rPr>
        <w:t>2022 Review and Board Elections</w:t>
      </w:r>
    </w:p>
    <w:p w14:paraId="1FEA4AD8" w14:textId="77777777" w:rsidR="00B53FAC" w:rsidRDefault="00B53FAC" w:rsidP="00B53FAC">
      <w:pPr>
        <w:pStyle w:val="ListParagraph"/>
        <w:numPr>
          <w:ilvl w:val="0"/>
          <w:numId w:val="9"/>
        </w:numPr>
        <w:ind w:left="720"/>
        <w:rPr>
          <w:rFonts w:ascii="Arial" w:hAnsi="Arial" w:cs="Arial"/>
        </w:rPr>
      </w:pPr>
      <w:r w:rsidRPr="00B53FAC">
        <w:rPr>
          <w:rFonts w:ascii="Arial" w:hAnsi="Arial" w:cs="Arial"/>
        </w:rPr>
        <w:t xml:space="preserve">2021 Review </w:t>
      </w:r>
      <w:r>
        <w:rPr>
          <w:rFonts w:ascii="Arial" w:hAnsi="Arial" w:cs="Arial"/>
        </w:rPr>
        <w:t>–</w:t>
      </w:r>
      <w:r w:rsidRPr="00B53FAC">
        <w:rPr>
          <w:rFonts w:ascii="Arial" w:hAnsi="Arial" w:cs="Arial"/>
        </w:rPr>
        <w:t xml:space="preserve"> </w:t>
      </w:r>
      <w:r>
        <w:rPr>
          <w:rFonts w:ascii="Arial" w:hAnsi="Arial" w:cs="Arial"/>
        </w:rPr>
        <w:t>David provided an overview of the 2021 season, noting that there were 400+ players involved in the Millers program. Additionally, we had a record number of traveling teams (23) and MiniMillers teams (11).</w:t>
      </w:r>
    </w:p>
    <w:p w14:paraId="7F13B996" w14:textId="2E23F748" w:rsidR="00B53FAC" w:rsidRPr="00D57FB7" w:rsidRDefault="00B53FAC" w:rsidP="00D57FB7">
      <w:pPr>
        <w:pStyle w:val="ListParagraph"/>
        <w:numPr>
          <w:ilvl w:val="0"/>
          <w:numId w:val="9"/>
        </w:numPr>
        <w:ind w:left="720"/>
        <w:rPr>
          <w:rFonts w:ascii="Arial" w:hAnsi="Arial" w:cs="Arial"/>
        </w:rPr>
      </w:pPr>
      <w:r>
        <w:rPr>
          <w:rFonts w:ascii="Arial" w:hAnsi="Arial" w:cs="Arial"/>
        </w:rPr>
        <w:t xml:space="preserve">Elections </w:t>
      </w:r>
      <w:r w:rsidR="00D57FB7">
        <w:rPr>
          <w:rFonts w:ascii="Arial" w:hAnsi="Arial" w:cs="Arial"/>
        </w:rPr>
        <w:t>–</w:t>
      </w:r>
      <w:r>
        <w:rPr>
          <w:rFonts w:ascii="Arial" w:hAnsi="Arial" w:cs="Arial"/>
        </w:rPr>
        <w:t xml:space="preserve"> </w:t>
      </w:r>
      <w:r w:rsidR="00D57FB7">
        <w:rPr>
          <w:rFonts w:ascii="Arial" w:hAnsi="Arial" w:cs="Arial"/>
        </w:rPr>
        <w:t xml:space="preserve">The MYBA community elected the following to Board for 2 year terms – Steph </w:t>
      </w:r>
      <w:proofErr w:type="spellStart"/>
      <w:r w:rsidR="00D57FB7">
        <w:rPr>
          <w:rFonts w:ascii="Arial" w:hAnsi="Arial" w:cs="Arial"/>
        </w:rPr>
        <w:t>Kappel</w:t>
      </w:r>
      <w:proofErr w:type="spellEnd"/>
      <w:r w:rsidR="00D57FB7">
        <w:rPr>
          <w:rFonts w:ascii="Arial" w:hAnsi="Arial" w:cs="Arial"/>
        </w:rPr>
        <w:t xml:space="preserve">, Susan </w:t>
      </w:r>
      <w:proofErr w:type="spellStart"/>
      <w:r w:rsidR="00D57FB7">
        <w:rPr>
          <w:rFonts w:ascii="Arial" w:hAnsi="Arial" w:cs="Arial"/>
        </w:rPr>
        <w:t>Stowman</w:t>
      </w:r>
      <w:proofErr w:type="spellEnd"/>
      <w:r w:rsidR="00D57FB7">
        <w:rPr>
          <w:rFonts w:ascii="Arial" w:hAnsi="Arial" w:cs="Arial"/>
        </w:rPr>
        <w:t xml:space="preserve">, Charles Chan and Sarah </w:t>
      </w:r>
      <w:proofErr w:type="spellStart"/>
      <w:r w:rsidR="00D57FB7">
        <w:rPr>
          <w:rFonts w:ascii="Arial" w:hAnsi="Arial" w:cs="Arial"/>
        </w:rPr>
        <w:t>Koelln</w:t>
      </w:r>
      <w:proofErr w:type="spellEnd"/>
      <w:r w:rsidR="00D57FB7">
        <w:rPr>
          <w:rFonts w:ascii="Arial" w:hAnsi="Arial" w:cs="Arial"/>
        </w:rPr>
        <w:t xml:space="preserve">. Patrick </w:t>
      </w:r>
      <w:proofErr w:type="spellStart"/>
      <w:r w:rsidR="00D57FB7">
        <w:rPr>
          <w:rFonts w:ascii="Arial" w:hAnsi="Arial" w:cs="Arial"/>
        </w:rPr>
        <w:t>Kragthorpe</w:t>
      </w:r>
      <w:proofErr w:type="spellEnd"/>
      <w:r w:rsidR="00D57FB7">
        <w:rPr>
          <w:rFonts w:ascii="Arial" w:hAnsi="Arial" w:cs="Arial"/>
        </w:rPr>
        <w:t>-Shirley and Mark Jensen agreed to stay on for 1 year terms. David and the Millers Board thanked Mike Blumenfeld for his service and guidance for serving on the Board for so many years.</w:t>
      </w:r>
      <w:r>
        <w:rPr>
          <w:rFonts w:ascii="Arial" w:hAnsi="Arial" w:cs="Arial"/>
        </w:rPr>
        <w:t xml:space="preserve"> </w:t>
      </w:r>
    </w:p>
    <w:p w14:paraId="79B5590C" w14:textId="0CAB9820" w:rsidR="00167672" w:rsidRPr="00D57FB7" w:rsidRDefault="0048467E" w:rsidP="00457327">
      <w:pPr>
        <w:pStyle w:val="NoSpacing"/>
        <w:numPr>
          <w:ilvl w:val="0"/>
          <w:numId w:val="6"/>
        </w:numPr>
        <w:rPr>
          <w:b/>
        </w:rPr>
      </w:pPr>
      <w:r w:rsidRPr="00D57FB7">
        <w:rPr>
          <w:b/>
        </w:rPr>
        <w:t xml:space="preserve">Next Meeting </w:t>
      </w:r>
      <w:r w:rsidRPr="0048467E">
        <w:t xml:space="preserve">– </w:t>
      </w:r>
      <w:r w:rsidR="00D57FB7">
        <w:t>December 7</w:t>
      </w:r>
      <w:r w:rsidR="00362410">
        <w:t xml:space="preserve">, 2021 </w:t>
      </w:r>
    </w:p>
    <w:p w14:paraId="2DF7BBF9" w14:textId="77777777" w:rsidR="00D57FB7" w:rsidRPr="00D57FB7" w:rsidRDefault="00D57FB7" w:rsidP="00D57FB7">
      <w:pPr>
        <w:pStyle w:val="NoSpacing"/>
        <w:ind w:left="360"/>
        <w:rPr>
          <w:b/>
        </w:rPr>
      </w:pPr>
    </w:p>
    <w:p w14:paraId="3D261A38" w14:textId="3BDE7C4A" w:rsidR="00ED443B" w:rsidRPr="0048467E" w:rsidRDefault="004F302A" w:rsidP="0048467E">
      <w:pPr>
        <w:pStyle w:val="NoSpacing"/>
        <w:numPr>
          <w:ilvl w:val="0"/>
          <w:numId w:val="6"/>
        </w:numPr>
        <w:rPr>
          <w:b/>
        </w:rPr>
      </w:pPr>
      <w:r w:rsidRPr="004F302A">
        <w:rPr>
          <w:b/>
        </w:rPr>
        <w:t xml:space="preserve">Adjournment: </w:t>
      </w:r>
      <w:r w:rsidR="00CF5439">
        <w:rPr>
          <w:b/>
        </w:rPr>
        <w:t>9:</w:t>
      </w:r>
      <w:r w:rsidR="00D57FB7">
        <w:rPr>
          <w:b/>
        </w:rPr>
        <w:t>00</w:t>
      </w:r>
      <w:bookmarkStart w:id="0" w:name="_GoBack"/>
      <w:bookmarkEnd w:id="0"/>
      <w:r w:rsidR="00CF5439">
        <w:rPr>
          <w:b/>
        </w:rPr>
        <w:t xml:space="preserve"> pm</w:t>
      </w:r>
      <w:r w:rsidRPr="004F302A">
        <w:rPr>
          <w:b/>
        </w:rPr>
        <w:t xml:space="preserve"> </w:t>
      </w:r>
    </w:p>
    <w:sectPr w:rsidR="00ED443B" w:rsidRPr="004846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11B9"/>
    <w:multiLevelType w:val="hybridMultilevel"/>
    <w:tmpl w:val="62CA5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43B55"/>
    <w:multiLevelType w:val="hybridMultilevel"/>
    <w:tmpl w:val="0276C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152A9"/>
    <w:multiLevelType w:val="hybridMultilevel"/>
    <w:tmpl w:val="51B027F8"/>
    <w:lvl w:ilvl="0" w:tplc="B3CE88D4">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4F2C41"/>
    <w:multiLevelType w:val="hybridMultilevel"/>
    <w:tmpl w:val="F9F6F0E4"/>
    <w:lvl w:ilvl="0" w:tplc="FEC444D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D10B3"/>
    <w:multiLevelType w:val="hybridMultilevel"/>
    <w:tmpl w:val="7E04CB2A"/>
    <w:lvl w:ilvl="0" w:tplc="FEC444D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B1805"/>
    <w:multiLevelType w:val="hybridMultilevel"/>
    <w:tmpl w:val="73FC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21F76"/>
    <w:multiLevelType w:val="hybridMultilevel"/>
    <w:tmpl w:val="6862E594"/>
    <w:lvl w:ilvl="0" w:tplc="9F169CCC">
      <w:start w:val="1"/>
      <w:numFmt w:val="decimal"/>
      <w:lvlText w:val="%1."/>
      <w:lvlJc w:val="left"/>
      <w:pPr>
        <w:ind w:left="360" w:hanging="360"/>
      </w:pPr>
      <w:rPr>
        <w:b/>
      </w:rPr>
    </w:lvl>
    <w:lvl w:ilvl="1" w:tplc="FD2046B4">
      <w:start w:val="1"/>
      <w:numFmt w:val="lowerLetter"/>
      <w:lvlText w:val="%2."/>
      <w:lvlJc w:val="left"/>
      <w:pPr>
        <w:ind w:left="720" w:hanging="360"/>
      </w:pPr>
      <w:rPr>
        <w:b w:val="0"/>
      </w:r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607B24"/>
    <w:multiLevelType w:val="hybridMultilevel"/>
    <w:tmpl w:val="0734B638"/>
    <w:lvl w:ilvl="0" w:tplc="F2EAC22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350EE"/>
    <w:multiLevelType w:val="hybridMultilevel"/>
    <w:tmpl w:val="00FC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0"/>
  </w:num>
  <w:num w:numId="5">
    <w:abstractNumId w:val="3"/>
  </w:num>
  <w:num w:numId="6">
    <w:abstractNumId w:val="6"/>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3B"/>
    <w:rsid w:val="00064FFE"/>
    <w:rsid w:val="00086197"/>
    <w:rsid w:val="000B0314"/>
    <w:rsid w:val="000F205D"/>
    <w:rsid w:val="000F70D2"/>
    <w:rsid w:val="001313ED"/>
    <w:rsid w:val="00157BEF"/>
    <w:rsid w:val="00167672"/>
    <w:rsid w:val="00182CED"/>
    <w:rsid w:val="001A0D06"/>
    <w:rsid w:val="001B691B"/>
    <w:rsid w:val="001E50DF"/>
    <w:rsid w:val="001F2646"/>
    <w:rsid w:val="00201B1A"/>
    <w:rsid w:val="0028661E"/>
    <w:rsid w:val="00362410"/>
    <w:rsid w:val="00362BE3"/>
    <w:rsid w:val="003862AE"/>
    <w:rsid w:val="003C4293"/>
    <w:rsid w:val="00404C80"/>
    <w:rsid w:val="004140D6"/>
    <w:rsid w:val="0048467E"/>
    <w:rsid w:val="00495EA8"/>
    <w:rsid w:val="004B79A8"/>
    <w:rsid w:val="004F302A"/>
    <w:rsid w:val="00501CC2"/>
    <w:rsid w:val="00510702"/>
    <w:rsid w:val="00530946"/>
    <w:rsid w:val="005A4ABF"/>
    <w:rsid w:val="006166CA"/>
    <w:rsid w:val="006E52AF"/>
    <w:rsid w:val="00736EF8"/>
    <w:rsid w:val="007517F1"/>
    <w:rsid w:val="00752B03"/>
    <w:rsid w:val="00757800"/>
    <w:rsid w:val="007B0BA7"/>
    <w:rsid w:val="007B2A16"/>
    <w:rsid w:val="007D7A44"/>
    <w:rsid w:val="00827913"/>
    <w:rsid w:val="008A1AED"/>
    <w:rsid w:val="008C4A2F"/>
    <w:rsid w:val="008E2244"/>
    <w:rsid w:val="009259E6"/>
    <w:rsid w:val="009277EB"/>
    <w:rsid w:val="009437A4"/>
    <w:rsid w:val="00955AE4"/>
    <w:rsid w:val="0096300C"/>
    <w:rsid w:val="00977BF5"/>
    <w:rsid w:val="00982468"/>
    <w:rsid w:val="009A3018"/>
    <w:rsid w:val="009D18B8"/>
    <w:rsid w:val="00A23FDA"/>
    <w:rsid w:val="00A6711B"/>
    <w:rsid w:val="00AE3A42"/>
    <w:rsid w:val="00AE502A"/>
    <w:rsid w:val="00AF0876"/>
    <w:rsid w:val="00B53FAC"/>
    <w:rsid w:val="00BB1765"/>
    <w:rsid w:val="00BC20CC"/>
    <w:rsid w:val="00C02AE5"/>
    <w:rsid w:val="00C447F5"/>
    <w:rsid w:val="00C47832"/>
    <w:rsid w:val="00C67187"/>
    <w:rsid w:val="00C8624D"/>
    <w:rsid w:val="00C9048C"/>
    <w:rsid w:val="00CF5439"/>
    <w:rsid w:val="00D01CF8"/>
    <w:rsid w:val="00D132BD"/>
    <w:rsid w:val="00D57FB7"/>
    <w:rsid w:val="00D63D8F"/>
    <w:rsid w:val="00D70E49"/>
    <w:rsid w:val="00DC53F6"/>
    <w:rsid w:val="00E24B0F"/>
    <w:rsid w:val="00E62984"/>
    <w:rsid w:val="00E634EF"/>
    <w:rsid w:val="00ED443B"/>
    <w:rsid w:val="00EF3D35"/>
    <w:rsid w:val="00F51497"/>
    <w:rsid w:val="00F74B13"/>
    <w:rsid w:val="00FC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81F1"/>
  <w15:docId w15:val="{8780E119-A475-4C44-95DF-8903EB32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E6298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517F1"/>
    <w:pPr>
      <w:spacing w:line="240" w:lineRule="auto"/>
    </w:pPr>
  </w:style>
  <w:style w:type="paragraph" w:styleId="ListParagraph">
    <w:name w:val="List Paragraph"/>
    <w:basedOn w:val="Normal"/>
    <w:uiPriority w:val="34"/>
    <w:qFormat/>
    <w:rsid w:val="009D18B8"/>
    <w:pPr>
      <w:spacing w:after="160" w:line="259" w:lineRule="auto"/>
      <w:ind w:left="720"/>
      <w:contextualSpacing/>
    </w:pPr>
    <w:rPr>
      <w:rFonts w:asciiTheme="minorHAnsi" w:eastAsiaTheme="minorHAnsi" w:hAnsiTheme="minorHAnsi" w:cstheme="minorBidi"/>
      <w:lang w:val="en-US"/>
    </w:rPr>
  </w:style>
  <w:style w:type="character" w:customStyle="1" w:styleId="Heading7Char">
    <w:name w:val="Heading 7 Char"/>
    <w:basedOn w:val="DefaultParagraphFont"/>
    <w:link w:val="Heading7"/>
    <w:uiPriority w:val="9"/>
    <w:rsid w:val="00E62984"/>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AF0876"/>
    <w:rPr>
      <w:sz w:val="16"/>
      <w:szCs w:val="16"/>
    </w:rPr>
  </w:style>
  <w:style w:type="paragraph" w:styleId="CommentText">
    <w:name w:val="annotation text"/>
    <w:basedOn w:val="Normal"/>
    <w:link w:val="CommentTextChar"/>
    <w:uiPriority w:val="99"/>
    <w:semiHidden/>
    <w:unhideWhenUsed/>
    <w:rsid w:val="00AF0876"/>
    <w:pPr>
      <w:spacing w:line="240" w:lineRule="auto"/>
    </w:pPr>
    <w:rPr>
      <w:sz w:val="20"/>
      <w:szCs w:val="20"/>
    </w:rPr>
  </w:style>
  <w:style w:type="character" w:customStyle="1" w:styleId="CommentTextChar">
    <w:name w:val="Comment Text Char"/>
    <w:basedOn w:val="DefaultParagraphFont"/>
    <w:link w:val="CommentText"/>
    <w:uiPriority w:val="99"/>
    <w:semiHidden/>
    <w:rsid w:val="00AF0876"/>
    <w:rPr>
      <w:sz w:val="20"/>
      <w:szCs w:val="20"/>
    </w:rPr>
  </w:style>
  <w:style w:type="paragraph" w:styleId="CommentSubject">
    <w:name w:val="annotation subject"/>
    <w:basedOn w:val="CommentText"/>
    <w:next w:val="CommentText"/>
    <w:link w:val="CommentSubjectChar"/>
    <w:uiPriority w:val="99"/>
    <w:semiHidden/>
    <w:unhideWhenUsed/>
    <w:rsid w:val="00AF0876"/>
    <w:rPr>
      <w:b/>
      <w:bCs/>
    </w:rPr>
  </w:style>
  <w:style w:type="character" w:customStyle="1" w:styleId="CommentSubjectChar">
    <w:name w:val="Comment Subject Char"/>
    <w:basedOn w:val="CommentTextChar"/>
    <w:link w:val="CommentSubject"/>
    <w:uiPriority w:val="99"/>
    <w:semiHidden/>
    <w:rsid w:val="00AF0876"/>
    <w:rPr>
      <w:b/>
      <w:bCs/>
      <w:sz w:val="20"/>
      <w:szCs w:val="20"/>
    </w:rPr>
  </w:style>
  <w:style w:type="paragraph" w:styleId="BalloonText">
    <w:name w:val="Balloon Text"/>
    <w:basedOn w:val="Normal"/>
    <w:link w:val="BalloonTextChar"/>
    <w:uiPriority w:val="99"/>
    <w:semiHidden/>
    <w:unhideWhenUsed/>
    <w:rsid w:val="00AF08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2904-5F2D-4D39-867E-9285B93E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Paper</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Spear</dc:creator>
  <cp:lastModifiedBy>Gretchen Spear</cp:lastModifiedBy>
  <cp:revision>9</cp:revision>
  <dcterms:created xsi:type="dcterms:W3CDTF">2021-11-13T00:10:00Z</dcterms:created>
  <dcterms:modified xsi:type="dcterms:W3CDTF">2021-11-13T00:50:00Z</dcterms:modified>
</cp:coreProperties>
</file>