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5573" w14:textId="77777777" w:rsidR="00F702AF" w:rsidRDefault="002C16CF">
      <w:pPr>
        <w:pStyle w:val="Title"/>
      </w:pPr>
      <w:r>
        <w:t>MINUTES</w:t>
      </w:r>
    </w:p>
    <w:p w14:paraId="1576E131" w14:textId="77777777" w:rsidR="00F702AF" w:rsidRDefault="0086076F">
      <w:pPr>
        <w:pStyle w:val="Subtitle"/>
      </w:pPr>
      <w:sdt>
        <w:sdtPr>
          <w:id w:val="841976995"/>
          <w:placeholder>
            <w:docPart w:val="EA2256911CE44EF9B73C7E5DB6C6231C"/>
          </w:placeholder>
        </w:sdtPr>
        <w:sdtContent>
          <w:r w:rsidR="00496F62">
            <w:t>CDAHA BOARD MEETING MINUTES</w:t>
          </w:r>
        </w:sdtContent>
      </w:sdt>
    </w:p>
    <w:p w14:paraId="0CA9C210" w14:textId="42F00EC8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7-09-13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9C7397">
            <w:t>9/13/2017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</w:sdtPr>
        <w:sdtContent>
          <w:r w:rsidR="007F484A">
            <w:t>Glenn Hill</w:t>
          </w:r>
        </w:sdtContent>
      </w:sdt>
    </w:p>
    <w:p w14:paraId="67868832" w14:textId="77777777" w:rsidR="00F702AF" w:rsidRDefault="002C16CF">
      <w:pPr>
        <w:pStyle w:val="Heading1"/>
      </w:pPr>
      <w:r>
        <w:t>In Attendance</w:t>
      </w:r>
    </w:p>
    <w:p w14:paraId="2F23E2B2" w14:textId="3FA3D067" w:rsidR="00F702AF" w:rsidRDefault="0086076F">
      <w:r>
        <w:t xml:space="preserve">Elliott </w:t>
      </w:r>
      <w:proofErr w:type="spellStart"/>
      <w:r>
        <w:t>Taub</w:t>
      </w:r>
      <w:proofErr w:type="spellEnd"/>
      <w:r>
        <w:t xml:space="preserve">, Kris </w:t>
      </w:r>
      <w:proofErr w:type="spellStart"/>
      <w:r>
        <w:t>Aylesworth</w:t>
      </w:r>
      <w:proofErr w:type="spellEnd"/>
      <w:r>
        <w:t xml:space="preserve">, Stacy </w:t>
      </w:r>
      <w:proofErr w:type="spellStart"/>
      <w:r>
        <w:t>Veach</w:t>
      </w:r>
      <w:proofErr w:type="spellEnd"/>
      <w:r>
        <w:t xml:space="preserve">, Kali Queen, Theresa Gibbons, Tracy Evans, Lauren Parker, Bruce </w:t>
      </w:r>
      <w:proofErr w:type="spellStart"/>
      <w:r>
        <w:t>Coppess</w:t>
      </w:r>
      <w:proofErr w:type="spellEnd"/>
      <w:r>
        <w:t>, Glenn Hill</w:t>
      </w:r>
    </w:p>
    <w:p w14:paraId="0EBC9C29" w14:textId="77777777" w:rsidR="00F702AF" w:rsidRDefault="002C16CF">
      <w:pPr>
        <w:pStyle w:val="Heading1"/>
      </w:pPr>
      <w:r>
        <w:t>Approval of Minutes</w:t>
      </w:r>
    </w:p>
    <w:p w14:paraId="74BF8E08" w14:textId="3C3CAEDC" w:rsidR="00F702AF" w:rsidRDefault="0086076F">
      <w:r>
        <w:t xml:space="preserve">Bruce motions to approve minutes from 8/29/17, Glenn seconds.  Motion passes unanimously. </w:t>
      </w:r>
    </w:p>
    <w:p w14:paraId="73B8D17F" w14:textId="3251511E" w:rsidR="00F702AF" w:rsidRDefault="0086076F">
      <w:pPr>
        <w:pStyle w:val="Heading1"/>
      </w:pPr>
      <w:r>
        <w:t>Committee Reports</w:t>
      </w:r>
    </w:p>
    <w:p w14:paraId="1449FA70" w14:textId="77777777" w:rsidR="00052659" w:rsidRDefault="00257DBC" w:rsidP="00DC37AA">
      <w:pPr>
        <w:pStyle w:val="ListParagraph"/>
        <w:numPr>
          <w:ilvl w:val="1"/>
          <w:numId w:val="27"/>
        </w:numPr>
      </w:pPr>
      <w:r>
        <w:t>6:00</w:t>
      </w:r>
      <w:r w:rsidR="000B7AA5">
        <w:t xml:space="preserve"> call to meeting</w:t>
      </w:r>
    </w:p>
    <w:p w14:paraId="7519538E" w14:textId="795A614D" w:rsidR="00052659" w:rsidRDefault="0086076F" w:rsidP="00DC37AA">
      <w:pPr>
        <w:pStyle w:val="ListParagraph"/>
        <w:numPr>
          <w:ilvl w:val="1"/>
          <w:numId w:val="27"/>
        </w:numPr>
      </w:pPr>
      <w:r>
        <w:t>Fundraising Committee</w:t>
      </w:r>
    </w:p>
    <w:p w14:paraId="67A7699E" w14:textId="3DE34005" w:rsidR="000B7AA5" w:rsidRDefault="0086076F" w:rsidP="00257DBC">
      <w:pPr>
        <w:pStyle w:val="ListParagraph"/>
        <w:numPr>
          <w:ilvl w:val="2"/>
          <w:numId w:val="27"/>
        </w:numPr>
      </w:pPr>
      <w:r>
        <w:t xml:space="preserve">Rep jersey sponsorship, </w:t>
      </w:r>
      <w:proofErr w:type="gramStart"/>
      <w:r>
        <w:t>screen printing</w:t>
      </w:r>
      <w:proofErr w:type="gramEnd"/>
      <w:r>
        <w:t xml:space="preserve"> is the only option which means they won’t be able to reuse them the next year.  </w:t>
      </w:r>
    </w:p>
    <w:p w14:paraId="1C8BB621" w14:textId="02E4C4AF" w:rsidR="006925A7" w:rsidRDefault="0086076F" w:rsidP="00257DBC">
      <w:pPr>
        <w:pStyle w:val="ListParagraph"/>
        <w:numPr>
          <w:ilvl w:val="2"/>
          <w:numId w:val="27"/>
        </w:numPr>
      </w:pPr>
      <w:r>
        <w:t xml:space="preserve">Tracy suggests pants </w:t>
      </w:r>
      <w:proofErr w:type="gramStart"/>
      <w:r>
        <w:t>covers which</w:t>
      </w:r>
      <w:proofErr w:type="gramEnd"/>
      <w:r>
        <w:t xml:space="preserve"> could be an inexpensive option to screen print or have a patch sewn on instead of the jerseys.</w:t>
      </w:r>
    </w:p>
    <w:p w14:paraId="4CA57776" w14:textId="268D3792" w:rsidR="0086076F" w:rsidRDefault="0086076F" w:rsidP="00257DBC">
      <w:pPr>
        <w:pStyle w:val="ListParagraph"/>
        <w:numPr>
          <w:ilvl w:val="2"/>
          <w:numId w:val="27"/>
        </w:numPr>
      </w:pPr>
      <w:r>
        <w:t>Pants covers could be purchased and owned by CDAHA</w:t>
      </w:r>
    </w:p>
    <w:p w14:paraId="12999FC7" w14:textId="708671C9" w:rsidR="0086076F" w:rsidRDefault="0086076F" w:rsidP="00257DBC">
      <w:pPr>
        <w:pStyle w:val="ListParagraph"/>
        <w:numPr>
          <w:ilvl w:val="2"/>
          <w:numId w:val="27"/>
        </w:numPr>
      </w:pPr>
      <w:r>
        <w:t>It is decided that more sponsorships for House teams will be pushed for next year since a lot of businesses allocate their sponsorship/charity funds at the first of the year.</w:t>
      </w:r>
    </w:p>
    <w:p w14:paraId="2A935090" w14:textId="4947249C" w:rsidR="0086076F" w:rsidRDefault="0086076F" w:rsidP="00257DBC">
      <w:pPr>
        <w:pStyle w:val="ListParagraph"/>
        <w:numPr>
          <w:ilvl w:val="2"/>
          <w:numId w:val="27"/>
        </w:numPr>
      </w:pPr>
      <w:r>
        <w:t>Tracy will talk to Vince again about dasher sponsorships</w:t>
      </w:r>
    </w:p>
    <w:p w14:paraId="70C8252D" w14:textId="43E1776A" w:rsidR="0086076F" w:rsidRDefault="0086076F" w:rsidP="00257DBC">
      <w:pPr>
        <w:pStyle w:val="ListParagraph"/>
        <w:numPr>
          <w:ilvl w:val="2"/>
          <w:numId w:val="27"/>
        </w:numPr>
      </w:pPr>
      <w:r>
        <w:t>Raffle drawing to be set for Friday, Sept 15 at 5:00</w:t>
      </w:r>
    </w:p>
    <w:p w14:paraId="495458DA" w14:textId="78ED8CE9" w:rsidR="0086076F" w:rsidRDefault="0086076F" w:rsidP="00257DBC">
      <w:pPr>
        <w:pStyle w:val="ListParagraph"/>
        <w:numPr>
          <w:ilvl w:val="2"/>
          <w:numId w:val="27"/>
        </w:numPr>
      </w:pPr>
      <w:r>
        <w:t>There is a $1500 matching grant available for equipment.  Glenn will talk to Jeff Knudson about what kinds of equipment qualify for the grant besides gear.</w:t>
      </w:r>
    </w:p>
    <w:p w14:paraId="5B33D26A" w14:textId="77777777" w:rsidR="0086076F" w:rsidRDefault="0086076F" w:rsidP="00424821">
      <w:pPr>
        <w:pStyle w:val="ListParagraph"/>
        <w:numPr>
          <w:ilvl w:val="1"/>
          <w:numId w:val="27"/>
        </w:numPr>
      </w:pPr>
      <w:r>
        <w:t>Gear Rental</w:t>
      </w:r>
    </w:p>
    <w:p w14:paraId="44E16DDB" w14:textId="18D47FFC" w:rsidR="0086076F" w:rsidRDefault="0086076F" w:rsidP="0086076F">
      <w:pPr>
        <w:pStyle w:val="ListParagraph"/>
        <w:numPr>
          <w:ilvl w:val="2"/>
          <w:numId w:val="27"/>
        </w:numPr>
      </w:pPr>
      <w:r>
        <w:t>Kris will facilitate gear rental on Tuesdays and Thursdays for the next two weeks.</w:t>
      </w:r>
    </w:p>
    <w:p w14:paraId="17404CF1" w14:textId="48E827D0" w:rsidR="0086076F" w:rsidRDefault="0086076F" w:rsidP="0086076F">
      <w:pPr>
        <w:pStyle w:val="ListParagraph"/>
        <w:numPr>
          <w:ilvl w:val="2"/>
          <w:numId w:val="27"/>
        </w:numPr>
      </w:pPr>
      <w:r>
        <w:t>Dates 9/19 6-8PM, 9/21 5:30-7:30, 9/26 6-8PM, 9/28 5:30-7:30 PM</w:t>
      </w:r>
    </w:p>
    <w:p w14:paraId="36F3FAC5" w14:textId="42002D87" w:rsidR="0086076F" w:rsidRDefault="0086076F" w:rsidP="0086076F">
      <w:pPr>
        <w:pStyle w:val="ListParagraph"/>
        <w:numPr>
          <w:ilvl w:val="2"/>
          <w:numId w:val="27"/>
        </w:numPr>
      </w:pPr>
      <w:r>
        <w:t>New gear form needs to be posted on the website</w:t>
      </w:r>
    </w:p>
    <w:p w14:paraId="36D6E0C3" w14:textId="043B0BF5" w:rsidR="00424821" w:rsidRDefault="0086076F" w:rsidP="009C7397">
      <w:pPr>
        <w:pStyle w:val="ListParagraph"/>
        <w:numPr>
          <w:ilvl w:val="2"/>
          <w:numId w:val="27"/>
        </w:numPr>
      </w:pPr>
      <w:r>
        <w:t xml:space="preserve">To rent gear players must be registered and show a registration confirmation plus have their $100 check in hand.  </w:t>
      </w:r>
    </w:p>
    <w:p w14:paraId="6C796B55" w14:textId="169CAFDF" w:rsidR="00800004" w:rsidRDefault="0086076F" w:rsidP="00800004">
      <w:pPr>
        <w:pStyle w:val="ListParagraph"/>
        <w:numPr>
          <w:ilvl w:val="0"/>
          <w:numId w:val="27"/>
        </w:numPr>
      </w:pPr>
      <w:r>
        <w:t>Coaching</w:t>
      </w:r>
    </w:p>
    <w:p w14:paraId="09179B8F" w14:textId="3FA3BEFD" w:rsidR="000B7AA5" w:rsidRDefault="0086076F" w:rsidP="00800004">
      <w:pPr>
        <w:pStyle w:val="ListParagraph"/>
        <w:numPr>
          <w:ilvl w:val="2"/>
          <w:numId w:val="27"/>
        </w:numPr>
      </w:pPr>
      <w:r>
        <w:t>Coaches meeting for House coaching needs to be scheduled for next week.</w:t>
      </w:r>
    </w:p>
    <w:p w14:paraId="52591C69" w14:textId="07E2B765" w:rsidR="0086076F" w:rsidRDefault="0086076F" w:rsidP="00800004">
      <w:pPr>
        <w:pStyle w:val="ListParagraph"/>
        <w:numPr>
          <w:ilvl w:val="2"/>
          <w:numId w:val="27"/>
        </w:numPr>
      </w:pPr>
      <w:r>
        <w:t>Midget Rep needs to reduce the hours of practice</w:t>
      </w:r>
    </w:p>
    <w:p w14:paraId="4057B521" w14:textId="32B45D6A" w:rsidR="00424821" w:rsidRDefault="0086076F" w:rsidP="00424821">
      <w:pPr>
        <w:pStyle w:val="ListParagraph"/>
        <w:numPr>
          <w:ilvl w:val="1"/>
          <w:numId w:val="27"/>
        </w:numPr>
      </w:pPr>
      <w:r>
        <w:t>Scholarships</w:t>
      </w:r>
    </w:p>
    <w:p w14:paraId="06AFAEBE" w14:textId="64051C14" w:rsidR="00494CC6" w:rsidRDefault="0086076F" w:rsidP="00B912FD">
      <w:pPr>
        <w:pStyle w:val="ListParagraph"/>
        <w:numPr>
          <w:ilvl w:val="2"/>
          <w:numId w:val="27"/>
        </w:numPr>
      </w:pPr>
      <w:r>
        <w:t>Theresa proposes to set the scholarship budget at $2500.  Bruce seconds.  Motion passes unanimously.</w:t>
      </w:r>
    </w:p>
    <w:p w14:paraId="1CCF5B9C" w14:textId="0126EFE4" w:rsidR="00F702AF" w:rsidRDefault="0086076F">
      <w:pPr>
        <w:pStyle w:val="Heading1"/>
      </w:pPr>
      <w:r>
        <w:t>Board Business</w:t>
      </w:r>
    </w:p>
    <w:p w14:paraId="59FA2612" w14:textId="67120F44" w:rsidR="001922C5" w:rsidRDefault="0086076F" w:rsidP="00553844">
      <w:pPr>
        <w:pStyle w:val="ListBullet"/>
        <w:numPr>
          <w:ilvl w:val="1"/>
          <w:numId w:val="25"/>
        </w:numPr>
      </w:pPr>
      <w:r>
        <w:t>League scheduling</w:t>
      </w:r>
    </w:p>
    <w:p w14:paraId="6C93556E" w14:textId="2FBA0F08" w:rsidR="00FC6287" w:rsidRDefault="0086076F" w:rsidP="00C02058">
      <w:pPr>
        <w:pStyle w:val="ListBullet"/>
        <w:numPr>
          <w:ilvl w:val="3"/>
          <w:numId w:val="25"/>
        </w:numPr>
      </w:pPr>
      <w:r>
        <w:t xml:space="preserve">Proposed that </w:t>
      </w:r>
      <w:proofErr w:type="spellStart"/>
      <w:r>
        <w:t>PeeWee</w:t>
      </w:r>
      <w:proofErr w:type="spellEnd"/>
      <w:r>
        <w:t xml:space="preserve"> </w:t>
      </w:r>
      <w:r w:rsidR="00750985">
        <w:t>Rep play in the West Kootenai House league and the Inland NW League.  Possibly reallocate funds for tournaments to play in both leagues.</w:t>
      </w:r>
    </w:p>
    <w:p w14:paraId="0C5E8534" w14:textId="73CD9679" w:rsidR="00750985" w:rsidRDefault="00750985" w:rsidP="00C02058">
      <w:pPr>
        <w:pStyle w:val="ListBullet"/>
        <w:numPr>
          <w:ilvl w:val="3"/>
          <w:numId w:val="25"/>
        </w:numPr>
      </w:pPr>
      <w:r>
        <w:t>Proposed that Bantam rep play in West Kootenai Rep</w:t>
      </w:r>
    </w:p>
    <w:p w14:paraId="2128DF07" w14:textId="2F163EFE" w:rsidR="00750985" w:rsidRDefault="00750985" w:rsidP="00C02058">
      <w:pPr>
        <w:pStyle w:val="ListBullet"/>
        <w:numPr>
          <w:ilvl w:val="3"/>
          <w:numId w:val="25"/>
        </w:numPr>
      </w:pPr>
      <w:r>
        <w:lastRenderedPageBreak/>
        <w:t xml:space="preserve">Proposed that Midget rep play in Inland NW </w:t>
      </w:r>
    </w:p>
    <w:p w14:paraId="0FDF6440" w14:textId="412F0EF7" w:rsidR="00750985" w:rsidRDefault="00750985" w:rsidP="00C02058">
      <w:pPr>
        <w:pStyle w:val="ListBullet"/>
        <w:numPr>
          <w:ilvl w:val="3"/>
          <w:numId w:val="25"/>
        </w:numPr>
      </w:pPr>
      <w:r>
        <w:t>Glen will draft a letter to Heinrich to play in WK</w:t>
      </w:r>
    </w:p>
    <w:p w14:paraId="0815A386" w14:textId="455DF7EA" w:rsidR="00750985" w:rsidRDefault="00750985" w:rsidP="00C02058">
      <w:pPr>
        <w:pStyle w:val="ListBullet"/>
        <w:numPr>
          <w:ilvl w:val="3"/>
          <w:numId w:val="25"/>
        </w:numPr>
      </w:pPr>
      <w:r>
        <w:t>Samantha Gunning proposed via email that the Girls Team be allowed to play in the Montana League.  The board needs to see a firm roster before making a final decision.</w:t>
      </w:r>
    </w:p>
    <w:p w14:paraId="4477D340" w14:textId="394D922A" w:rsidR="00494CC6" w:rsidRDefault="00750985" w:rsidP="00494CC6">
      <w:pPr>
        <w:pStyle w:val="ListBullet"/>
        <w:numPr>
          <w:ilvl w:val="2"/>
          <w:numId w:val="25"/>
        </w:numPr>
      </w:pPr>
      <w:r>
        <w:t>USA Hockey and Registration Business</w:t>
      </w:r>
    </w:p>
    <w:p w14:paraId="43F01A30" w14:textId="7AB8B24B" w:rsidR="00494CC6" w:rsidRDefault="00750985" w:rsidP="00C02058">
      <w:pPr>
        <w:pStyle w:val="ListBullet"/>
        <w:numPr>
          <w:ilvl w:val="3"/>
          <w:numId w:val="25"/>
        </w:numPr>
      </w:pPr>
      <w:r>
        <w:t>Girls who wish to register for both a co-ed house team and the girls team should specify which their primary team preference is then the secondary team will be based on availability</w:t>
      </w:r>
      <w:r w:rsidR="001D7CE7">
        <w:t>.</w:t>
      </w:r>
    </w:p>
    <w:p w14:paraId="6D297867" w14:textId="23A5ADB0" w:rsidR="001D7CE7" w:rsidRDefault="00750985" w:rsidP="00C02058">
      <w:pPr>
        <w:pStyle w:val="ListBullet"/>
        <w:numPr>
          <w:ilvl w:val="3"/>
          <w:numId w:val="25"/>
        </w:numPr>
      </w:pPr>
      <w:r>
        <w:t xml:space="preserve">Lauren will contact Shelly </w:t>
      </w:r>
      <w:proofErr w:type="spellStart"/>
      <w:r>
        <w:t>Leheto</w:t>
      </w:r>
      <w:proofErr w:type="spellEnd"/>
      <w:r>
        <w:t xml:space="preserve"> to begin certifying rosters</w:t>
      </w:r>
    </w:p>
    <w:p w14:paraId="0D76DA69" w14:textId="261C6E1D" w:rsidR="00750985" w:rsidRDefault="00750985" w:rsidP="00C02058">
      <w:pPr>
        <w:pStyle w:val="ListBullet"/>
        <w:numPr>
          <w:ilvl w:val="3"/>
          <w:numId w:val="25"/>
        </w:numPr>
      </w:pPr>
      <w:r>
        <w:t xml:space="preserve">Since </w:t>
      </w:r>
      <w:proofErr w:type="spellStart"/>
      <w:r>
        <w:t>Safesport</w:t>
      </w:r>
      <w:proofErr w:type="spellEnd"/>
      <w:r>
        <w:t xml:space="preserve"> is being handled by the USOC the rules and consequences will be strictly enforced.  Coaches need to be aware that if we get sited for not having a locker room monitor they will level a 3 game suspension of the head coach.</w:t>
      </w:r>
    </w:p>
    <w:p w14:paraId="2604ED9D" w14:textId="0150536A" w:rsidR="00750985" w:rsidRDefault="00750985" w:rsidP="00C02058">
      <w:pPr>
        <w:pStyle w:val="ListBullet"/>
        <w:numPr>
          <w:ilvl w:val="3"/>
          <w:numId w:val="25"/>
        </w:numPr>
      </w:pPr>
      <w:r>
        <w:t xml:space="preserve">There is free baseline concussion testing equipment available and should be taken advantage of by at least all the Bantam and </w:t>
      </w:r>
      <w:proofErr w:type="spellStart"/>
      <w:r>
        <w:t>PeeWee</w:t>
      </w:r>
      <w:proofErr w:type="spellEnd"/>
      <w:r>
        <w:t xml:space="preserve"> rep teams.</w:t>
      </w:r>
    </w:p>
    <w:p w14:paraId="0E91900F" w14:textId="08C6D2DC" w:rsidR="00750985" w:rsidRDefault="009C7397" w:rsidP="00C02058">
      <w:pPr>
        <w:pStyle w:val="ListBullet"/>
        <w:numPr>
          <w:ilvl w:val="3"/>
          <w:numId w:val="25"/>
        </w:numPr>
      </w:pPr>
      <w:r>
        <w:t>The board has decided to not participate in the USA Hockey “Try Hockey Day” since Vince does his own similar event.</w:t>
      </w:r>
    </w:p>
    <w:p w14:paraId="2103A8C1" w14:textId="1CD58041" w:rsidR="00494CC6" w:rsidRDefault="009C7397" w:rsidP="00494CC6">
      <w:pPr>
        <w:pStyle w:val="ListBullet"/>
        <w:numPr>
          <w:ilvl w:val="2"/>
          <w:numId w:val="25"/>
        </w:numPr>
      </w:pPr>
      <w:r>
        <w:t>Tournaments</w:t>
      </w:r>
    </w:p>
    <w:p w14:paraId="246DC171" w14:textId="569E3F0E" w:rsidR="001D7CE7" w:rsidRDefault="009C7397" w:rsidP="00C02058">
      <w:pPr>
        <w:pStyle w:val="ListBullet"/>
        <w:numPr>
          <w:ilvl w:val="3"/>
          <w:numId w:val="25"/>
        </w:numPr>
      </w:pPr>
      <w:r>
        <w:t>Proposed tournaments for house teams:</w:t>
      </w:r>
    </w:p>
    <w:p w14:paraId="0E6BBF80" w14:textId="4CE6D9D8" w:rsidR="009C7397" w:rsidRDefault="009C7397" w:rsidP="009C7397">
      <w:pPr>
        <w:pStyle w:val="ListBullet"/>
        <w:numPr>
          <w:ilvl w:val="4"/>
          <w:numId w:val="25"/>
        </w:numPr>
      </w:pPr>
      <w:r>
        <w:t>Squirt – table until registration numbers are more clear</w:t>
      </w:r>
    </w:p>
    <w:p w14:paraId="05E8BEA8" w14:textId="0340A82C" w:rsidR="009C7397" w:rsidRDefault="009C7397" w:rsidP="009C7397">
      <w:pPr>
        <w:pStyle w:val="ListBullet"/>
        <w:numPr>
          <w:ilvl w:val="4"/>
          <w:numId w:val="25"/>
        </w:numPr>
      </w:pPr>
      <w:proofErr w:type="spellStart"/>
      <w:r>
        <w:t>PeeWee</w:t>
      </w:r>
      <w:proofErr w:type="spellEnd"/>
      <w:r>
        <w:t xml:space="preserve"> – Frontier 11/24-26, Moscow 3/10-12, Missoula 3/16-18</w:t>
      </w:r>
    </w:p>
    <w:p w14:paraId="30A69F79" w14:textId="787753A9" w:rsidR="009C7397" w:rsidRDefault="009C7397" w:rsidP="009C7397">
      <w:pPr>
        <w:pStyle w:val="ListBullet"/>
        <w:numPr>
          <w:ilvl w:val="4"/>
          <w:numId w:val="25"/>
        </w:numPr>
      </w:pPr>
      <w:r>
        <w:t>Bantam – (Local) Frontier 11/24-26, SYAHA 2/17-19. (Out of Town)  Ask Ashley McAdoo for input</w:t>
      </w:r>
    </w:p>
    <w:p w14:paraId="21A2D0E9" w14:textId="27993E49" w:rsidR="005D591C" w:rsidRDefault="009C7397" w:rsidP="005D591C">
      <w:pPr>
        <w:pStyle w:val="ListBullet"/>
        <w:numPr>
          <w:ilvl w:val="4"/>
          <w:numId w:val="25"/>
        </w:numPr>
      </w:pPr>
      <w:r>
        <w:t>Midget – Frontier 2-4, SYAHA 1/12-14, Missoula 12 8-10</w:t>
      </w:r>
    </w:p>
    <w:p w14:paraId="3CF748CB" w14:textId="239CF58A" w:rsidR="009C7397" w:rsidRDefault="009C7397" w:rsidP="009C7397">
      <w:pPr>
        <w:pStyle w:val="ListBullet"/>
        <w:numPr>
          <w:ilvl w:val="0"/>
          <w:numId w:val="29"/>
        </w:numPr>
      </w:pPr>
      <w:r>
        <w:t>Tournaments are just proposals, no final decision has been made</w:t>
      </w:r>
    </w:p>
    <w:p w14:paraId="40820C8C" w14:textId="18069E88" w:rsidR="009C7397" w:rsidRDefault="009C7397" w:rsidP="009C7397">
      <w:pPr>
        <w:pStyle w:val="ListBullet"/>
        <w:numPr>
          <w:ilvl w:val="0"/>
          <w:numId w:val="29"/>
        </w:numPr>
        <w:ind w:left="810"/>
      </w:pPr>
      <w:r>
        <w:t>Theresa Gibbons presents the treasury report</w:t>
      </w:r>
    </w:p>
    <w:p w14:paraId="58282B01" w14:textId="0CA2A1D6" w:rsidR="009C7397" w:rsidRDefault="009C7397" w:rsidP="009C7397">
      <w:pPr>
        <w:pStyle w:val="ListBullet"/>
        <w:numPr>
          <w:ilvl w:val="0"/>
          <w:numId w:val="29"/>
        </w:numPr>
        <w:ind w:left="810"/>
      </w:pPr>
      <w:r>
        <w:t>Board adjourns to Executive Session</w:t>
      </w:r>
    </w:p>
    <w:p w14:paraId="6F680A63" w14:textId="77777777" w:rsidR="00F702AF" w:rsidRDefault="002C16CF">
      <w:pPr>
        <w:pStyle w:val="Heading1"/>
      </w:pPr>
      <w:r>
        <w:t>Announcements</w:t>
      </w:r>
    </w:p>
    <w:p w14:paraId="0563752D" w14:textId="77777777" w:rsidR="00800004" w:rsidRDefault="00800004" w:rsidP="001D7CE7">
      <w:pPr>
        <w:pStyle w:val="ListParagraph"/>
      </w:pPr>
      <w:bookmarkStart w:id="0" w:name="_GoBack"/>
      <w:bookmarkEnd w:id="0"/>
    </w:p>
    <w:p w14:paraId="5392E08A" w14:textId="77777777" w:rsidR="00CE0A31" w:rsidRDefault="00CE0A31" w:rsidP="00CE0A31">
      <w:pPr>
        <w:pStyle w:val="Heading1"/>
      </w:pPr>
      <w:r>
        <w:t>Agenda Items to Carry Over</w:t>
      </w:r>
    </w:p>
    <w:p w14:paraId="44BCF9E1" w14:textId="77777777" w:rsidR="00800004" w:rsidRDefault="00800004" w:rsidP="002C5BD0">
      <w:pPr>
        <w:pStyle w:val="ListBullet"/>
      </w:pPr>
    </w:p>
    <w:p w14:paraId="20CB0E39" w14:textId="77777777" w:rsidR="00F702AF" w:rsidRDefault="002C16CF">
      <w:pPr>
        <w:pStyle w:val="Heading1"/>
      </w:pPr>
      <w:r>
        <w:t>Next Meeting</w:t>
      </w:r>
    </w:p>
    <w:p w14:paraId="28ED603F" w14:textId="1F5090CB" w:rsidR="00F702AF" w:rsidRDefault="0086076F">
      <w:sdt>
        <w:sdtPr>
          <w:id w:val="520059650"/>
          <w:placeholder>
            <w:docPart w:val="A47AA0249B314546BAAED56A5734DD58"/>
          </w:placeholder>
          <w:date w:fullDate="2017-09-27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9C7397">
            <w:t>9/27/2017 6:00 PM</w:t>
          </w:r>
        </w:sdtContent>
      </w:sdt>
    </w:p>
    <w:p w14:paraId="35922BED" w14:textId="4C89D00C" w:rsidR="00F702AF" w:rsidRDefault="00FE078D">
      <w:r>
        <w:t>Mo</w:t>
      </w:r>
      <w:r w:rsidR="00DA3D5F">
        <w:t xml:space="preserve">tion to adjourn was made at </w:t>
      </w:r>
      <w:proofErr w:type="gramStart"/>
      <w:r w:rsidR="009C7397">
        <w:t xml:space="preserve">9:17 </w:t>
      </w:r>
      <w:r w:rsidR="00800004">
        <w:t xml:space="preserve"> </w:t>
      </w:r>
      <w:r>
        <w:t>PM</w:t>
      </w:r>
      <w:proofErr w:type="gramEnd"/>
      <w:r>
        <w:t xml:space="preserve"> and passed unanimously. </w:t>
      </w:r>
    </w:p>
    <w:sectPr w:rsidR="00F702A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49B5" w14:textId="77777777" w:rsidR="009C7397" w:rsidRDefault="009C7397">
      <w:r>
        <w:separator/>
      </w:r>
    </w:p>
  </w:endnote>
  <w:endnote w:type="continuationSeparator" w:id="0">
    <w:p w14:paraId="3217E36F" w14:textId="77777777" w:rsidR="009C7397" w:rsidRDefault="009C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691B" w14:textId="77777777" w:rsidR="009C7397" w:rsidRDefault="009C739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56D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F12C" w14:textId="77777777" w:rsidR="009C7397" w:rsidRDefault="009C7397">
      <w:r>
        <w:separator/>
      </w:r>
    </w:p>
  </w:footnote>
  <w:footnote w:type="continuationSeparator" w:id="0">
    <w:p w14:paraId="377C647A" w14:textId="77777777" w:rsidR="009C7397" w:rsidRDefault="009C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45594"/>
    <w:multiLevelType w:val="hybridMultilevel"/>
    <w:tmpl w:val="AF0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F35AE"/>
    <w:multiLevelType w:val="hybridMultilevel"/>
    <w:tmpl w:val="484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43384"/>
    <w:multiLevelType w:val="hybridMultilevel"/>
    <w:tmpl w:val="B16C1C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7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28"/>
  </w:num>
  <w:num w:numId="18">
    <w:abstractNumId w:val="17"/>
  </w:num>
  <w:num w:numId="19">
    <w:abstractNumId w:val="25"/>
  </w:num>
  <w:num w:numId="20">
    <w:abstractNumId w:val="12"/>
  </w:num>
  <w:num w:numId="21">
    <w:abstractNumId w:val="10"/>
  </w:num>
  <w:num w:numId="22">
    <w:abstractNumId w:val="21"/>
  </w:num>
  <w:num w:numId="23">
    <w:abstractNumId w:val="19"/>
  </w:num>
  <w:num w:numId="24">
    <w:abstractNumId w:val="20"/>
  </w:num>
  <w:num w:numId="25">
    <w:abstractNumId w:val="22"/>
  </w:num>
  <w:num w:numId="26">
    <w:abstractNumId w:val="18"/>
  </w:num>
  <w:num w:numId="27">
    <w:abstractNumId w:val="23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62"/>
    <w:rsid w:val="00052659"/>
    <w:rsid w:val="000B7AA5"/>
    <w:rsid w:val="000D65AD"/>
    <w:rsid w:val="00113DB3"/>
    <w:rsid w:val="001263BA"/>
    <w:rsid w:val="001570BD"/>
    <w:rsid w:val="001922C5"/>
    <w:rsid w:val="001D7CE7"/>
    <w:rsid w:val="00257DBC"/>
    <w:rsid w:val="0029748D"/>
    <w:rsid w:val="002C16CF"/>
    <w:rsid w:val="002C5BD0"/>
    <w:rsid w:val="002E6D11"/>
    <w:rsid w:val="00304EE5"/>
    <w:rsid w:val="00341555"/>
    <w:rsid w:val="00364391"/>
    <w:rsid w:val="00417B75"/>
    <w:rsid w:val="00423840"/>
    <w:rsid w:val="00424821"/>
    <w:rsid w:val="00456178"/>
    <w:rsid w:val="00456D99"/>
    <w:rsid w:val="00457C5E"/>
    <w:rsid w:val="00494CC6"/>
    <w:rsid w:val="00496F62"/>
    <w:rsid w:val="004A7B9F"/>
    <w:rsid w:val="00553844"/>
    <w:rsid w:val="00556BB9"/>
    <w:rsid w:val="005D591C"/>
    <w:rsid w:val="005F020B"/>
    <w:rsid w:val="0064000F"/>
    <w:rsid w:val="006925A7"/>
    <w:rsid w:val="006A23A6"/>
    <w:rsid w:val="006A36D0"/>
    <w:rsid w:val="00750985"/>
    <w:rsid w:val="00767FA7"/>
    <w:rsid w:val="007C0558"/>
    <w:rsid w:val="007F484A"/>
    <w:rsid w:val="00800004"/>
    <w:rsid w:val="0086076F"/>
    <w:rsid w:val="008A1F0D"/>
    <w:rsid w:val="00903243"/>
    <w:rsid w:val="00917CF2"/>
    <w:rsid w:val="009C47A3"/>
    <w:rsid w:val="009C7397"/>
    <w:rsid w:val="00AB104D"/>
    <w:rsid w:val="00AF1020"/>
    <w:rsid w:val="00AF7F15"/>
    <w:rsid w:val="00B23974"/>
    <w:rsid w:val="00B60A9A"/>
    <w:rsid w:val="00B912FD"/>
    <w:rsid w:val="00BE0900"/>
    <w:rsid w:val="00BE1EF8"/>
    <w:rsid w:val="00C02058"/>
    <w:rsid w:val="00CE0A31"/>
    <w:rsid w:val="00D31A53"/>
    <w:rsid w:val="00D95E86"/>
    <w:rsid w:val="00DA3D5F"/>
    <w:rsid w:val="00DC37AA"/>
    <w:rsid w:val="00E373C2"/>
    <w:rsid w:val="00E60909"/>
    <w:rsid w:val="00EC2151"/>
    <w:rsid w:val="00F702AF"/>
    <w:rsid w:val="00FC6287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D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2"/>
    <w:rsid w:val="00054F5E"/>
    <w:rsid w:val="00116692"/>
    <w:rsid w:val="002B2BD1"/>
    <w:rsid w:val="00386752"/>
    <w:rsid w:val="003D61F1"/>
    <w:rsid w:val="00591907"/>
    <w:rsid w:val="0067659B"/>
    <w:rsid w:val="009F38B2"/>
    <w:rsid w:val="00B2275B"/>
    <w:rsid w:val="00B40846"/>
    <w:rsid w:val="00B6633C"/>
    <w:rsid w:val="00E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\Users\CDAHA Registrar\AppData\Roaming\Microsoft\Templates\PTA meeting minutes.dotx</Template>
  <TotalTime>0</TotalTime>
  <Pages>2</Pages>
  <Words>540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2017-09-27T17:48:00Z</dcterms:created>
  <dcterms:modified xsi:type="dcterms:W3CDTF">2017-09-27T17:48:00Z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