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A25DB" w14:textId="77777777" w:rsidR="00554FED" w:rsidRDefault="00554FED" w:rsidP="00554FED">
      <w:pPr>
        <w:jc w:val="center"/>
      </w:pPr>
      <w:r>
        <w:t>CMRC Board Meeting</w:t>
      </w:r>
    </w:p>
    <w:p w14:paraId="6129AA32" w14:textId="379EAA06" w:rsidR="00554FED" w:rsidRDefault="00554FED" w:rsidP="00554FED">
      <w:pPr>
        <w:jc w:val="center"/>
      </w:pPr>
      <w:r>
        <w:t xml:space="preserve">March 6, </w:t>
      </w:r>
      <w:proofErr w:type="gramStart"/>
      <w:r>
        <w:t>2023</w:t>
      </w:r>
      <w:proofErr w:type="gramEnd"/>
      <w:r>
        <w:t xml:space="preserve"> 6:00pm</w:t>
      </w:r>
    </w:p>
    <w:p w14:paraId="5CED8970" w14:textId="6F5A4BA1" w:rsidR="00554FED" w:rsidRDefault="00554FED" w:rsidP="00554FED">
      <w:pPr>
        <w:jc w:val="center"/>
        <w:rPr>
          <w:b/>
          <w:bCs/>
        </w:rPr>
      </w:pPr>
      <w:r w:rsidRPr="00554FED">
        <w:rPr>
          <w:b/>
          <w:bCs/>
        </w:rPr>
        <w:t>Meeting Minutes</w:t>
      </w:r>
    </w:p>
    <w:p w14:paraId="76145CFD" w14:textId="2D8D7710" w:rsidR="00554FED" w:rsidRDefault="00554FED" w:rsidP="00554FED">
      <w:pPr>
        <w:ind w:left="720" w:hanging="720"/>
      </w:pPr>
      <w:r>
        <w:t xml:space="preserve">Members present: Dave (FCPR), Susan Reece, Greg Rooney, Brittany, Mike </w:t>
      </w:r>
      <w:proofErr w:type="spellStart"/>
      <w:r>
        <w:t>Gavalla</w:t>
      </w:r>
      <w:proofErr w:type="spellEnd"/>
      <w:r>
        <w:t>, Edd</w:t>
      </w:r>
      <w:r w:rsidR="001F70FE">
        <w:t>y</w:t>
      </w:r>
      <w:r w:rsidR="00E747D0">
        <w:t xml:space="preserve"> Arnold</w:t>
      </w:r>
      <w:r>
        <w:t>, Will</w:t>
      </w:r>
      <w:r w:rsidR="00E747D0">
        <w:t xml:space="preserve"> Ford</w:t>
      </w:r>
      <w:r>
        <w:t>, Ashley</w:t>
      </w:r>
      <w:r w:rsidR="00E747D0">
        <w:t xml:space="preserve"> Mason</w:t>
      </w:r>
      <w:r>
        <w:t>, Joe</w:t>
      </w:r>
      <w:r w:rsidR="00E747D0">
        <w:t xml:space="preserve"> Amick</w:t>
      </w:r>
      <w:r>
        <w:t>, Frank</w:t>
      </w:r>
      <w:r w:rsidR="00E747D0">
        <w:t xml:space="preserve"> Fish</w:t>
      </w:r>
    </w:p>
    <w:p w14:paraId="28B8B058" w14:textId="77777777" w:rsidR="00554FED" w:rsidRDefault="00554FED" w:rsidP="00554FED">
      <w:pPr>
        <w:ind w:left="720" w:hanging="720"/>
      </w:pPr>
      <w:r>
        <w:t xml:space="preserve">Sports update: </w:t>
      </w:r>
    </w:p>
    <w:p w14:paraId="0CA1CECD" w14:textId="01717282" w:rsidR="00554FED" w:rsidRDefault="00554FED" w:rsidP="00554FED">
      <w:pPr>
        <w:ind w:left="720"/>
      </w:pPr>
      <w:r>
        <w:t>LAX: Started practices today, games will begin on 3/18. Registration tripled since last year, registration had to be closed due to capacity. 5 schools reached for student engagement (hoping for 7 next year). 90+ kids attended President’s Day clinic.</w:t>
      </w:r>
    </w:p>
    <w:p w14:paraId="561B6604" w14:textId="751B4358" w:rsidR="00554FED" w:rsidRDefault="00554FED" w:rsidP="00554FED">
      <w:pPr>
        <w:ind w:left="720"/>
      </w:pPr>
      <w:r>
        <w:t>Soccer: 180 registered, games to start 3/25. THS helping with a clinic on Mondays at Greenhill Park. The bus trip to Washington Spirit is almost full!</w:t>
      </w:r>
    </w:p>
    <w:p w14:paraId="77DF6B49" w14:textId="17570486" w:rsidR="00554FED" w:rsidRDefault="00554FED" w:rsidP="00554FED">
      <w:pPr>
        <w:ind w:left="720"/>
      </w:pPr>
      <w:r>
        <w:t>Baseball: 90 kids, at capacity due to limited fields (2).</w:t>
      </w:r>
    </w:p>
    <w:p w14:paraId="005552B7" w14:textId="6AF8E05B" w:rsidR="00554FED" w:rsidRDefault="00554FED" w:rsidP="00554FED">
      <w:pPr>
        <w:ind w:left="720"/>
      </w:pPr>
      <w:r>
        <w:t>Field Hockey: Registration for spring clinic to open next week, still lining up coaches.</w:t>
      </w:r>
    </w:p>
    <w:p w14:paraId="68C3E0A4" w14:textId="0F27E202" w:rsidR="00554FED" w:rsidRDefault="00554FED" w:rsidP="00554FED">
      <w:pPr>
        <w:ind w:left="720" w:hanging="720"/>
      </w:pPr>
      <w:r>
        <w:t>Board member votes: Will voted commissioner of Boys LAX, Frank voted commissioner of Girls LAX, and Susan voted commissioner of Field Hockey.</w:t>
      </w:r>
    </w:p>
    <w:p w14:paraId="202C768D" w14:textId="5AE999C0" w:rsidR="00554FED" w:rsidRDefault="00554FED" w:rsidP="00554FED">
      <w:pPr>
        <w:ind w:left="720" w:hanging="720"/>
      </w:pPr>
      <w:r>
        <w:t>Review of committees Brittany brainstormed (see attachment).</w:t>
      </w:r>
      <w:r w:rsidR="00BA5BF5">
        <w:t xml:space="preserve"> Will ask for community involvement once finalized.</w:t>
      </w:r>
    </w:p>
    <w:p w14:paraId="0F8F8505" w14:textId="55A568FE" w:rsidR="00554FED" w:rsidRDefault="00554FED" w:rsidP="00554FED">
      <w:r>
        <w:t>Discussion of fundraising for individual sports vs. council.</w:t>
      </w:r>
    </w:p>
    <w:p w14:paraId="45B9C226" w14:textId="6C511806" w:rsidR="00554FED" w:rsidRDefault="00554FED" w:rsidP="00554FED">
      <w:r>
        <w:tab/>
        <w:t>What amount would go to the organization vs being saved for sport-specific needs?</w:t>
      </w:r>
    </w:p>
    <w:p w14:paraId="18A8F5EE" w14:textId="4E56CFD9" w:rsidR="00554FED" w:rsidRDefault="00554FED" w:rsidP="00554FED">
      <w:pPr>
        <w:ind w:left="720"/>
      </w:pPr>
      <w:r>
        <w:t xml:space="preserve">Agreed that detailed reporting is needed and should be broken down by sport for transparency. </w:t>
      </w:r>
      <w:r w:rsidR="0018161F">
        <w:t xml:space="preserve"> Per the committee structure shared by Brittany, we decided to form a financial committee for the purpose of exploring a capital fund and to allow individual sports and the board to make better decisions. </w:t>
      </w:r>
      <w:r>
        <w:t>Discussion is tabled for now.</w:t>
      </w:r>
      <w:r w:rsidR="0018161F">
        <w:t xml:space="preserve"> </w:t>
      </w:r>
    </w:p>
    <w:p w14:paraId="33AC2C33" w14:textId="5F9127D5" w:rsidR="00554FED" w:rsidRDefault="00554FED" w:rsidP="00554FED">
      <w:r>
        <w:t>Land Plans</w:t>
      </w:r>
    </w:p>
    <w:p w14:paraId="5EB1F490" w14:textId="28588241" w:rsidR="00554FED" w:rsidRDefault="00554FED" w:rsidP="00554FED">
      <w:pPr>
        <w:ind w:left="720"/>
      </w:pPr>
      <w:r>
        <w:t>Edd</w:t>
      </w:r>
      <w:r w:rsidR="001F70FE">
        <w:t>y</w:t>
      </w:r>
      <w:r>
        <w:t xml:space="preserve"> presented a proposed land request from Quantum Loophole, along with the proposed CMRC development plan. Requesting additional 22 acres from Quantum, for a total of 52 acres.</w:t>
      </w:r>
    </w:p>
    <w:p w14:paraId="6F0A66E5" w14:textId="7C59B7A0" w:rsidR="00554FED" w:rsidRDefault="00554FED" w:rsidP="00554FED">
      <w:pPr>
        <w:ind w:left="720"/>
      </w:pPr>
      <w:r>
        <w:t>Per Quantum, investors will be asked to donate to local organizations within the community. CMRC to work to develop phases of funding.</w:t>
      </w:r>
    </w:p>
    <w:p w14:paraId="18E67AE0" w14:textId="7A9E2640" w:rsidR="00554FED" w:rsidRDefault="00554FED" w:rsidP="00554FED">
      <w:pPr>
        <w:ind w:left="720"/>
      </w:pPr>
      <w:r>
        <w:t>Discussed timeline on plan approval vs when the work begins. Plans must be put into motion within a certain timeframe after approval.</w:t>
      </w:r>
    </w:p>
    <w:p w14:paraId="202E624F" w14:textId="7D6237F9" w:rsidR="00554FED" w:rsidRDefault="00554FED" w:rsidP="00554FED">
      <w:pPr>
        <w:ind w:left="720"/>
      </w:pPr>
      <w:r>
        <w:t>The question was posed with additional land would we have to develop stormwater management for the entire project all at once, or can this be done in phases along with the rest of the development? Dave from Frederick County Parks and Rec to investigate this.</w:t>
      </w:r>
    </w:p>
    <w:p w14:paraId="186B3CA7" w14:textId="65029AF9" w:rsidR="00554FED" w:rsidRDefault="00554FED" w:rsidP="00554FED">
      <w:pPr>
        <w:ind w:left="720"/>
      </w:pPr>
    </w:p>
    <w:p w14:paraId="30002729" w14:textId="72D1C40F" w:rsidR="00554FED" w:rsidRDefault="00554FED" w:rsidP="00554FED">
      <w:pPr>
        <w:ind w:left="720"/>
      </w:pPr>
      <w:r>
        <w:lastRenderedPageBreak/>
        <w:t>Meeting adjourned 7:40</w:t>
      </w:r>
    </w:p>
    <w:sectPr w:rsidR="00554F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FED"/>
    <w:rsid w:val="0018161F"/>
    <w:rsid w:val="001F70FE"/>
    <w:rsid w:val="00554FED"/>
    <w:rsid w:val="00A257FD"/>
    <w:rsid w:val="00AB5CAD"/>
    <w:rsid w:val="00AE6D28"/>
    <w:rsid w:val="00BA5BF5"/>
    <w:rsid w:val="00E74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C3569"/>
  <w15:chartTrackingRefBased/>
  <w15:docId w15:val="{09495688-18AC-4C15-BCF8-11FE50B98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4F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842003">
      <w:bodyDiv w:val="1"/>
      <w:marLeft w:val="0"/>
      <w:marRight w:val="0"/>
      <w:marTop w:val="0"/>
      <w:marBottom w:val="0"/>
      <w:divBdr>
        <w:top w:val="none" w:sz="0" w:space="0" w:color="auto"/>
        <w:left w:val="none" w:sz="0" w:space="0" w:color="auto"/>
        <w:bottom w:val="none" w:sz="0" w:space="0" w:color="auto"/>
        <w:right w:val="none" w:sz="0" w:space="0" w:color="auto"/>
      </w:divBdr>
    </w:div>
    <w:div w:id="110260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Smith</dc:creator>
  <cp:keywords/>
  <dc:description/>
  <cp:lastModifiedBy>Rooney, Gregory</cp:lastModifiedBy>
  <cp:revision>2</cp:revision>
  <dcterms:created xsi:type="dcterms:W3CDTF">2023-05-02T00:46:00Z</dcterms:created>
  <dcterms:modified xsi:type="dcterms:W3CDTF">2023-05-02T00:46:00Z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a242be1a-2862-4fd7-bea0-79d345ed71b9</vt:lpwstr>
  </property>
</Properties>
</file>