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4.4566345214844" w:right="0" w:firstLine="0"/>
        <w:jc w:val="left"/>
        <w:rPr>
          <w:rFonts w:ascii="Arial" w:cs="Arial" w:eastAsia="Arial" w:hAnsi="Arial"/>
          <w:b w:val="1"/>
          <w:i w:val="0"/>
          <w:smallCaps w:val="0"/>
          <w:strike w:val="0"/>
          <w:color w:val="000000"/>
          <w:sz w:val="31.92180061340332"/>
          <w:szCs w:val="31.92180061340332"/>
          <w:u w:val="none"/>
          <w:shd w:fill="auto" w:val="clear"/>
          <w:vertAlign w:val="baseline"/>
        </w:rPr>
      </w:pPr>
      <w:r w:rsidDel="00000000" w:rsidR="00000000" w:rsidRPr="00000000">
        <w:rPr>
          <w:rFonts w:ascii="Arial" w:cs="Arial" w:eastAsia="Arial" w:hAnsi="Arial"/>
          <w:b w:val="1"/>
          <w:i w:val="0"/>
          <w:smallCaps w:val="0"/>
          <w:strike w:val="0"/>
          <w:color w:val="000000"/>
          <w:sz w:val="31.92180061340332"/>
          <w:szCs w:val="31.92180061340332"/>
          <w:u w:val="none"/>
          <w:shd w:fill="auto" w:val="clear"/>
          <w:vertAlign w:val="baseline"/>
          <w:rtl w:val="0"/>
        </w:rPr>
        <w:t xml:space="preserve">CONSTITUTION AND BY-LAWS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0.6715393066406" w:right="0" w:firstLine="0"/>
        <w:jc w:val="left"/>
        <w:rPr>
          <w:rFonts w:ascii="Arial" w:cs="Arial" w:eastAsia="Arial" w:hAnsi="Arial"/>
          <w:b w:val="1"/>
          <w:i w:val="0"/>
          <w:smallCaps w:val="0"/>
          <w:strike w:val="0"/>
          <w:color w:val="000000"/>
          <w:sz w:val="31.92180061340332"/>
          <w:szCs w:val="31.92180061340332"/>
          <w:u w:val="none"/>
          <w:shd w:fill="auto" w:val="clear"/>
          <w:vertAlign w:val="baseline"/>
        </w:rPr>
      </w:pPr>
      <w:r w:rsidDel="00000000" w:rsidR="00000000" w:rsidRPr="00000000">
        <w:rPr>
          <w:rFonts w:ascii="Arial" w:cs="Arial" w:eastAsia="Arial" w:hAnsi="Arial"/>
          <w:b w:val="1"/>
          <w:i w:val="0"/>
          <w:smallCaps w:val="0"/>
          <w:strike w:val="0"/>
          <w:color w:val="000000"/>
          <w:sz w:val="31.92180061340332"/>
          <w:szCs w:val="31.92180061340332"/>
          <w:u w:val="none"/>
          <w:shd w:fill="auto" w:val="clear"/>
          <w:vertAlign w:val="baseline"/>
          <w:rtl w:val="0"/>
        </w:rPr>
        <w:t xml:space="preserve">LUDLOW HOCKEY ASSOCIATION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4736328125" w:line="240" w:lineRule="auto"/>
        <w:ind w:left="12.351455688476562"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LAST AMENDMENT: 19 March 2012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31298828125"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I: NAME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3818359375" w:line="228.80322933197021" w:lineRule="auto"/>
        <w:ind w:left="363.5859680175781" w:right="989.444580078125" w:hanging="346.25404357910156"/>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 The name of this organization shall be the LUDLOW HOCKEY ASSOCIATION, INC. and will sometimes be referred to as the LHA.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608642578125"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II: PURPOSE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3818359375" w:line="240" w:lineRule="auto"/>
        <w:ind w:left="17.331924438476562"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 To sponsor teams for youngsters who wish to play this sport.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259765625" w:line="231.21281147003174" w:lineRule="auto"/>
        <w:ind w:left="364.3827819824219" w:right="73.83544921875" w:hanging="361.992187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2. To sponsor skating clinics for youngsters who wish to learn hockey skills. Only youngsters from Ludlow and legal bordering towns shall be accepted into the clinic.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6396484375" w:line="240" w:lineRule="auto"/>
        <w:ind w:left="3.98429870605468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3. To promote a spirit of sportsmanship among all participants.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3818359375" w:line="231.21159553527832" w:lineRule="auto"/>
        <w:ind w:left="370.16021728515625" w:right="387.705078125" w:hanging="367.9688262939453"/>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4. To encourage the local community to support the LHA and its purpose in an active and constructive manner.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751953125" w:line="230.8103084564209" w:lineRule="auto"/>
        <w:ind w:left="363.5859680175781" w:right="209.261474609375" w:hanging="360.0000762939453"/>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5. Players with waivers from other organizations may be accepted at any time during registration. Any such player shall be evaluated and placed on the team in their division according to their ability. The same shall be true of players from other organizations not requiring waivers. Any players joining after evaluations have begun shall only be accepted upon a determination by the E-Board that position is available for the player, and shall be placed on the team within their division, which the E-Board, in its discretion, deems appropriate in light of said player’s skill level, time of season, and existing player distribution. (07/16/2001)</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III: MEMBERSHIP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259765625" w:line="230.4096221923828" w:lineRule="auto"/>
        <w:ind w:left="360" w:right="36.461181640625" w:hanging="342.66807556152344"/>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 Any adult interested in the objectives of the LHA may be eligible for membership in the LHA subject to approval of the active membership. Prior to the acceptance, the applicant must present to the members at a regularly scheduled meeting to state their intentions on seeking active membership with the LHA. Those interested in membership must be sponsored by an active member of the LHA.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740234375" w:line="231.21281147003174" w:lineRule="auto"/>
        <w:ind w:left="360" w:right="97.305908203125" w:hanging="342.66807556152344"/>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1A. Member term shall start on September 1 and run until August 31 of the following year. Membership fee will be $5.00.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6298828125" w:line="240" w:lineRule="auto"/>
        <w:ind w:left="17.331924438476562"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1B. All new members shall be assigned to assist the fundraising chairman for one year.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3818359375" w:line="228.80322933197021" w:lineRule="auto"/>
        <w:ind w:left="360" w:right="138.10546875" w:hanging="342.66807556152344"/>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1C. Any person joining the association from March 1 to the following election shall not be eligible to vote in that election.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8251953125" w:line="231.21281147003174" w:lineRule="auto"/>
        <w:ind w:left="360" w:right="42.48779296875" w:hanging="357.6094055175781"/>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2. Those members interested in coaching must apply for team assignments at the beginning of each year. Those members serving as coaches must be at least 21 years of age.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751953125" w:line="240" w:lineRule="auto"/>
        <w:ind w:left="3.98429870605468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3. With special permission, coaches may be in the 18 to 20 age bracket.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259765625" w:line="231.21281147003174" w:lineRule="auto"/>
        <w:ind w:left="363.5859680175781" w:right="531.3916015625" w:hanging="361.3945770263672"/>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4. All active members will have their names, addresses, and telephone numbers on file with the LHA secretary, plus pay $5.00 yearly dues.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6396484375" w:line="231.21281147003174" w:lineRule="auto"/>
        <w:ind w:left="364.3827819824219" w:right="52.93212890625" w:hanging="360.79689025878906"/>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5. Membership on junior teams shall be open to all boys and girls from 6-17 years of age, and for younger and older participants where there develops an opportunity to play.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6298828125" w:line="231.211838722229" w:lineRule="auto"/>
        <w:ind w:left="360" w:right="310.90576171875" w:hanging="355.2188110351562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6. With the exception of the Clinic and Learn to Skate Programs, all players from the Ludlow Hockey Association will be placed in the appropriate age group (Mite, Squirt, Pee Wee, etc.) based solely on date of birth. (Amended 10/16/2000)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69091796875" w:line="230.0076198577881" w:lineRule="auto"/>
        <w:ind w:left="796.7813110351562" w:right="164.8876953125" w:hanging="436.7813110351562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 Within these age groups, and if required based on the number of players who have signed up, evaluations will be held to select players for the teams within that group (Mite “A”, Mite “B”, Squirt “A”, Squirt “B”, etc.). (added 10/16/2000)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066650390625" w:line="230.60955047607422" w:lineRule="auto"/>
        <w:ind w:left="791.9999694824219" w:right="-1.094970703125" w:hanging="420.0468444824219"/>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B. The only exception to #6 above will be based solely on the number of players in an age group. Depending on the number of players in these age groups, players may be moved to a higher group to make the number of players more equitable. The decision on moving players to a higher group will be made by the LHA Executive Board only after all other means (extended signups, newspaper ads, etc.) have been exhausted, and no later than September 30. (added 10/16/2000)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073974609375" w:line="230.60955047607422" w:lineRule="auto"/>
        <w:ind w:left="800.7656860351562" w:right="229.6875" w:hanging="434.7891235351562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C. If players are moved, the following will apply: Cannot move down an age group, e.g., Bantam to Pee Wee; Can only move up one age group, e.g. Squirt to Pee Wee, not Squirt to Bantam; Evaluations will be used to fill any positions on the higher team in the age group gaining players; Evaluators will be chosen by the Supervisor of Coaching; Parent/Guardian must give signed permission for anyone selected to move up. (added 10/16/2000)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06787109375" w:line="231.21209621429443" w:lineRule="auto"/>
        <w:ind w:left="365.9765625" w:right="97.68798828125" w:hanging="361.3945770263672"/>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7. All new coaches must spend at least one year coaching the clinic, at the discretion of the Supervisor of Coaches.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69091796875" w:line="223.72808933258057" w:lineRule="auto"/>
        <w:ind w:left="360" w:right="251.287841796875" w:hanging="355.2188110351562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8. All Mite head coaches must have certification from the USA Hockey Initiation Program. All Mite head coaches must also have acquired certification from the USA Hockey Coaching Program at the Associate level. All head coaches Squirt and above must have acquired certification from the USA Hockey Coaches Program at the Intermediate level. All assistant coaches must at a minimum be certified at the Associate level. The deadline for coaching certification is December 31</w:t>
      </w:r>
      <w:r w:rsidDel="00000000" w:rsidR="00000000" w:rsidRPr="00000000">
        <w:rPr>
          <w:rFonts w:ascii="Arial" w:cs="Arial" w:eastAsia="Arial" w:hAnsi="Arial"/>
          <w:b w:val="0"/>
          <w:i w:val="0"/>
          <w:smallCaps w:val="0"/>
          <w:strike w:val="0"/>
          <w:color w:val="000000"/>
          <w:sz w:val="21.601667404174805"/>
          <w:szCs w:val="21.601667404174805"/>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of the current season.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0047607421875" w:line="240" w:lineRule="auto"/>
        <w:ind w:left="4.78118896484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8A. All persons must have membership paid before they will be given any coaching assignments.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259765625" w:line="228.8034439086914" w:lineRule="auto"/>
        <w:ind w:left="371.75384521484375" w:right="1321.3055419921875" w:hanging="366.17576599121094"/>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9. All coaches are required prior to assuming their duties to complete the USA INDIVIDUAL MEMBERSHIP REGISTRATION form (IMR).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611572265625" w:line="231.21179580688477" w:lineRule="auto"/>
        <w:ind w:left="374.74212646484375" w:right="396.131591796875" w:hanging="357.4102020263672"/>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10. All Program Personal, Officers, Directors Coaches, Managers must sign a CORI (Criminal Offender Record Inquiry) form prior to assuming any duties in the LHA.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IV: OFFICERS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259765625" w:line="240" w:lineRule="auto"/>
        <w:ind w:left="17.331924438476562"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 The Officers of the LHA shall be: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President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Vice-President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Secretary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Treasurer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GSL Representative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Equipment Manager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Director of Player Personnel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Supervisor of Coaches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Fundraising Chairman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3818359375" w:line="240" w:lineRule="auto"/>
        <w:ind w:left="2.3905944824218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2. The management of the affairs and property of the LHA shall be vested in the Executive Board.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3818359375" w:line="231.21219635009766" w:lineRule="auto"/>
        <w:ind w:left="360" w:right="832.0880126953125" w:hanging="356.0157012939453"/>
        <w:jc w:val="both"/>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3. The Executive Board shall consist of all Elected Officers: President, Vice-President, Secretary, Treasurer, GSL Representative, Director of Player Personnel, Equipment Manager, Ice Rental Coordinator, Supervisor of Coaches, Fundraising Chairmen, (revised 12/19/2011)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6396484375" w:line="231.21281147003174" w:lineRule="auto"/>
        <w:ind w:left="363.5859680175781" w:right="1.30615234375" w:hanging="359.60166931152344"/>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3A. There shall be only ONE Member from the same Immediate Family allowed to serve on the Executive Board at the same time. This is to eliminate any possible conflicts of interest. Immediate family to be the same as in Article XIV, Section A. (added 04/28/2008)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751953125" w:line="230.72985649108887" w:lineRule="auto"/>
        <w:ind w:left="360" w:right="154.061279296875" w:hanging="357.80860900878906"/>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4. Meetings will be held by the Executive Board with the general membership on at least a monthly basis throughout the junior hockey season. Meeting frequency may be increased at the discretion of the Executive Board. General meetings will take place on the third Monday of the summer months. There will be closed Executive Board Meetings on an as needed basis during the hockey season, and in the off-season. Any parent or coach may attend the closed Executive Board meeting upon request of the Board. Only the Executive Board may vote in closed session. (05/16/2005)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6072998046875" w:line="240" w:lineRule="auto"/>
        <w:ind w:left="3.585891723632812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5. The Secretary shall record the minutes at all General and Executive Board meetings. (05/16/2005)</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V: DUTIES OF OFFICERS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259765625" w:line="230.4096221923828" w:lineRule="auto"/>
        <w:ind w:left="360" w:right="130.90576171875" w:hanging="342.66807556152344"/>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 The President shall preside over all meetings of the LHA and enforce due observance of the Constitution and By-Laws, is empowered to rent ice time as directed by the Executive Board, shall see that all Officers perform their respective duties, appoint committees not otherwise provided for, and perform all duties usual to the office of the President.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8740234375" w:line="231.21219635009766" w:lineRule="auto"/>
        <w:ind w:left="724.3827819824219" w:right="94.061279296875" w:hanging="354.4218444824219"/>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If the elections for the upcoming season are completed the outgoing President will perform Awards Night ceremonies for their respective year and will introduce the new LHA officers to the parents and players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751953125"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Shall appoint a Sgt-at-Arms at every LHA meeting to keep order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126953125" w:line="231.21281147003174" w:lineRule="auto"/>
        <w:ind w:left="371.75384521484375" w:right="39.705810546875" w:hanging="369.3632507324219"/>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2. The Vice-President shall perform the duties of the President in their absence, or in case of the resignation, death, or removal of the President, shall assume that office. Shall be the chairperson of the Membership and Publicity Committees.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751953125" w:line="231.21159553527832" w:lineRule="auto"/>
        <w:ind w:left="365.17974853515625" w:right="1085.4443359375" w:hanging="361.19544982910156"/>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3. The Secretary shall keep the true records of all meetings of the LHA. Will be in charge of all communications, the LHA membership roster, and the equipment inventories.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8740234375" w:line="230.60980796813965" w:lineRule="auto"/>
        <w:ind w:left="2.1913909912109375" w:right="174.105224609375" w:firstLine="0"/>
        <w:jc w:val="center"/>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4. The Treasurer shall receive all monies due to the LHA and shall keep accurate records of the same. Responsible for payment of any authorized bills, and record same. He\she will be responsible for any authorized expense as voted by the membership. Treasurer’s books and all supporting records will be reviewed by a subcommittee in May, and written report will be submitted to the Executive Board for approval and also presented to all members at the July or August summer meeting. (05/16/05)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073974609375" w:line="230.00730514526367" w:lineRule="auto"/>
        <w:ind w:left="3.5858917236328125" w:right="306.10595703125" w:firstLine="0"/>
        <w:jc w:val="center"/>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5. The GSL Coordinator shall represent the LHA at all meetings of the Greater Springfield Amateur Hockey League, as well as any other meeting of any League Affiliation of the LHA. Required to keep LHA coaches aware of all league activities relative to team play, including rules and scheduling.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07275390625" w:line="231.21169567108154" w:lineRule="auto"/>
        <w:ind w:left="363.5859680175781" w:right="217.305908203125" w:hanging="358.8047790527344"/>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6. The Equipment Manager shall be the sole purchasing agent of the LHA and is able to spend up to $250.00 without the body’s approval. Make any necessary purchases upon the request of the LHA membership. Is responsible for all distribution and collection of all equipment, uniforms, and complete inventory list and give yearly report in the month of April.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70068359375" w:line="231.21169567108154" w:lineRule="auto"/>
        <w:ind w:left="365.17974853515625" w:right="36.461181640625" w:hanging="360.59776306152344"/>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7. The Player Personnel shall keep accurate records of participants on LHA teams. responsible for birth certificate records, roster changes and USA Hockey Rosters. No player changes shall be made without notifying Player Personnel. Attend USA Hockey meetings and inform the LHA body of any USA Hockey rule changes.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69091796875" w:line="230.0076198577881" w:lineRule="auto"/>
        <w:ind w:left="360" w:right="82.061767578125" w:hanging="355.2188110351562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8. The Fundraising Chairman shall organize and execute all fundraising activities and sponsorship programs to help pay financial obligations of the LHA. Also, will be responsible for appointing members to different fundraising activities.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2066650390625" w:line="231.21179580688477" w:lineRule="auto"/>
        <w:ind w:left="363.5859680175781" w:right="385.30517578125" w:hanging="358.0078887939453"/>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9. The Supervisor of Coaches shall see that all teams of the LHA are running smoothly throughout the season. Will be responsible for the training of all new coaches in the LHA. All coaches will report problems which they cannot resolve themselves to the Supervisor of Coaches and not to any other Officer or member of the LHA. The Supervisor of Coaches will consult the Executive Board on any problem that cannot resolve.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70068359375" w:line="231.2116527557373" w:lineRule="auto"/>
        <w:ind w:left="365.17974853515625" w:right="288.4619140625" w:hanging="347.8478240966797"/>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10. A subcommittee made up three LHA members will review monthly team income and expense sheets each month and make a report to the body. Trip sheets will be reviewed within two weeks of the completion of a trip.</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VI: ELECTION OF OFFICERS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259765625" w:line="231.21281147003174" w:lineRule="auto"/>
        <w:ind w:left="360" w:right="499.332275390625" w:hanging="342.66807556152344"/>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 Elections will be held on the first Monday meeting in April. All members will be notified by mail four weeks prior to the elections.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6396484375" w:line="231.21281147003174" w:lineRule="auto"/>
        <w:ind w:left="2.390594482421875" w:right="130.06103515625" w:firstLine="0"/>
        <w:jc w:val="center"/>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2. The President shall appoint a nominating committee at the first meeting in March consisting of not less than three members who shall nominate candidates for election as officers for the coming year.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751953125" w:line="231.21281147003174" w:lineRule="auto"/>
        <w:ind w:left="368.7657165527344" w:right="353.26171875" w:hanging="364.7814178466797"/>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3. The report of the nominating committee shall be submitted and read to the body at least seven days prior to the elections and re-read to the body the night of the elections.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6298828125" w:line="240" w:lineRule="auto"/>
        <w:ind w:left="2.19139099121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4. Additional nominations for any office may be made from the floor of the annual election meetings.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3818359375" w:line="228.80322933197021" w:lineRule="auto"/>
        <w:ind w:left="368.7657165527344" w:right="51.705322265625" w:hanging="365.17982482910156"/>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5. Nominees for the office must be verbally or in writing to accept the nomination before their name will be placed on the ballot.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8251953125" w:line="231.21281147003174" w:lineRule="auto"/>
        <w:ind w:left="364.3827819824219" w:right="171.044921875" w:hanging="359.6015930175781"/>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6. In the event there are no nominations or acceptances for a particular office, the Executive Board Shall appoint someone to the vacancy, according to procedure.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751953125" w:line="231.21159553527832" w:lineRule="auto"/>
        <w:ind w:left="360" w:right="663.7060546875" w:hanging="355.4180145263672"/>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7. For each office the candidate polling the most votes of the members present will be declared the winner.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8740234375" w:line="228.80322933197021" w:lineRule="auto"/>
        <w:ind w:left="365.17974853515625" w:right="339.705810546875" w:hanging="360.398559570312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8. All voting will be done by written ballot and all ballots will be destroyed if no recount is needed at the end of the elections.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8251953125" w:line="240" w:lineRule="auto"/>
        <w:ind w:left="5.578079223632812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9. Tenure of office shall be for one (1) year. A year being that time from the “Night of Elections.”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311767578125"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VII: REMOVAL OF OFFICERS AND MEMBERS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259765625" w:line="231.21150970458984" w:lineRule="auto"/>
        <w:ind w:left="360" w:right="150.106201171875" w:hanging="342.66807556152344"/>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 Members whose conduct and behavior are such that they are detrimental to the LHA may be removed from membership.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76171875" w:line="231.21209621429443" w:lineRule="auto"/>
        <w:ind w:left="372.5508117675781" w:right="699.705810546875" w:hanging="370.1602172851562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2. Any active member may initiate removal charges against any officer or member of the LHA. The removal charges must be in writing and include the signature of the person filling the charge(s).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69091796875" w:line="231.21179580688477" w:lineRule="auto"/>
        <w:ind w:left="360" w:right="-5.5126953125" w:hanging="356.0157012939453"/>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3. The removal charge must be submitted to the Executive Board. Upon receipt, the Executive Board must initiate action within 14 days. Appropriate action is defined as any act or acts necessary for the period, the Executive Board will notify the member against whom the charges have been filed.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70068359375" w:line="231.21150970458984" w:lineRule="auto"/>
        <w:ind w:left="363.5859680175781" w:right="559.661865234375" w:hanging="361.3945770263672"/>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4. The Executive Board will announce their findings and recommend the verdict at the next regularly scheduled meeting of the LHA.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81298828125" w:line="231.21150970458984" w:lineRule="auto"/>
        <w:ind w:left="368.7657165527344" w:right="208.08837890625" w:hanging="365.17982482910156"/>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5. If the recommendation of the Executive Board is for conviction and dismissal from the LHA, the membership present at the meeting will determine the final verdict by written ballot. A guilty vote must be cast by 2/3 (two-thirds) or more of those members present.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81298828125" w:line="228.803129196167" w:lineRule="auto"/>
        <w:ind w:left="370.16021728515625" w:right="20.506591796875" w:hanging="365.379028320312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6. If an Officer submits their resignation to the LHA, their office will be filled at the next regularly scheduled meeting of the LHA.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6068115234375"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VIII: MEETINGS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19873046875" w:line="231.21179580688477" w:lineRule="auto"/>
        <w:ind w:left="364.3827819824219" w:right="30.106201171875" w:hanging="347.0508575439453"/>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 Meetings shall be held regularly throughout the junior hockey season from September through May and at least once per month during the off season.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721435546875" w:line="240" w:lineRule="auto"/>
        <w:ind w:left="2.3905944824218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2. A quorum for all meetings shall consist of ½ of the Executive Board or total members.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126953125" w:line="231.21172428131104" w:lineRule="auto"/>
        <w:ind w:left="364.18365478515625" w:right="235.6787109375" w:hanging="360.19935607910156"/>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3. Each team must be represented at LHA meetings. When absent the head coach is responsible for insuring such representation by delegation. The designated person must make him/herself known during roll call. Failure to provide representation – with the exception of practices or games – at TWO consecutive meetings will result in the removal and replacement of the entire coaching staff by the Supervisor of Coaches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IX: SUGGESTED ORDER OF BUSINESS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259765625"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Roll Call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Reading of the Minutes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Election of Officers (if in order)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Report of the Treasurer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Communication and/or Bills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Report of Committees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Unfinished Business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New Business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Miscellaneous Business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9609375"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19.92180061340332"/>
          <w:szCs w:val="19.9218006134033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Adjournment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314208984375"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X: AMENDMENTS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259765625" w:line="231.21281147003174" w:lineRule="auto"/>
        <w:ind w:left="364.3827819824219" w:right="42.105712890625" w:hanging="347.0508575439453"/>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 Any active member may initiate in writing through the Executive Board action to amend the Constitution and By-Laws.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6396484375" w:line="231.21281147003174" w:lineRule="auto"/>
        <w:ind w:left="370.16021728515625" w:right="590.8624267578125" w:hanging="367.7696228027344"/>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2. The Executive Board will schedule the proposed amendment on the agenda for the next full body meeting.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751953125" w:line="231.21281147003174" w:lineRule="auto"/>
        <w:ind w:left="365.17974853515625" w:right="554.54833984375" w:hanging="361.19544982910156"/>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3. The amendment will require a 2/3 vote of the total votes cast to ratify it. Abstention votes will NOT count.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048583984375"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XI: AWARDS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120849609375" w:line="351.63488388061523" w:lineRule="auto"/>
        <w:ind w:left="724.3827819824219" w:right="774.4879150390625" w:hanging="707.0508575439453"/>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 At the Executive Board discretion, Trophies and/or awards shall be distributed for the following: a. The Alan Dias Goaltender Award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658203125" w:line="231.21150970458984" w:lineRule="auto"/>
        <w:ind w:left="1088.7657165527344" w:right="334.90478515625" w:hanging="8.76571655273437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This Trophy goes to the LHA “team and/or goaltender with the lowest goals against average per the regular GSJAHL season standings only.”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01611328125" w:line="240" w:lineRule="auto"/>
        <w:ind w:left="728.7657165527344"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b. The Joe Beauregard 7</w:t>
      </w:r>
      <w:r w:rsidDel="00000000" w:rsidR="00000000" w:rsidRPr="00000000">
        <w:rPr>
          <w:rFonts w:ascii="Arial" w:cs="Arial" w:eastAsia="Arial" w:hAnsi="Arial"/>
          <w:b w:val="0"/>
          <w:i w:val="0"/>
          <w:smallCaps w:val="0"/>
          <w:strike w:val="0"/>
          <w:color w:val="000000"/>
          <w:sz w:val="21.601667404174805"/>
          <w:szCs w:val="21.601667404174805"/>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Player Award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11328125" w:line="228.93995761871338" w:lineRule="auto"/>
        <w:ind w:left="1083.5859680175781" w:right="766.9061279296875" w:hanging="3.585968017578125"/>
        <w:jc w:val="both"/>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The 7</w:t>
      </w:r>
      <w:r w:rsidDel="00000000" w:rsidR="00000000" w:rsidRPr="00000000">
        <w:rPr>
          <w:rFonts w:ascii="Arial" w:cs="Arial" w:eastAsia="Arial" w:hAnsi="Arial"/>
          <w:b w:val="0"/>
          <w:i w:val="0"/>
          <w:smallCaps w:val="0"/>
          <w:strike w:val="0"/>
          <w:color w:val="000000"/>
          <w:sz w:val="21.601667404174805"/>
          <w:szCs w:val="21.601667404174805"/>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Player Award is awarded to the player who gives 100% of their ability during all practices and games, regardless of the position played. (One player per teams shall be selected)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69091796875" w:line="240" w:lineRule="auto"/>
        <w:ind w:left="725.1797485351562"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c. The Rodrigues Sportsmanship Award (Fernando Brownie Rodrigues)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19873046875" w:line="231.21209621429443" w:lineRule="auto"/>
        <w:ind w:left="1084.3827819824219" w:right="76.0888671875" w:hanging="4.38278198242187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The Sportsmanship Award is awarded to the player who best represents LHA on an off the ice, and shows pride in wearing of our maroon and gold. (One player per teams shall be selected)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70068359375" w:line="240" w:lineRule="auto"/>
        <w:ind w:left="724.1836547851562"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d. The Larry Reid Most Valuable Player Award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19873046875" w:line="231.21191024780273" w:lineRule="auto"/>
        <w:ind w:left="1084.3827819824219" w:right="163.84521484375" w:hanging="4.38278198242187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The Most Valuable Player Award is awarded to the player the coach would want on the ice at all times if possible regardless of the position played, and who shows team leadership and full participation during practices and games and whose talent shows above and beyond. (One player per teams shall be selected)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69091796875" w:line="240" w:lineRule="auto"/>
        <w:ind w:left="725.1797485351562"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e. The Tony Costa Award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126953125" w:line="231.21179580688477" w:lineRule="auto"/>
        <w:ind w:left="1088.7657165527344" w:right="31.844482421875" w:hanging="8.76571655273437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The Tony Costa Award is given to the Most Valuable Defenseman. (One player per teams shall be selected)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721435546875" w:line="240" w:lineRule="auto"/>
        <w:ind w:left="72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f. Sportsman Award for each team will be sponsored by LHA.</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XII: LIABILITY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259765625" w:line="231.21281147003174" w:lineRule="auto"/>
        <w:ind w:left="368.7657165527344" w:right="864.4622802734375" w:hanging="351.4337921142578"/>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 The LHA shall not be responsible or held liable for any injuries or loss sustained by individuals participating in its program.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806396484375" w:line="231.21281147003174" w:lineRule="auto"/>
        <w:ind w:left="368.7657165527344" w:right="442.906494140625" w:hanging="366.375122070312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2. Due to safety and insurance reasons only authorized coached of the LHA shall be permitted on the bench at any practice or game. Spectators will be asked to leave.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751953125" w:line="231.21281147003174" w:lineRule="auto"/>
        <w:ind w:left="364.18365478515625" w:right="207.705078125" w:hanging="360.19935607910156"/>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3. Due to safety and insurance reasons only authorized members of the LHA shall be allowed on the ice during clinic and learn to skate programs.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606689453125"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XIII: PARENTAL DISPLEASURE PROCEDURE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5126953125" w:line="231.21281147003174" w:lineRule="auto"/>
        <w:ind w:left="372.3515319824219" w:right="49.6875" w:hanging="355.0196075439453"/>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 All members and parents will be informed by coaches of this procedure as well as published in the First Newsletter of the season and subsequently as needed.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751953125" w:line="231.21281147003174" w:lineRule="auto"/>
        <w:ind w:left="368.7657165527344" w:right="751.844482421875" w:hanging="366.375122070312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2. Any person dissatisfied with any aspect of the way a player is being treated on or off the ice will proceed as follows: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6298828125" w:line="240" w:lineRule="auto"/>
        <w:ind w:left="724.3827819824219"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 Will confer with the head coach and/or coaches of the team involved in private.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3818359375" w:line="228.80322933197021" w:lineRule="auto"/>
        <w:ind w:left="1080" w:right="42.635498046875" w:hanging="351.2342834472656"/>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b. If not satisfied at the conclusion of the meeting, the person or persons will be directed to review the problem with the Supervisor of Coaches.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703125" w:line="231.21150970458984" w:lineRule="auto"/>
        <w:ind w:left="725.1797485351562" w:right="622.9058837890625" w:firstLine="0"/>
        <w:jc w:val="center"/>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c. If still not satisfied, the person or persons will be directed to forward a signed letter of the dissatisfaction to the LHA President requesting an Executive Board Meeting.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751953125" w:line="231.21209621429443" w:lineRule="auto"/>
        <w:ind w:left="1092.5508117675781" w:right="620.8880615234375" w:hanging="368.3671569824219"/>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d. The meeting time to be determined by the nature of the problem, but within two weeks of receipt of the letter.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06787109375"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XIV: FLOWERS, FRUIT BASKETS, AND DONATIONS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259765625" w:line="231.21150970458984" w:lineRule="auto"/>
        <w:ind w:left="370.5586242675781" w:right="394.061279296875" w:hanging="353.22669982910156"/>
        <w:jc w:val="both"/>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 Flowers or monetary donation will be sent by the Ludlow Hockey Association upon the death of any Member of the Ludlow Hockey Association or said member’s immediate family. Immediate family to include ONLY “Husband, Wife, Son, Daughter, Father or Mother.”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81298828125" w:line="228.803129196167" w:lineRule="auto"/>
        <w:ind w:left="2.390594482421875" w:right="62.861328125" w:firstLine="0"/>
        <w:jc w:val="center"/>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2. Fruit Basket or flowers will be sent by the Ludlow Hockey Association to any Member or said member’s immediate family upon hospitalization. Immediate family to be the same as in Article XIV, Section A.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6068115234375" w:line="240" w:lineRule="auto"/>
        <w:ind w:left="0"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ARTICLE XV: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9119873046875" w:line="231.21150970458984" w:lineRule="auto"/>
        <w:ind w:left="370.75775146484375" w:right="686.86279296875" w:hanging="353.4258270263672"/>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 LHA affairs shall be conducted in accordance with generally accepted parliamentary procedures (Roberts Rules).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81298828125" w:line="228.803129196167" w:lineRule="auto"/>
        <w:ind w:left="370.16021728515625" w:right="154.90478515625" w:hanging="367.7696228027344"/>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2. The voting members of the board of directors shall be made up of no less than 20% of individuals who have children skating in the program.</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8155689239502" w:lineRule="auto"/>
        <w:ind w:left="14.730911254882812" w:right="833.031005859375" w:firstLine="0.24002075195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BY-LAW CHANGE REQUEST ON BEHALF OF EXECUTIVE BOARD MEMBERS May 17, 2004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5712890625" w:line="229.90779876708984" w:lineRule="auto"/>
        <w:ind w:left="1.0509490966796875" w:right="160.792236328125" w:hanging="0.9600067138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seek to name the Ludlow Hockey Association MVP Award as the “Larry Reid Most Valuable Player Award,” and amend Ludlow Hockey Association By-Laws Article XI, Section D – Pertaining to individual awards voted by coaches and/or parents, as follows: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29.90814208984375" w:lineRule="auto"/>
        <w:ind w:left="0.5709075927734375" w:right="253.670654296875" w:firstLine="5.7600402832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Larry Reid Most Valuable Player Award is awarded to the player the coach would want on the ice at all times if possible regardless of the position played, and who shows team leadership and full participation during practices and games, whose talent shows above and beyond expectations. (One player per teams shall be selected)”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8.97094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SIGNED: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6.65092468261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David Ribeiro – President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095581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Vincent Ascioti – Secretary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094909667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Wayne Hayes – Treasurer</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508972167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LUDLOW HOCKEY ON ICE COACHES POLICY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041015625" w:line="231.20914936065674" w:lineRule="auto"/>
        <w:ind w:left="0" w:right="323.287353515625"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This policy is to identify coaches that are allowed to be on the ice or benches during practices or games. This policy is being established to further insure the safety of LHA skaters and other coaches.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11669921875" w:line="231.21241092681885" w:lineRule="auto"/>
        <w:ind w:left="0" w:right="188.505859375" w:firstLine="14.343643188476562"/>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For all intensive purposes, the only personnel allowed on the ice or bench are the ones identified as Head coach, Assistant coach, or Team Manager. However, as LHA strives to further develop its skaters, other personnel may be hired or granted permission to participate as a guest coach. The guest coach is under the discretion and supervision of the Head Coach of the team which he/she is participating.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606689453125" w:line="230.73065757751465" w:lineRule="auto"/>
        <w:ind w:left="0" w:right="44.505615234375"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The guest coach must only be involved to demonstrate skills and/or drills. At no point should anyone be allowed on the ice to skate around or practice shooting in any fashion. This causes significant danger to the skaters and or coaches. A guest coach must be a current standing LHA member or a person that was hired to run a skills or demonstration practice. Other LHA skaters that will be allowed to demonstrate to a team must be Bantam age or older. Anyone younger than Bantam age must have prior approval from the LHA E Board before being allowed on the ice.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09320068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BY-LAW AMENDMENT PROPOSAL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IV, PART 4 to be amended to read: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9921875" w:line="229.9079418182373" w:lineRule="auto"/>
        <w:ind w:left="0.5709075927734375" w:right="-0.728759765625" w:firstLine="14.16000366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Meetings will be held by the Executive Board with the General Membership on at least a monthly basis during the junior hockey season. Meeting frequency may be increased at the discretion of the Executive Board. General meetings will take place on the third Monday of the summer months. Members in good standing are eligible to vote on motions during general meetings. There will be closed Executive Board sessions on an as needed basis during the hockey season, and in the off-season. Any parent or coach may attend the closed Executive Board session upon request of the board. Only the Executive Board may vote in closed session.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IV, PART 5 to be amended to read: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8701171875"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Secretary shall record the minutes at all general and executive Meetings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918701171875"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V, PART 4 to be amended to read: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29.90804195404053" w:lineRule="auto"/>
        <w:ind w:left="0.5709075927734375" w:right="55.19165039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Treasurer shall receive all monies due to the LHA and shall keep accurate records of the same. He/she will be responsible for any authorized expense as voted by the membership. Treasurer’s books and all supporting documents will be reviewed by a subcommittee in May, and a written report will be submitted to the Executive Board for approval and also presented to all members at the July or August summer meeting.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0120849609375" w:line="240" w:lineRule="auto"/>
        <w:ind w:left="8.97094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SUBMITTED BY: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2.01095581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Vincent M. Ascioti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094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Secretary – LHA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09320068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request of Mass Hockey representative Felix Costanza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30911254882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May 16, 2005</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09320068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BY-LAW AMENDMENT PROPOSAL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XI, PART 1 to be amended to read: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0.5709075927734375" w:right="187.4316406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Executive Board discretion, Trophies and/or Individual awards shall be distributed for the following: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8.97094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SUBMITTED BY: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6.65092468261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David Corbin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 – LHA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February 9, 2009</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09320068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BY-LAW AMENDMENT PROPOSAL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V, PART 13 to be removed: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9704284668" w:lineRule="auto"/>
        <w:ind w:left="0.5709075927734375" w:right="199.4311523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Sponsorship Manager’s responsibility is to aggressively and systematically solicit local and regional businesses for LHA sponsorship. A committee of volunteers would be formed to organize and implement this effort. The committee would meet in May and June to prepare for sponsorship drive. The drive would begin in August 1 and conclude on October 1. An incentive program would be established so LHA parents and coaches are motivated to ask for sponsorships. Parents would earn ice credits for enrolling sponsors. (added 4/09/2001)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V, PART 8 amended to read: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29.90779876708984" w:lineRule="auto"/>
        <w:ind w:left="4.890899658203125" w:right="239.991455078125" w:hanging="4.3199920654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Fundraising Chairman shall organize and execute all fundraising activities and sponsorship programs to help pay financial obligations of the LHA. He/she shall appoint members to different fundraising activities.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0498046875"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IV, amended to read: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095581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Vice-President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094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Secretary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Treasurer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309265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GSL Representative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Equipment Manager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5092468261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Director of Player Personnel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5090332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Ice Rental Coordinator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094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Supervisor of Coaches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Fundraising Chairman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1709594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USA Hockey Representative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8.97094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SUBMITTED BY: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6.65092468261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David Corbin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 – LHA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3091125488281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March 2, 2009</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09320068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BY-LAW AMENDMENT PROPOSAL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V, PART 12 to be removed: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29.90829944610596" w:lineRule="auto"/>
        <w:ind w:left="6.8109130859375" w:right="305.9912109375" w:hanging="6.2400054931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USA Rep shall be responsible for completion of all IMR Forms for all players and coaches before they are allowed to skate for any LHA functions. He/she shall attend all USA meetings and keep members and coaches informed of any USA rule changes.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V, PART 7 amended to read: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29.90804195404053" w:lineRule="auto"/>
        <w:ind w:left="0.5709075927734375" w:right="175.430908203125" w:hanging="4.3199920654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Player Personnel shall keep accurate records of participants on LHA teams. He/she shall be responsible for birth certificate records, roster changes and USA Hockey Rosters. No player changes shall be made without notifying Player Personnel. Attend USA Hockey meetings and inform the LHA body of any USA Hockey rule changes. He/she shall make a yearly report in May on player distribution for the following year.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IV, amended to read: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095581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Vice-President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094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Secretary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Treasurer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309265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GSL Representative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Equipment Manager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Player Personnel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05090332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Ice Rental Coordinator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094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Supervisor of Coaches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Fundraising Chairman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95556640625" w:line="240" w:lineRule="auto"/>
        <w:ind w:left="8.97094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SUBMITTED BY: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6.65092468261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David Corbin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 – LHA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65092468261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December 19, 2011</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709320068359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BY-LAW AMENDMENT PROPOSAL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V, PART 9 to be removed: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29.90829944610596" w:lineRule="auto"/>
        <w:ind w:left="0.5709075927734375" w:right="828.231201171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Ice Rental Coordinator shall be empowered to rent ice time as directed by the Executive Board, for use by teams in the LHA as well as by the LHA members themselves.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V, PART 1 amended to read: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919189453125" w:line="229.90804195404053" w:lineRule="auto"/>
        <w:ind w:left="0.5709075927734375" w:right="160.79223632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President shall preside over all meetings of the LHA and enforce due observance of the Constitution and By-Laws. He/she is empowered to rent ice time as directed by the Executive Board. He/she shall see that all Officers perform their respective duties, appoint committees not otherwise provided for, and perform all duties usual to the office of the President.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IV, amended to read: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189453125"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1095581054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Vice-President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094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Secretary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57090759277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Treasurer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309265136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GSL Representative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Equipment Manager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Player Personnel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7094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Supervisor of Coaches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Fundraising Chairman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8.97094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SUBMITTED BY: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20166015625" w:line="240" w:lineRule="auto"/>
        <w:ind w:left="16.65092468261718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David Corbin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 – LHA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5095214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February 27, 2012</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1159553527832" w:lineRule="auto"/>
        <w:ind w:left="1012.7812194824219" w:right="810.48828125" w:hanging="998.0390930175781"/>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REVISED: 02/02/1977; 05/02/1983; 03/17/1991; 08/03/1992; 10/10/1982; 09/08/1987; 10/01/1991; 04/14/1993; 12/01/1993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8740234375" w:line="240" w:lineRule="auto"/>
        <w:ind w:left="1012.7812194824219"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01/15/1996 (ADD ARTICLE XI, #F)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5.3318786621094"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11/16/1996 (ADD ARTICLE XV)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2.7812194824219"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04/14/1997 (ADD TO ARTICLE III, #8, 9, 10)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2.7812194824219"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03/20/1998 (ADD TO ARTICLE III, #1A, 1C, 8A)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5.3318786621094"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10/16/2000 (ADD TO ARTICLE III, #6 - amend #6 and add 6A, 6B, 6C)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2.7812194824219"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04/09/2001 (ADD TO ARTICLE IV #1, #3 and ARTICLE V, #13)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2.7812194824219"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07/16/2001 (ADD TO ARTICLE II, #5)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2.7812194824219"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04/28/2008 (ADD TO ARTICLE IV #3A)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2.7812194824219"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02/24/2009 (Revised ARTICLE XI #1)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1281147003174" w:lineRule="auto"/>
        <w:ind w:left="1025.3318786621094" w:right="996.131591796875" w:hanging="12.5506591796875"/>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03/30/2010 (REMOVED ARTICLE V, #13, Revised ARTICLE V, #8 and ARTICLE IV) 12/19/2011 (Removed Article V, #12, Revised Article V, #7 and Article IV)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6298828125" w:line="240" w:lineRule="auto"/>
        <w:ind w:left="1012.7812194824219" w:right="0" w:firstLine="0"/>
        <w:jc w:val="left"/>
        <w:rPr>
          <w:rFonts w:ascii="Arial" w:cs="Arial" w:eastAsia="Arial" w:hAnsi="Arial"/>
          <w:b w:val="0"/>
          <w:i w:val="0"/>
          <w:smallCaps w:val="0"/>
          <w:strike w:val="0"/>
          <w:color w:val="000000"/>
          <w:sz w:val="19.92180061340332"/>
          <w:szCs w:val="19.92180061340332"/>
          <w:u w:val="none"/>
          <w:shd w:fill="auto" w:val="clear"/>
          <w:vertAlign w:val="baseline"/>
        </w:rPr>
      </w:pPr>
      <w:r w:rsidDel="00000000" w:rsidR="00000000" w:rsidRPr="00000000">
        <w:rPr>
          <w:rFonts w:ascii="Arial" w:cs="Arial" w:eastAsia="Arial" w:hAnsi="Arial"/>
          <w:b w:val="0"/>
          <w:i w:val="0"/>
          <w:smallCaps w:val="0"/>
          <w:strike w:val="0"/>
          <w:color w:val="000000"/>
          <w:sz w:val="19.92180061340332"/>
          <w:szCs w:val="19.92180061340332"/>
          <w:u w:val="none"/>
          <w:shd w:fill="auto" w:val="clear"/>
          <w:vertAlign w:val="baseline"/>
          <w:rtl w:val="0"/>
        </w:rPr>
        <w:t xml:space="preserve">02/27/2012 (Removed Article V, #9, Revised Article V, #1 and Article IV)</w:t>
      </w:r>
    </w:p>
    <w:sectPr>
      <w:pgSz w:h="16820" w:w="11900" w:orient="portrait"/>
      <w:pgMar w:bottom="2704.1958618164062" w:top="1415.982666015625" w:left="1219.5890808105469" w:right="1155.9289550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