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55B1" w14:textId="77777777" w:rsidR="00024ACE" w:rsidRPr="00AA6D82" w:rsidRDefault="00024ACE">
      <w:pPr>
        <w:rPr>
          <w:rFonts w:asciiTheme="majorHAnsi" w:hAnsiTheme="majorHAnsi" w:cstheme="majorHAnsi"/>
          <w:sz w:val="72"/>
          <w:szCs w:val="72"/>
        </w:rPr>
      </w:pPr>
    </w:p>
    <w:p w14:paraId="5A1B202C" w14:textId="77777777" w:rsidR="00024ACE" w:rsidRDefault="00024ACE">
      <w:pPr>
        <w:rPr>
          <w:rFonts w:asciiTheme="majorHAnsi" w:hAnsiTheme="majorHAnsi" w:cstheme="majorHAnsi"/>
          <w:sz w:val="72"/>
          <w:szCs w:val="72"/>
        </w:rPr>
      </w:pPr>
    </w:p>
    <w:p w14:paraId="5DAE0CA7" w14:textId="77777777" w:rsidR="00AA6D82" w:rsidRPr="00AA6D82" w:rsidRDefault="00AA6D82">
      <w:pPr>
        <w:rPr>
          <w:rFonts w:asciiTheme="majorHAnsi" w:hAnsiTheme="majorHAnsi" w:cstheme="majorHAnsi"/>
          <w:sz w:val="72"/>
          <w:szCs w:val="72"/>
        </w:rPr>
      </w:pPr>
    </w:p>
    <w:p w14:paraId="7928463F" w14:textId="6321B83A" w:rsidR="00024ACE" w:rsidRPr="00AA6D82" w:rsidRDefault="000F6393" w:rsidP="00024ACE">
      <w:pPr>
        <w:jc w:val="center"/>
        <w:rPr>
          <w:rFonts w:asciiTheme="majorHAnsi" w:hAnsiTheme="majorHAnsi" w:cstheme="majorHAnsi"/>
          <w:sz w:val="96"/>
          <w:szCs w:val="96"/>
        </w:rPr>
      </w:pPr>
      <w:r>
        <w:rPr>
          <w:rFonts w:asciiTheme="majorHAnsi" w:hAnsiTheme="majorHAnsi" w:cstheme="majorHAnsi"/>
          <w:sz w:val="96"/>
          <w:szCs w:val="96"/>
        </w:rPr>
        <w:t>202</w:t>
      </w:r>
      <w:r w:rsidR="004D1A28">
        <w:rPr>
          <w:rFonts w:asciiTheme="majorHAnsi" w:hAnsiTheme="majorHAnsi" w:cstheme="majorHAnsi"/>
          <w:sz w:val="96"/>
          <w:szCs w:val="96"/>
        </w:rPr>
        <w:t>2</w:t>
      </w:r>
      <w:r w:rsidR="001B0E27">
        <w:rPr>
          <w:rFonts w:asciiTheme="majorHAnsi" w:hAnsiTheme="majorHAnsi" w:cstheme="majorHAnsi"/>
          <w:sz w:val="96"/>
          <w:szCs w:val="96"/>
        </w:rPr>
        <w:t>/</w:t>
      </w:r>
      <w:r w:rsidR="007D6316" w:rsidRPr="00AA6D82">
        <w:rPr>
          <w:rFonts w:asciiTheme="majorHAnsi" w:hAnsiTheme="majorHAnsi" w:cstheme="majorHAnsi"/>
          <w:sz w:val="96"/>
          <w:szCs w:val="96"/>
        </w:rPr>
        <w:t>20</w:t>
      </w:r>
      <w:r w:rsidR="003C4510">
        <w:rPr>
          <w:rFonts w:asciiTheme="majorHAnsi" w:hAnsiTheme="majorHAnsi" w:cstheme="majorHAnsi"/>
          <w:sz w:val="96"/>
          <w:szCs w:val="96"/>
        </w:rPr>
        <w:t>2</w:t>
      </w:r>
      <w:r w:rsidR="004D1A28">
        <w:rPr>
          <w:rFonts w:asciiTheme="majorHAnsi" w:hAnsiTheme="majorHAnsi" w:cstheme="majorHAnsi"/>
          <w:sz w:val="96"/>
          <w:szCs w:val="96"/>
        </w:rPr>
        <w:t>3</w:t>
      </w:r>
    </w:p>
    <w:p w14:paraId="191BC817" w14:textId="77777777" w:rsidR="004830AB" w:rsidRDefault="007D6316" w:rsidP="00024ACE">
      <w:pPr>
        <w:pBdr>
          <w:bottom w:val="single" w:sz="12" w:space="1" w:color="auto"/>
        </w:pBdr>
        <w:jc w:val="center"/>
        <w:rPr>
          <w:rFonts w:asciiTheme="majorHAnsi" w:hAnsiTheme="majorHAnsi" w:cstheme="majorHAnsi"/>
          <w:sz w:val="96"/>
          <w:szCs w:val="96"/>
        </w:rPr>
      </w:pPr>
      <w:r w:rsidRPr="00AA6D82">
        <w:rPr>
          <w:rFonts w:asciiTheme="majorHAnsi" w:hAnsiTheme="majorHAnsi" w:cstheme="majorHAnsi"/>
          <w:sz w:val="96"/>
          <w:szCs w:val="96"/>
        </w:rPr>
        <w:t>Annual Report</w:t>
      </w:r>
    </w:p>
    <w:p w14:paraId="59D7CEBB" w14:textId="650079DF" w:rsidR="007D6316" w:rsidRPr="00AA6D82" w:rsidRDefault="007D6316" w:rsidP="00AA6D82">
      <w:pPr>
        <w:jc w:val="center"/>
        <w:rPr>
          <w:rFonts w:asciiTheme="majorHAnsi" w:hAnsiTheme="majorHAnsi" w:cstheme="majorHAnsi"/>
          <w:sz w:val="56"/>
          <w:szCs w:val="56"/>
        </w:rPr>
      </w:pPr>
      <w:r w:rsidRPr="00AA6D82">
        <w:rPr>
          <w:rFonts w:asciiTheme="majorHAnsi" w:hAnsiTheme="majorHAnsi" w:cstheme="majorHAnsi"/>
          <w:sz w:val="56"/>
          <w:szCs w:val="56"/>
        </w:rPr>
        <w:t>Pirate Youth Athletic Association</w:t>
      </w:r>
      <w:r w:rsidR="007B7359">
        <w:rPr>
          <w:rFonts w:asciiTheme="majorHAnsi" w:hAnsiTheme="majorHAnsi" w:cstheme="majorHAnsi"/>
          <w:sz w:val="56"/>
          <w:szCs w:val="56"/>
        </w:rPr>
        <w:t>, Inc.</w:t>
      </w:r>
    </w:p>
    <w:p w14:paraId="4722B480" w14:textId="77777777" w:rsidR="007D6316" w:rsidRDefault="007D6316"/>
    <w:p w14:paraId="197360CE" w14:textId="76CAC4B6" w:rsidR="00AA6D82" w:rsidRPr="001B0E27" w:rsidRDefault="00AA6D82" w:rsidP="00AA6D82">
      <w:pPr>
        <w:jc w:val="center"/>
        <w:rPr>
          <w:sz w:val="32"/>
          <w:szCs w:val="32"/>
        </w:rPr>
      </w:pPr>
      <w:r w:rsidRPr="001B0E27">
        <w:rPr>
          <w:sz w:val="32"/>
          <w:szCs w:val="32"/>
        </w:rPr>
        <w:t xml:space="preserve">Sports Director: </w:t>
      </w:r>
      <w:r w:rsidR="004D1A28">
        <w:rPr>
          <w:sz w:val="32"/>
          <w:szCs w:val="32"/>
        </w:rPr>
        <w:t>Hank Rollinger</w:t>
      </w:r>
    </w:p>
    <w:p w14:paraId="39FE2505" w14:textId="77777777" w:rsidR="00AA6D82" w:rsidRDefault="00AA6D82">
      <w:r>
        <w:br w:type="page"/>
      </w:r>
    </w:p>
    <w:p w14:paraId="65DF1225" w14:textId="304DAFC4" w:rsidR="007D6316" w:rsidRPr="00AA6D82" w:rsidRDefault="004B57CE" w:rsidP="001175B6">
      <w:pPr>
        <w:pStyle w:val="Heading1"/>
      </w:pPr>
      <w:r>
        <w:lastRenderedPageBreak/>
        <w:t>About</w:t>
      </w:r>
    </w:p>
    <w:p w14:paraId="5E2D3502" w14:textId="4914DA24" w:rsidR="00E63D26" w:rsidRDefault="007D6316" w:rsidP="007D6316">
      <w:r>
        <w:t xml:space="preserve">The Pirate Youth Athletic Association </w:t>
      </w:r>
      <w:r w:rsidR="009A4E84">
        <w:t xml:space="preserve">is a </w:t>
      </w:r>
      <w:r w:rsidR="00B05D0B">
        <w:t xml:space="preserve">registered </w:t>
      </w:r>
      <w:r w:rsidR="009A4E84">
        <w:t xml:space="preserve">501(c)3 non-profit organization that provides youth </w:t>
      </w:r>
      <w:r w:rsidR="00B05D0B">
        <w:t>athletic</w:t>
      </w:r>
      <w:r w:rsidR="009A4E84">
        <w:t xml:space="preserve"> opportunities for children in grades Pre-K through 8</w:t>
      </w:r>
      <w:r w:rsidR="009A4E84" w:rsidRPr="009A4E84">
        <w:rPr>
          <w:vertAlign w:val="superscript"/>
        </w:rPr>
        <w:t>th</w:t>
      </w:r>
      <w:r w:rsidR="009A4E84">
        <w:t xml:space="preserve"> in the Cochrane Fountain City School District. </w:t>
      </w:r>
      <w:r w:rsidR="001070B8">
        <w:t>Athletic p</w:t>
      </w:r>
      <w:r w:rsidR="001B118A">
        <w:t>rograms include Girls</w:t>
      </w:r>
      <w:r w:rsidR="008B3F36">
        <w:t xml:space="preserve"> Volleyball, Football, Girls Basketball, </w:t>
      </w:r>
      <w:r w:rsidR="00173D79">
        <w:t xml:space="preserve">and </w:t>
      </w:r>
      <w:r w:rsidR="008B3F36">
        <w:t>Boys Basketball</w:t>
      </w:r>
      <w:r w:rsidR="00777461">
        <w:t>.</w:t>
      </w:r>
      <w:r w:rsidR="001A393E">
        <w:t xml:space="preserve"> </w:t>
      </w:r>
      <w:r w:rsidR="001070B8">
        <w:t>The association is made up of an all-volunteer</w:t>
      </w:r>
      <w:r w:rsidR="001A393E">
        <w:t xml:space="preserve"> board, paid employees, volunteer coaches, community volunteers</w:t>
      </w:r>
      <w:r w:rsidR="00404777">
        <w:t>, and the many children in the community that participate is our athletic programs</w:t>
      </w:r>
      <w:r w:rsidR="001A393E">
        <w:t xml:space="preserve">. </w:t>
      </w:r>
    </w:p>
    <w:p w14:paraId="66F2F118" w14:textId="556F7255" w:rsidR="00DB416F" w:rsidRDefault="00DB416F" w:rsidP="001175B6">
      <w:pPr>
        <w:pStyle w:val="Heading1"/>
      </w:pPr>
      <w:r>
        <w:t>Vision</w:t>
      </w:r>
      <w:r w:rsidR="0049077F">
        <w:t>, Mission, and Values</w:t>
      </w:r>
    </w:p>
    <w:p w14:paraId="057FD55B" w14:textId="3DC2CC3C" w:rsidR="0049077F" w:rsidRPr="0049077F" w:rsidRDefault="00BA64C1" w:rsidP="0049077F">
      <w:pPr>
        <w:pStyle w:val="Heading2"/>
      </w:pPr>
      <w:r>
        <w:t>Vision</w:t>
      </w:r>
    </w:p>
    <w:p w14:paraId="51D487EF" w14:textId="4EFE5074" w:rsidR="00C36897" w:rsidRDefault="00C7289F" w:rsidP="00DB416F">
      <w:r>
        <w:t>The Pirate Youth Athletic Association</w:t>
      </w:r>
      <w:r w:rsidR="00727009">
        <w:t xml:space="preserve"> </w:t>
      </w:r>
      <w:r w:rsidR="00486F60">
        <w:t>aspires to be</w:t>
      </w:r>
      <w:r w:rsidR="00727009">
        <w:t xml:space="preserve"> a</w:t>
      </w:r>
      <w:r w:rsidR="00B12478">
        <w:t xml:space="preserve"> </w:t>
      </w:r>
      <w:r w:rsidR="00994671">
        <w:t>true</w:t>
      </w:r>
      <w:r w:rsidR="00987F4B">
        <w:t xml:space="preserve"> </w:t>
      </w:r>
      <w:r w:rsidR="00727009">
        <w:t xml:space="preserve">community asset </w:t>
      </w:r>
      <w:r w:rsidR="00A75FA8">
        <w:t>that</w:t>
      </w:r>
      <w:r w:rsidR="00B12478">
        <w:t xml:space="preserve"> </w:t>
      </w:r>
      <w:r w:rsidR="003C43A7">
        <w:t>provides</w:t>
      </w:r>
      <w:r w:rsidR="00257DC4">
        <w:t xml:space="preserve"> children in the Cochrane-Fountain City School District </w:t>
      </w:r>
      <w:r w:rsidR="00C36897">
        <w:t>opportunit</w:t>
      </w:r>
      <w:r w:rsidR="000E4AB8">
        <w:t>ies</w:t>
      </w:r>
      <w:r w:rsidR="00C36897">
        <w:t xml:space="preserve"> to participate in youth athletics</w:t>
      </w:r>
      <w:r w:rsidR="000E4AB8">
        <w:t xml:space="preserve"> </w:t>
      </w:r>
      <w:r w:rsidR="00A9113E">
        <w:t>that</w:t>
      </w:r>
      <w:r w:rsidR="000E4AB8">
        <w:t xml:space="preserve"> promote </w:t>
      </w:r>
      <w:r w:rsidR="00F37541">
        <w:t>general health</w:t>
      </w:r>
      <w:r w:rsidR="00446493">
        <w:t xml:space="preserve"> &amp;</w:t>
      </w:r>
      <w:r w:rsidR="00F37541">
        <w:t xml:space="preserve"> fitness,</w:t>
      </w:r>
      <w:r w:rsidR="00A62C3C">
        <w:t xml:space="preserve"> fun, and </w:t>
      </w:r>
      <w:r w:rsidR="00884495">
        <w:t xml:space="preserve">teaches </w:t>
      </w:r>
      <w:r w:rsidR="00DF7600">
        <w:t xml:space="preserve">participants </w:t>
      </w:r>
      <w:r w:rsidR="00884495">
        <w:t xml:space="preserve">fundamental </w:t>
      </w:r>
      <w:r w:rsidR="00A62C3C">
        <w:t>skills</w:t>
      </w:r>
      <w:r w:rsidR="00F37541">
        <w:t xml:space="preserve"> </w:t>
      </w:r>
      <w:r w:rsidR="00DF7600">
        <w:t xml:space="preserve">and </w:t>
      </w:r>
      <w:r w:rsidR="00F37541">
        <w:t xml:space="preserve">important life </w:t>
      </w:r>
      <w:r w:rsidR="00884495">
        <w:t xml:space="preserve">lessons through sports. </w:t>
      </w:r>
      <w:r w:rsidR="00C36897">
        <w:t xml:space="preserve"> </w:t>
      </w:r>
    </w:p>
    <w:p w14:paraId="6ACA058D" w14:textId="3D528CF0" w:rsidR="0049077F" w:rsidRPr="0049077F" w:rsidRDefault="0049077F" w:rsidP="0049077F">
      <w:pPr>
        <w:pStyle w:val="Heading2"/>
      </w:pPr>
      <w:r w:rsidRPr="0049077F">
        <w:t xml:space="preserve">Mission </w:t>
      </w:r>
    </w:p>
    <w:p w14:paraId="26B1A418" w14:textId="6B25297F" w:rsidR="0049077F" w:rsidRPr="00DB416F" w:rsidRDefault="00884495" w:rsidP="00DB416F">
      <w:r>
        <w:t xml:space="preserve">Our mission is to </w:t>
      </w:r>
      <w:r w:rsidR="0049077F">
        <w:t xml:space="preserve">provide </w:t>
      </w:r>
      <w:r w:rsidR="00F91374">
        <w:t xml:space="preserve">high quality, </w:t>
      </w:r>
      <w:r w:rsidR="0049077F">
        <w:t>well-organized</w:t>
      </w:r>
      <w:r w:rsidR="00F91374">
        <w:t>,</w:t>
      </w:r>
      <w:r w:rsidR="0049077F">
        <w:t xml:space="preserve"> and </w:t>
      </w:r>
      <w:r w:rsidR="007A4611">
        <w:t>affordable</w:t>
      </w:r>
      <w:r w:rsidR="0049077F">
        <w:t xml:space="preserve"> athletic programs for children in the Cochrane Fountain City School District</w:t>
      </w:r>
      <w:r w:rsidR="00F91374">
        <w:t xml:space="preserve">. </w:t>
      </w:r>
      <w:r w:rsidR="00EC7ECC">
        <w:t xml:space="preserve">The goal is to create a </w:t>
      </w:r>
      <w:r w:rsidR="00E4005E">
        <w:t>community-based</w:t>
      </w:r>
      <w:r w:rsidR="00EC7ECC">
        <w:t xml:space="preserve"> association that </w:t>
      </w:r>
      <w:r w:rsidR="007A4611">
        <w:t>is sustainable</w:t>
      </w:r>
      <w:r w:rsidR="009E4FCC">
        <w:t xml:space="preserve"> and can be passed on</w:t>
      </w:r>
      <w:r w:rsidR="007A4611">
        <w:t xml:space="preserve"> </w:t>
      </w:r>
      <w:r w:rsidR="00EC7ECC">
        <w:t xml:space="preserve">for generations to come. </w:t>
      </w:r>
      <w:r w:rsidR="0049077F">
        <w:t xml:space="preserve"> </w:t>
      </w:r>
    </w:p>
    <w:p w14:paraId="058C1269" w14:textId="51A5E074" w:rsidR="00545D29" w:rsidRDefault="0049077F" w:rsidP="00542C2F">
      <w:pPr>
        <w:pStyle w:val="Heading2"/>
      </w:pPr>
      <w:r>
        <w:t>Values</w:t>
      </w:r>
    </w:p>
    <w:p w14:paraId="7B68BEFC" w14:textId="77777777" w:rsidR="00183544" w:rsidRDefault="00183544" w:rsidP="00183544">
      <w:pPr>
        <w:pStyle w:val="ListParagraph"/>
        <w:numPr>
          <w:ilvl w:val="0"/>
          <w:numId w:val="4"/>
        </w:numPr>
      </w:pPr>
      <w:r>
        <w:t xml:space="preserve">Transparency </w:t>
      </w:r>
    </w:p>
    <w:p w14:paraId="36D00DEB" w14:textId="77777777" w:rsidR="00EC7ECC" w:rsidRDefault="00EC7ECC" w:rsidP="00EC7ECC">
      <w:pPr>
        <w:pStyle w:val="ListParagraph"/>
        <w:numPr>
          <w:ilvl w:val="0"/>
          <w:numId w:val="4"/>
        </w:numPr>
      </w:pPr>
      <w:r>
        <w:t>Sustainability</w:t>
      </w:r>
    </w:p>
    <w:p w14:paraId="12744419" w14:textId="77777777" w:rsidR="00EC7ECC" w:rsidRDefault="00EC7ECC" w:rsidP="00EC7ECC">
      <w:pPr>
        <w:pStyle w:val="ListParagraph"/>
        <w:numPr>
          <w:ilvl w:val="0"/>
          <w:numId w:val="4"/>
        </w:numPr>
      </w:pPr>
      <w:r>
        <w:t>Accountability</w:t>
      </w:r>
    </w:p>
    <w:p w14:paraId="0AB10981" w14:textId="4244940A" w:rsidR="00EC7ECC" w:rsidRDefault="0049077F" w:rsidP="00EC7ECC">
      <w:pPr>
        <w:pStyle w:val="ListParagraph"/>
        <w:numPr>
          <w:ilvl w:val="0"/>
          <w:numId w:val="4"/>
        </w:numPr>
      </w:pPr>
      <w:r>
        <w:t>Community</w:t>
      </w:r>
    </w:p>
    <w:p w14:paraId="1FC8F8CD" w14:textId="77777777" w:rsidR="00EC7ECC" w:rsidRDefault="0049077F" w:rsidP="00EC7ECC">
      <w:pPr>
        <w:pStyle w:val="ListParagraph"/>
        <w:numPr>
          <w:ilvl w:val="0"/>
          <w:numId w:val="4"/>
        </w:numPr>
      </w:pPr>
      <w:r>
        <w:t>Volunteerism</w:t>
      </w:r>
    </w:p>
    <w:p w14:paraId="54D71510" w14:textId="7999E3E6" w:rsidR="00EC7ECC" w:rsidRDefault="003829FF" w:rsidP="00EC7ECC">
      <w:pPr>
        <w:pStyle w:val="ListParagraph"/>
        <w:numPr>
          <w:ilvl w:val="0"/>
          <w:numId w:val="4"/>
        </w:numPr>
      </w:pPr>
      <w:r>
        <w:t>Fun</w:t>
      </w:r>
    </w:p>
    <w:p w14:paraId="5E5DF414" w14:textId="1BF562D7" w:rsidR="00EC7ECC" w:rsidRDefault="003829FF" w:rsidP="00EC7ECC">
      <w:pPr>
        <w:pStyle w:val="ListParagraph"/>
        <w:numPr>
          <w:ilvl w:val="0"/>
          <w:numId w:val="4"/>
        </w:numPr>
      </w:pPr>
      <w:r>
        <w:t>Family</w:t>
      </w:r>
      <w:r w:rsidR="007A078D">
        <w:t xml:space="preserve"> Oriented</w:t>
      </w:r>
    </w:p>
    <w:p w14:paraId="23877CB4" w14:textId="5798E251" w:rsidR="00EC7ECC" w:rsidRDefault="00437F98" w:rsidP="00EC7ECC">
      <w:pPr>
        <w:pStyle w:val="ListParagraph"/>
        <w:numPr>
          <w:ilvl w:val="0"/>
          <w:numId w:val="4"/>
        </w:numPr>
      </w:pPr>
      <w:r>
        <w:t xml:space="preserve">Integrity </w:t>
      </w:r>
    </w:p>
    <w:p w14:paraId="1F2F20EF" w14:textId="7CC49A83" w:rsidR="007A078D" w:rsidRDefault="007A078D" w:rsidP="00EC7ECC">
      <w:pPr>
        <w:pStyle w:val="ListParagraph"/>
        <w:numPr>
          <w:ilvl w:val="0"/>
          <w:numId w:val="4"/>
        </w:numPr>
      </w:pPr>
      <w:r>
        <w:t>Teamwork</w:t>
      </w:r>
    </w:p>
    <w:p w14:paraId="1D689571" w14:textId="600D8E85" w:rsidR="007A078D" w:rsidRDefault="007A078D" w:rsidP="00EC7ECC">
      <w:pPr>
        <w:pStyle w:val="ListParagraph"/>
        <w:numPr>
          <w:ilvl w:val="0"/>
          <w:numId w:val="4"/>
        </w:numPr>
      </w:pPr>
      <w:r>
        <w:t>Respect</w:t>
      </w:r>
    </w:p>
    <w:p w14:paraId="5D908D71" w14:textId="229718F2" w:rsidR="00545D29" w:rsidRPr="001175B6" w:rsidRDefault="00545D29" w:rsidP="001175B6">
      <w:pPr>
        <w:pStyle w:val="Heading1"/>
      </w:pPr>
      <w:r>
        <w:t>Donations to the Community</w:t>
      </w:r>
    </w:p>
    <w:p w14:paraId="19A4B9E2" w14:textId="0F407515" w:rsidR="00545D29" w:rsidRDefault="004F7386" w:rsidP="00545D29">
      <w:r>
        <w:t xml:space="preserve">Throughout the years PYAA has donated to Cochrane Fountain City School District </w:t>
      </w:r>
      <w:r w:rsidR="009E7B41">
        <w:t xml:space="preserve">for various projects that support athletic programs. The following are </w:t>
      </w:r>
      <w:r w:rsidR="00542C2F">
        <w:t xml:space="preserve">some of </w:t>
      </w:r>
      <w:r w:rsidR="009E7B41">
        <w:t>the items PYAA has donated</w:t>
      </w:r>
      <w:r w:rsidR="00542C2F">
        <w:t xml:space="preserve"> in past years</w:t>
      </w:r>
      <w:r w:rsidR="009E7B41">
        <w:t>.</w:t>
      </w:r>
    </w:p>
    <w:p w14:paraId="304EBDC4" w14:textId="675AF5AF" w:rsidR="005E35BF" w:rsidRDefault="005E35BF" w:rsidP="005E35B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2014     $4</w:t>
      </w:r>
      <w:r w:rsidR="00542C2F">
        <w:rPr>
          <w:rFonts w:eastAsia="Times New Roman"/>
        </w:rPr>
        <w:t>,</w:t>
      </w:r>
      <w:r>
        <w:rPr>
          <w:rFonts w:eastAsia="Times New Roman"/>
        </w:rPr>
        <w:t>476.89 for Boys State Basketball Trip</w:t>
      </w:r>
    </w:p>
    <w:p w14:paraId="4E7BE595" w14:textId="253554A3" w:rsidR="005E35BF" w:rsidRDefault="005E35BF" w:rsidP="005E35B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2015</w:t>
      </w:r>
      <w:r w:rsidR="00E4005E">
        <w:rPr>
          <w:rFonts w:eastAsia="Times New Roman"/>
        </w:rPr>
        <w:tab/>
      </w:r>
      <w:r>
        <w:rPr>
          <w:rFonts w:eastAsia="Times New Roman"/>
        </w:rPr>
        <w:t>$4</w:t>
      </w:r>
      <w:r w:rsidR="00542C2F">
        <w:rPr>
          <w:rFonts w:eastAsia="Times New Roman"/>
        </w:rPr>
        <w:t>,</w:t>
      </w:r>
      <w:r>
        <w:rPr>
          <w:rFonts w:eastAsia="Times New Roman"/>
        </w:rPr>
        <w:t>000.00 for Volleyball Nets</w:t>
      </w:r>
    </w:p>
    <w:p w14:paraId="0223735A" w14:textId="7A464937" w:rsidR="005E35BF" w:rsidRDefault="005E35BF" w:rsidP="005E35B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2016      $1,819.50 for M</w:t>
      </w:r>
      <w:r w:rsidR="001175B6">
        <w:rPr>
          <w:rFonts w:eastAsia="Times New Roman"/>
        </w:rPr>
        <w:t>iddle School</w:t>
      </w:r>
      <w:r>
        <w:rPr>
          <w:rFonts w:eastAsia="Times New Roman"/>
        </w:rPr>
        <w:t xml:space="preserve"> Gym Pad</w:t>
      </w:r>
    </w:p>
    <w:p w14:paraId="250CFE97" w14:textId="5F4362F8" w:rsidR="005E35BF" w:rsidRDefault="005E35BF" w:rsidP="005E35B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2016      $1</w:t>
      </w:r>
      <w:r w:rsidR="00542C2F">
        <w:rPr>
          <w:rFonts w:eastAsia="Times New Roman"/>
        </w:rPr>
        <w:t>,</w:t>
      </w:r>
      <w:r>
        <w:rPr>
          <w:rFonts w:eastAsia="Times New Roman"/>
        </w:rPr>
        <w:t>000.00 for Wrestling Mats</w:t>
      </w:r>
    </w:p>
    <w:p w14:paraId="7E8FB7DA" w14:textId="153B86E0" w:rsidR="005E35BF" w:rsidRDefault="005E35BF" w:rsidP="005E35B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2018      $6000.00 for Basketball </w:t>
      </w:r>
      <w:r w:rsidR="001175B6">
        <w:rPr>
          <w:rFonts w:eastAsia="Times New Roman"/>
        </w:rPr>
        <w:t>H</w:t>
      </w:r>
      <w:r>
        <w:rPr>
          <w:rFonts w:eastAsia="Times New Roman"/>
        </w:rPr>
        <w:t xml:space="preserve">oop </w:t>
      </w:r>
      <w:r w:rsidR="001175B6">
        <w:rPr>
          <w:rFonts w:eastAsia="Times New Roman"/>
        </w:rPr>
        <w:t xml:space="preserve">Replacement </w:t>
      </w:r>
      <w:r>
        <w:rPr>
          <w:rFonts w:eastAsia="Times New Roman"/>
        </w:rPr>
        <w:t>Project</w:t>
      </w:r>
    </w:p>
    <w:p w14:paraId="27B1FFAA" w14:textId="48203854" w:rsidR="000F6393" w:rsidRDefault="000F6393" w:rsidP="005E35B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2020</w:t>
      </w:r>
      <w:r>
        <w:rPr>
          <w:rFonts w:eastAsia="Times New Roman"/>
        </w:rPr>
        <w:tab/>
      </w:r>
      <w:r w:rsidR="00A93D80">
        <w:rPr>
          <w:rFonts w:eastAsia="Times New Roman"/>
        </w:rPr>
        <w:t>$750.00 for Basketball Hoop Replacement Project at Fountain City Auditorium</w:t>
      </w:r>
    </w:p>
    <w:p w14:paraId="46C6D54E" w14:textId="799EF2A2" w:rsidR="00115117" w:rsidRDefault="00115117" w:rsidP="004D160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444879">
        <w:rPr>
          <w:rFonts w:eastAsia="Times New Roman"/>
        </w:rPr>
        <w:t>202</w:t>
      </w:r>
      <w:r w:rsidR="00444879" w:rsidRPr="00444879">
        <w:rPr>
          <w:rFonts w:eastAsia="Times New Roman"/>
        </w:rPr>
        <w:t>2</w:t>
      </w:r>
      <w:r w:rsidR="00444879">
        <w:rPr>
          <w:rFonts w:eastAsia="Times New Roman"/>
        </w:rPr>
        <w:tab/>
        <w:t>$2,000 for Score Board at High School</w:t>
      </w:r>
    </w:p>
    <w:p w14:paraId="52EF2621" w14:textId="20F53456" w:rsidR="004D1A28" w:rsidRDefault="004D1A28" w:rsidP="004D160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2023</w:t>
      </w:r>
      <w:r>
        <w:rPr>
          <w:rFonts w:eastAsia="Times New Roman"/>
        </w:rPr>
        <w:tab/>
        <w:t>$3000 for Score Board at High School</w:t>
      </w:r>
    </w:p>
    <w:p w14:paraId="77284DE7" w14:textId="078E3D68" w:rsidR="004D1A28" w:rsidRPr="00444879" w:rsidRDefault="004D1A28" w:rsidP="004D160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2023</w:t>
      </w:r>
      <w:r>
        <w:rPr>
          <w:rFonts w:eastAsia="Times New Roman"/>
        </w:rPr>
        <w:tab/>
        <w:t>$2700 for Cochrane Field Improvements</w:t>
      </w:r>
    </w:p>
    <w:p w14:paraId="01D8993A" w14:textId="0C4A00BA" w:rsidR="00923BB7" w:rsidRDefault="00183544" w:rsidP="001175B6">
      <w:pPr>
        <w:pStyle w:val="Heading1"/>
      </w:pPr>
      <w:r>
        <w:lastRenderedPageBreak/>
        <w:t>202</w:t>
      </w:r>
      <w:r w:rsidR="004D1A28">
        <w:t>2</w:t>
      </w:r>
      <w:r w:rsidR="00923BB7">
        <w:t>/20</w:t>
      </w:r>
      <w:r w:rsidR="003C4510">
        <w:t>2</w:t>
      </w:r>
      <w:r w:rsidR="004D1A28">
        <w:t>3</w:t>
      </w:r>
      <w:r w:rsidR="00923BB7">
        <w:t xml:space="preserve"> Season Highlights</w:t>
      </w:r>
    </w:p>
    <w:p w14:paraId="07AE5C66" w14:textId="3B756245" w:rsidR="00F93D8D" w:rsidRPr="000C3DE7" w:rsidRDefault="00F93D8D" w:rsidP="00F93D8D">
      <w:pPr>
        <w:pStyle w:val="Heading1"/>
        <w:numPr>
          <w:ilvl w:val="0"/>
          <w:numId w:val="6"/>
        </w:num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F93D8D">
        <w:rPr>
          <w:rFonts w:asciiTheme="minorHAnsi" w:eastAsiaTheme="minorHAnsi" w:hAnsiTheme="minorHAnsi" w:cstheme="minorBidi"/>
          <w:color w:val="auto"/>
          <w:sz w:val="22"/>
          <w:szCs w:val="22"/>
        </w:rPr>
        <w:t>Football:</w:t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444879">
        <w:rPr>
          <w:rFonts w:asciiTheme="minorHAnsi" w:eastAsiaTheme="minorHAnsi" w:hAnsiTheme="minorHAnsi" w:cstheme="minorBidi"/>
          <w:color w:val="auto"/>
          <w:sz w:val="22"/>
          <w:szCs w:val="22"/>
        </w:rPr>
        <w:softHyphen/>
      </w:r>
      <w:r w:rsidR="000C3DE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0C3DE7" w:rsidRPr="000C3D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No report given</w:t>
      </w:r>
    </w:p>
    <w:p w14:paraId="471B5799" w14:textId="48AF462D" w:rsidR="00F93D8D" w:rsidRPr="00F93D8D" w:rsidRDefault="00F93D8D" w:rsidP="00F93D8D">
      <w:pPr>
        <w:pStyle w:val="Heading1"/>
        <w:numPr>
          <w:ilvl w:val="0"/>
          <w:numId w:val="6"/>
        </w:num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F93D8D">
        <w:rPr>
          <w:rFonts w:asciiTheme="minorHAnsi" w:eastAsiaTheme="minorHAnsi" w:hAnsiTheme="minorHAnsi" w:cstheme="minorBidi"/>
          <w:color w:val="auto"/>
          <w:sz w:val="22"/>
          <w:szCs w:val="22"/>
        </w:rPr>
        <w:t>Basketball:</w:t>
      </w:r>
      <w:r w:rsidRPr="00F93D8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0C3D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No Report Given</w:t>
      </w:r>
    </w:p>
    <w:p w14:paraId="4219B882" w14:textId="5E261C89" w:rsidR="00F93D8D" w:rsidRPr="00444879" w:rsidRDefault="00F93D8D" w:rsidP="00444879">
      <w:pPr>
        <w:pStyle w:val="Heading1"/>
        <w:numPr>
          <w:ilvl w:val="0"/>
          <w:numId w:val="6"/>
        </w:num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F93D8D">
        <w:rPr>
          <w:rFonts w:asciiTheme="minorHAnsi" w:eastAsiaTheme="minorHAnsi" w:hAnsiTheme="minorHAnsi" w:cstheme="minorBidi"/>
          <w:color w:val="auto"/>
          <w:sz w:val="22"/>
          <w:szCs w:val="22"/>
        </w:rPr>
        <w:t>Volleyball:</w:t>
      </w:r>
      <w:r w:rsidRPr="00F93D8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We were able to offer a normal version of volleyball which included practices and competitive play through the Wisconsin Independent Volleyball League. COVID protocols were followed </w:t>
      </w:r>
      <w:proofErr w:type="gramStart"/>
      <w:r w:rsidRPr="00F93D8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in order to</w:t>
      </w:r>
      <w:proofErr w:type="gramEnd"/>
      <w:r w:rsidRPr="00F93D8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provide this opportunity for the participants. For volleyball grades 3rd-8th we had </w:t>
      </w:r>
      <w:r w:rsidR="00444879" w:rsidRPr="0044487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highlight w:val="yellow"/>
        </w:rPr>
        <w:t>XX</w:t>
      </w:r>
      <w:r w:rsidRPr="00F93D8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participants.</w:t>
      </w:r>
    </w:p>
    <w:p w14:paraId="4E37D6A6" w14:textId="1886FB6C" w:rsidR="00AA7323" w:rsidRPr="00D0137C" w:rsidRDefault="00444879" w:rsidP="00954238">
      <w:pPr>
        <w:pStyle w:val="Heading1"/>
        <w:numPr>
          <w:ilvl w:val="0"/>
          <w:numId w:val="6"/>
        </w:num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Community </w:t>
      </w:r>
      <w:r w:rsidR="00CC2F7C">
        <w:rPr>
          <w:rFonts w:asciiTheme="minorHAnsi" w:eastAsiaTheme="minorHAnsi" w:hAnsiTheme="minorHAnsi" w:cstheme="minorBidi"/>
          <w:color w:val="auto"/>
          <w:sz w:val="22"/>
          <w:szCs w:val="22"/>
        </w:rPr>
        <w:t>Ball</w:t>
      </w:r>
      <w:r w:rsidR="00F93D8D" w:rsidRPr="00F93D8D">
        <w:rPr>
          <w:rFonts w:asciiTheme="minorHAnsi" w:eastAsiaTheme="minorHAnsi" w:hAnsiTheme="minorHAnsi" w:cstheme="minorBidi"/>
          <w:color w:val="auto"/>
          <w:sz w:val="22"/>
          <w:szCs w:val="22"/>
        </w:rPr>
        <w:t>:</w:t>
      </w:r>
      <w:r w:rsidR="00F93D8D" w:rsidRPr="00F93D8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As of </w:t>
      </w:r>
      <w:proofErr w:type="gramStart"/>
      <w:r w:rsidR="00F93D8D" w:rsidRPr="00F93D8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March 2021</w:t>
      </w:r>
      <w:proofErr w:type="gramEnd"/>
      <w:r w:rsidR="00F93D8D" w:rsidRPr="00F93D8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the PYAA has provide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d</w:t>
      </w:r>
      <w:r w:rsidR="00F93D8D" w:rsidRPr="00F93D8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youth with various playing opportunities at an affordable price while being able to utilize field space in a number of communities.</w:t>
      </w:r>
      <w:r w:rsidR="0008387B" w:rsidRPr="0008387B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</w:p>
    <w:p w14:paraId="5D6C11E2" w14:textId="0E8638A5" w:rsidR="00923BB7" w:rsidRDefault="00545D29" w:rsidP="00F93D8D">
      <w:pPr>
        <w:pStyle w:val="Heading1"/>
      </w:pPr>
      <w:r>
        <w:t>Sponsors</w:t>
      </w:r>
    </w:p>
    <w:p w14:paraId="7BD8E0F4" w14:textId="7F33EFE8" w:rsidR="000F24C2" w:rsidRDefault="002373B0" w:rsidP="002373B0">
      <w:r>
        <w:t>We would like to thank our generous sponsors that financially supported the Pirate Youth Athletic Association over the last year.</w:t>
      </w:r>
      <w:r w:rsidR="007A4611">
        <w:t xml:space="preserve"> Without their contributions, we wouldn’t be able to sustain the affordable athletic programs we offer. </w:t>
      </w:r>
    </w:p>
    <w:tbl>
      <w:tblPr>
        <w:tblW w:w="7915" w:type="dxa"/>
        <w:jc w:val="center"/>
        <w:tblLook w:val="04A0" w:firstRow="1" w:lastRow="0" w:firstColumn="1" w:lastColumn="0" w:noHBand="0" w:noVBand="1"/>
      </w:tblPr>
      <w:tblGrid>
        <w:gridCol w:w="3955"/>
        <w:gridCol w:w="3960"/>
      </w:tblGrid>
      <w:tr w:rsidR="00B37ED9" w:rsidRPr="00B37ED9" w14:paraId="104F838E" w14:textId="77777777" w:rsidTr="00573950">
        <w:trPr>
          <w:trHeight w:val="390"/>
          <w:jc w:val="center"/>
        </w:trPr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C610025" w14:textId="77777777" w:rsidR="00B37ED9" w:rsidRPr="00B37ED9" w:rsidRDefault="00B37ED9" w:rsidP="00B37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37ED9">
              <w:rPr>
                <w:rFonts w:ascii="Calibri" w:eastAsia="Times New Roman" w:hAnsi="Calibri" w:cs="Calibri"/>
                <w:b/>
                <w:bCs/>
                <w:color w:val="FFFFFF"/>
              </w:rPr>
              <w:t>Sponsors</w:t>
            </w:r>
          </w:p>
        </w:tc>
      </w:tr>
      <w:tr w:rsidR="000265E1" w:rsidRPr="00B37ED9" w14:paraId="3DA107ED" w14:textId="77777777" w:rsidTr="0017766E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5769894" w14:textId="77777777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Alliance Bank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1C8563C" w14:textId="04DF34E1" w:rsidR="000265E1" w:rsidRPr="00573950" w:rsidRDefault="00730960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950">
              <w:rPr>
                <w:rFonts w:ascii="Calibri" w:eastAsia="Times New Roman" w:hAnsi="Calibri" w:cs="Calibri"/>
                <w:color w:val="000000"/>
              </w:rPr>
              <w:t>LaCrosse</w:t>
            </w:r>
            <w:proofErr w:type="spellEnd"/>
            <w:r w:rsidRPr="00573950">
              <w:rPr>
                <w:rFonts w:ascii="Calibri" w:eastAsia="Times New Roman" w:hAnsi="Calibri" w:cs="Calibri"/>
                <w:color w:val="000000"/>
              </w:rPr>
              <w:t xml:space="preserve"> Milling</w:t>
            </w:r>
          </w:p>
        </w:tc>
      </w:tr>
      <w:tr w:rsidR="000265E1" w:rsidRPr="00B37ED9" w14:paraId="0105AAAF" w14:textId="77777777" w:rsidTr="00573950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D78D" w14:textId="77777777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B&amp;S Express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2EDD" w14:textId="0913910A" w:rsidR="000265E1" w:rsidRPr="00573950" w:rsidRDefault="00730960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Mann Insurance</w:t>
            </w:r>
          </w:p>
        </w:tc>
      </w:tr>
      <w:tr w:rsidR="000265E1" w:rsidRPr="00B37ED9" w14:paraId="37FC445D" w14:textId="77777777" w:rsidTr="0017766E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171993F" w14:textId="77777777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Baures Excavating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E10DD08" w14:textId="326F411B" w:rsidR="000265E1" w:rsidRPr="00573950" w:rsidRDefault="00730960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Midtown Foods</w:t>
            </w:r>
          </w:p>
        </w:tc>
      </w:tr>
      <w:tr w:rsidR="000265E1" w:rsidRPr="00B37ED9" w14:paraId="345C714A" w14:textId="77777777" w:rsidTr="00573950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700F" w14:textId="1F1DBA8C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950">
              <w:rPr>
                <w:rFonts w:ascii="Calibri" w:eastAsia="Times New Roman" w:hAnsi="Calibri" w:cs="Calibri"/>
              </w:rPr>
              <w:t>Brones</w:t>
            </w:r>
            <w:proofErr w:type="spellEnd"/>
            <w:r w:rsidRPr="00573950">
              <w:rPr>
                <w:rFonts w:ascii="Calibri" w:eastAsia="Times New Roman" w:hAnsi="Calibri" w:cs="Calibri"/>
              </w:rPr>
              <w:t xml:space="preserve"> Bike Shop</w:t>
            </w:r>
            <w:r w:rsidR="008821E2">
              <w:rPr>
                <w:rFonts w:ascii="Calibri" w:eastAsia="Times New Roman" w:hAnsi="Calibri" w:cs="Calibri"/>
              </w:rPr>
              <w:t>/ World Cup Coffee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EC34" w14:textId="1C0C2A5A" w:rsidR="000265E1" w:rsidRPr="00573950" w:rsidRDefault="00730960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950">
              <w:rPr>
                <w:rFonts w:ascii="Calibri" w:eastAsia="Times New Roman" w:hAnsi="Calibri" w:cs="Calibri"/>
                <w:color w:val="000000"/>
              </w:rPr>
              <w:t>Minn</w:t>
            </w:r>
            <w:proofErr w:type="spellEnd"/>
            <w:r w:rsidRPr="00573950">
              <w:rPr>
                <w:rFonts w:ascii="Calibri" w:eastAsia="Times New Roman" w:hAnsi="Calibri" w:cs="Calibri"/>
                <w:color w:val="000000"/>
              </w:rPr>
              <w:t xml:space="preserve"> City Detail</w:t>
            </w:r>
          </w:p>
        </w:tc>
      </w:tr>
      <w:tr w:rsidR="000265E1" w:rsidRPr="00B37ED9" w14:paraId="5E8F7410" w14:textId="77777777" w:rsidTr="0017766E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972FB06" w14:textId="77777777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CD Terminal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B14F889" w14:textId="109B6CDB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Minnesota City Custom - MCC</w:t>
            </w:r>
          </w:p>
        </w:tc>
      </w:tr>
      <w:tr w:rsidR="000265E1" w:rsidRPr="00B37ED9" w14:paraId="5D814CA4" w14:textId="77777777" w:rsidTr="00573950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70EA" w14:textId="1A8181CA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C-FC Booster Club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9872" w14:textId="1B35AFA1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Minnesota State College Southeast</w:t>
            </w:r>
          </w:p>
        </w:tc>
      </w:tr>
      <w:tr w:rsidR="000265E1" w:rsidRPr="00B37ED9" w14:paraId="2C9D15B5" w14:textId="77777777" w:rsidTr="0017766E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364007D" w14:textId="05DCE3D6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C-FC PTO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E736956" w14:textId="03CCEEE6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Monarch Public House</w:t>
            </w:r>
          </w:p>
        </w:tc>
      </w:tr>
      <w:tr w:rsidR="000265E1" w:rsidRPr="00B37ED9" w14:paraId="64B11D0C" w14:textId="77777777" w:rsidTr="00573950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19C0" w14:textId="77777777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</w:rPr>
              <w:t>Cochrane Cooperative Telephone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C35A" w14:textId="575768BF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950">
              <w:rPr>
                <w:rFonts w:ascii="Calibri" w:eastAsia="Times New Roman" w:hAnsi="Calibri" w:cs="Calibri"/>
                <w:color w:val="000000"/>
              </w:rPr>
              <w:t>NorthEnd</w:t>
            </w:r>
            <w:proofErr w:type="spellEnd"/>
            <w:r w:rsidRPr="00573950">
              <w:rPr>
                <w:rFonts w:ascii="Calibri" w:eastAsia="Times New Roman" w:hAnsi="Calibri" w:cs="Calibri"/>
                <w:color w:val="000000"/>
              </w:rPr>
              <w:t xml:space="preserve"> Pub &amp; Grill</w:t>
            </w:r>
          </w:p>
        </w:tc>
      </w:tr>
      <w:tr w:rsidR="000265E1" w:rsidRPr="00B37ED9" w14:paraId="779B5BAC" w14:textId="77777777" w:rsidTr="0017766E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55FBE98" w14:textId="65431985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3950">
              <w:rPr>
                <w:rFonts w:ascii="Calibri" w:eastAsia="Times New Roman" w:hAnsi="Calibri" w:cs="Calibri"/>
              </w:rPr>
              <w:t>Cyrus Lawn &amp; Landscaping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51F94C7" w14:textId="569BC7B0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</w:rPr>
              <w:t>Pirate Booster Club</w:t>
            </w:r>
          </w:p>
        </w:tc>
      </w:tr>
      <w:tr w:rsidR="000265E1" w:rsidRPr="00B37ED9" w14:paraId="578C3ABE" w14:textId="77777777" w:rsidTr="00573950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4EE4" w14:textId="77777777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Edina Realty - David Taylor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727F" w14:textId="46261773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</w:rPr>
              <w:t>Roadhouse Bar &amp; Grill</w:t>
            </w:r>
          </w:p>
        </w:tc>
      </w:tr>
      <w:tr w:rsidR="000265E1" w:rsidRPr="00B37ED9" w14:paraId="07C3F8DA" w14:textId="77777777" w:rsidTr="0017766E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9B6653D" w14:textId="77777777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Edina Realty - Neil Isakson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556A350" w14:textId="45898C4C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</w:rPr>
              <w:t>Schaffner Tax Solutions LLC</w:t>
            </w:r>
          </w:p>
        </w:tc>
      </w:tr>
      <w:tr w:rsidR="000265E1" w:rsidRPr="00B37ED9" w14:paraId="1AC18949" w14:textId="77777777" w:rsidTr="00573950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8DD63" w14:textId="1F8B7A02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</w:rPr>
              <w:t>Engel Law Office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F85C" w14:textId="26DC10DD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3950">
              <w:rPr>
                <w:rFonts w:ascii="Calibri" w:eastAsia="Times New Roman" w:hAnsi="Calibri" w:cs="Calibri"/>
              </w:rPr>
              <w:t>Suncrest Gardens</w:t>
            </w:r>
          </w:p>
        </w:tc>
      </w:tr>
      <w:tr w:rsidR="000265E1" w:rsidRPr="00B37ED9" w14:paraId="527EF022" w14:textId="77777777" w:rsidTr="0017766E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42E6CEF" w14:textId="210BFEEF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</w:rPr>
              <w:t>First Class Foundations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415C6F9" w14:textId="349B2E6C" w:rsidR="000265E1" w:rsidRPr="00573950" w:rsidRDefault="000265E1" w:rsidP="00B37E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Supreme Graphics</w:t>
            </w:r>
          </w:p>
        </w:tc>
      </w:tr>
      <w:tr w:rsidR="000265E1" w:rsidRPr="00B37ED9" w14:paraId="102B723E" w14:textId="77777777" w:rsidTr="00573950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B186" w14:textId="01FDF295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3950">
              <w:rPr>
                <w:rFonts w:ascii="Calibri" w:eastAsia="Times New Roman" w:hAnsi="Calibri" w:cs="Calibri"/>
              </w:rPr>
              <w:t>First Class Fabrication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148E" w14:textId="759983BE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 xml:space="preserve">The Grove </w:t>
            </w:r>
          </w:p>
        </w:tc>
      </w:tr>
      <w:tr w:rsidR="000265E1" w:rsidRPr="00B37ED9" w14:paraId="6E9ED589" w14:textId="77777777" w:rsidTr="0017766E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DA66779" w14:textId="4533AAA1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3950">
              <w:rPr>
                <w:rFonts w:ascii="Calibri" w:eastAsia="Times New Roman" w:hAnsi="Calibri" w:cs="Calibri"/>
              </w:rPr>
              <w:t>Fastenal Manufacturing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3DC89C9" w14:textId="08589E76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3950">
              <w:rPr>
                <w:rFonts w:ascii="Calibri" w:eastAsia="Times New Roman" w:hAnsi="Calibri" w:cs="Calibri"/>
              </w:rPr>
              <w:t>Universal Truck Equipment</w:t>
            </w:r>
          </w:p>
        </w:tc>
      </w:tr>
      <w:tr w:rsidR="000265E1" w:rsidRPr="00B37ED9" w14:paraId="073DAD0C" w14:textId="77777777" w:rsidTr="00573950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65CA" w14:textId="42C7EE6B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3950">
              <w:rPr>
                <w:rFonts w:ascii="Calibri" w:eastAsia="Times New Roman" w:hAnsi="Calibri" w:cs="Calibri"/>
              </w:rPr>
              <w:t>Fountain City Ford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AAC1" w14:textId="52FB1460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Vision Design Group</w:t>
            </w:r>
          </w:p>
        </w:tc>
      </w:tr>
      <w:tr w:rsidR="000265E1" w:rsidRPr="00B37ED9" w14:paraId="6C802879" w14:textId="77777777" w:rsidTr="0017766E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ACF3299" w14:textId="5C3DB4A1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</w:rPr>
              <w:t>Graphic Image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9D50727" w14:textId="6F4EE47D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950">
              <w:rPr>
                <w:rFonts w:ascii="Calibri" w:eastAsia="Times New Roman" w:hAnsi="Calibri" w:cs="Calibri"/>
                <w:color w:val="000000"/>
              </w:rPr>
              <w:t>Waumandee</w:t>
            </w:r>
            <w:proofErr w:type="spellEnd"/>
            <w:r w:rsidRPr="00573950">
              <w:rPr>
                <w:rFonts w:ascii="Calibri" w:eastAsia="Times New Roman" w:hAnsi="Calibri" w:cs="Calibri"/>
                <w:color w:val="000000"/>
              </w:rPr>
              <w:t xml:space="preserve"> State Bank</w:t>
            </w:r>
          </w:p>
        </w:tc>
      </w:tr>
      <w:tr w:rsidR="000265E1" w:rsidRPr="00B37ED9" w14:paraId="7D502514" w14:textId="77777777" w:rsidTr="00573950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AAD6" w14:textId="3D72F1BC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Great Northern Corporation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9767" w14:textId="66655D3D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Waste Management</w:t>
            </w:r>
          </w:p>
        </w:tc>
      </w:tr>
      <w:tr w:rsidR="000265E1" w:rsidRPr="00B37ED9" w14:paraId="03C1D2FF" w14:textId="77777777" w:rsidTr="0017766E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6AB683B" w14:textId="7C149FD9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950">
              <w:rPr>
                <w:rFonts w:ascii="Calibri" w:eastAsia="Times New Roman" w:hAnsi="Calibri" w:cs="Calibri"/>
                <w:color w:val="000000"/>
              </w:rPr>
              <w:t>HighTine</w:t>
            </w:r>
            <w:proofErr w:type="spellEnd"/>
            <w:r w:rsidRPr="00573950">
              <w:rPr>
                <w:rFonts w:ascii="Calibri" w:eastAsia="Times New Roman" w:hAnsi="Calibri" w:cs="Calibri"/>
                <w:color w:val="000000"/>
              </w:rPr>
              <w:t xml:space="preserve"> Addiction, LLC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8CA4B90" w14:textId="54BDB402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  <w:color w:val="000000"/>
              </w:rPr>
              <w:t>Weldfabulous</w:t>
            </w:r>
          </w:p>
        </w:tc>
      </w:tr>
      <w:tr w:rsidR="000265E1" w:rsidRPr="00B37ED9" w14:paraId="44EB4BC2" w14:textId="77777777" w:rsidTr="00573950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2188" w14:textId="7FAD7842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950">
              <w:rPr>
                <w:rFonts w:ascii="Calibri" w:eastAsia="Times New Roman" w:hAnsi="Calibri" w:cs="Calibri"/>
                <w:color w:val="000000"/>
              </w:rPr>
              <w:t>Itechra</w:t>
            </w:r>
            <w:proofErr w:type="spellEnd"/>
            <w:r w:rsidRPr="00573950">
              <w:rPr>
                <w:rFonts w:ascii="Calibri" w:eastAsia="Times New Roman" w:hAnsi="Calibri" w:cs="Calibri"/>
                <w:color w:val="000000"/>
              </w:rPr>
              <w:t>, Inc.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B2E48" w14:textId="44301C30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950">
              <w:rPr>
                <w:rFonts w:ascii="Calibri" w:eastAsia="Times New Roman" w:hAnsi="Calibri" w:cs="Calibri"/>
                <w:color w:val="000000"/>
              </w:rPr>
              <w:t>Wnuk</w:t>
            </w:r>
            <w:proofErr w:type="spellEnd"/>
            <w:r w:rsidRPr="00573950">
              <w:rPr>
                <w:rFonts w:ascii="Calibri" w:eastAsia="Times New Roman" w:hAnsi="Calibri" w:cs="Calibri"/>
                <w:color w:val="000000"/>
              </w:rPr>
              <w:t xml:space="preserve"> Trucking</w:t>
            </w:r>
          </w:p>
        </w:tc>
      </w:tr>
      <w:tr w:rsidR="000265E1" w:rsidRPr="00B37ED9" w14:paraId="3B9EAF0E" w14:textId="77777777" w:rsidTr="0017766E">
        <w:trPr>
          <w:trHeight w:val="390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C635E2" w14:textId="31A5DB6C" w:rsidR="000265E1" w:rsidRPr="00573950" w:rsidRDefault="000265E1" w:rsidP="00A7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950">
              <w:rPr>
                <w:rFonts w:ascii="Calibri" w:eastAsia="Times New Roman" w:hAnsi="Calibri" w:cs="Calibri"/>
              </w:rPr>
              <w:t>J&amp;D Special T’s LLC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C0DE1DC" w14:textId="2EAE25C2" w:rsidR="000265E1" w:rsidRPr="00573950" w:rsidRDefault="008821E2" w:rsidP="00A7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Jeff’s Carpentry</w:t>
            </w:r>
          </w:p>
        </w:tc>
      </w:tr>
    </w:tbl>
    <w:p w14:paraId="416E0B1F" w14:textId="44F11D84" w:rsidR="00B37ED9" w:rsidRDefault="00B37ED9" w:rsidP="00B37ED9">
      <w:pPr>
        <w:pStyle w:val="Heading1"/>
      </w:pPr>
      <w:r>
        <w:lastRenderedPageBreak/>
        <w:t>Municipality Support</w:t>
      </w:r>
    </w:p>
    <w:p w14:paraId="35AD88D1" w14:textId="69C8FE52" w:rsidR="00B37ED9" w:rsidRDefault="00B37ED9" w:rsidP="00B37ED9">
      <w:r>
        <w:t xml:space="preserve">We would like to thank the local municipalities that </w:t>
      </w:r>
      <w:r w:rsidR="00C24C1D">
        <w:t xml:space="preserve">support our programs through financial assistance, facility use, and community support. </w:t>
      </w:r>
      <w:r>
        <w:t xml:space="preserve">Without their </w:t>
      </w:r>
      <w:r w:rsidR="00C24C1D">
        <w:t>support</w:t>
      </w:r>
      <w:r>
        <w:t xml:space="preserve">, we wouldn’t be able to </w:t>
      </w:r>
      <w:r w:rsidR="00E603EB">
        <w:t xml:space="preserve">offer the programs we do. </w:t>
      </w:r>
      <w:r>
        <w:t xml:space="preserve"> </w:t>
      </w:r>
    </w:p>
    <w:tbl>
      <w:tblPr>
        <w:tblW w:w="7825" w:type="dxa"/>
        <w:jc w:val="center"/>
        <w:tblLook w:val="04A0" w:firstRow="1" w:lastRow="0" w:firstColumn="1" w:lastColumn="0" w:noHBand="0" w:noVBand="1"/>
      </w:tblPr>
      <w:tblGrid>
        <w:gridCol w:w="3595"/>
        <w:gridCol w:w="4230"/>
      </w:tblGrid>
      <w:tr w:rsidR="007A4EAA" w:rsidRPr="007A4EAA" w14:paraId="00512BF5" w14:textId="77777777" w:rsidTr="007A4EAA">
        <w:trPr>
          <w:trHeight w:val="390"/>
          <w:jc w:val="center"/>
        </w:trPr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B323611" w14:textId="77777777" w:rsidR="007A4EAA" w:rsidRPr="007A4EAA" w:rsidRDefault="007A4EAA" w:rsidP="007A4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7A4EAA">
              <w:rPr>
                <w:rFonts w:ascii="Calibri" w:eastAsia="Times New Roman" w:hAnsi="Calibri" w:cs="Calibri"/>
                <w:b/>
                <w:bCs/>
                <w:color w:val="FFFFFF"/>
              </w:rPr>
              <w:t>Municipality Support</w:t>
            </w:r>
          </w:p>
        </w:tc>
      </w:tr>
      <w:tr w:rsidR="007A4EAA" w:rsidRPr="007A4EAA" w14:paraId="56702D4D" w14:textId="77777777" w:rsidTr="007A4EAA">
        <w:trPr>
          <w:trHeight w:val="390"/>
          <w:jc w:val="center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1005BC" w14:textId="77777777" w:rsidR="007A4EAA" w:rsidRPr="007A4EAA" w:rsidRDefault="007A4EAA" w:rsidP="007A4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EAA">
              <w:rPr>
                <w:rFonts w:ascii="Calibri" w:eastAsia="Times New Roman" w:hAnsi="Calibri" w:cs="Calibri"/>
                <w:color w:val="000000"/>
              </w:rPr>
              <w:t>City of Buffalo City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B8CBD4" w14:textId="77777777" w:rsidR="007A4EAA" w:rsidRPr="007A4EAA" w:rsidRDefault="007A4EAA" w:rsidP="007A4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EAA">
              <w:rPr>
                <w:rFonts w:ascii="Calibri" w:eastAsia="Times New Roman" w:hAnsi="Calibri" w:cs="Calibri"/>
                <w:color w:val="000000"/>
              </w:rPr>
              <w:t>Cochrane Fountain City School District</w:t>
            </w:r>
          </w:p>
        </w:tc>
      </w:tr>
      <w:tr w:rsidR="007A4EAA" w:rsidRPr="007A4EAA" w14:paraId="1608257D" w14:textId="77777777" w:rsidTr="007A4EAA">
        <w:trPr>
          <w:trHeight w:val="390"/>
          <w:jc w:val="center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C009" w14:textId="77777777" w:rsidR="007A4EAA" w:rsidRPr="007A4EAA" w:rsidRDefault="007A4EAA" w:rsidP="007A4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EAA">
              <w:rPr>
                <w:rFonts w:ascii="Calibri" w:eastAsia="Times New Roman" w:hAnsi="Calibri" w:cs="Calibri"/>
                <w:color w:val="000000"/>
              </w:rPr>
              <w:t>City of Fountain City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E3AC" w14:textId="77777777" w:rsidR="007A4EAA" w:rsidRPr="007A4EAA" w:rsidRDefault="007A4EAA" w:rsidP="007A4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EAA">
              <w:rPr>
                <w:rFonts w:ascii="Calibri" w:eastAsia="Times New Roman" w:hAnsi="Calibri" w:cs="Calibri"/>
                <w:color w:val="000000"/>
              </w:rPr>
              <w:t>Village of Cochrane</w:t>
            </w:r>
          </w:p>
        </w:tc>
      </w:tr>
    </w:tbl>
    <w:p w14:paraId="4BAB4FD9" w14:textId="176E3D70" w:rsidR="001B0E27" w:rsidRPr="003E106E" w:rsidRDefault="003E106E" w:rsidP="001175B6">
      <w:pPr>
        <w:pStyle w:val="Heading1"/>
      </w:pPr>
      <w:r w:rsidRPr="003E106E">
        <w:t>Board, Staff, and Volunteers</w:t>
      </w:r>
    </w:p>
    <w:tbl>
      <w:tblPr>
        <w:tblW w:w="11555" w:type="dxa"/>
        <w:tblLook w:val="04A0" w:firstRow="1" w:lastRow="0" w:firstColumn="1" w:lastColumn="0" w:noHBand="0" w:noVBand="1"/>
      </w:tblPr>
      <w:tblGrid>
        <w:gridCol w:w="2449"/>
        <w:gridCol w:w="2046"/>
        <w:gridCol w:w="725"/>
        <w:gridCol w:w="2295"/>
        <w:gridCol w:w="2020"/>
        <w:gridCol w:w="2020"/>
      </w:tblGrid>
      <w:tr w:rsidR="002422BA" w:rsidRPr="002422BA" w14:paraId="20683C53" w14:textId="77777777" w:rsidTr="00B4381A">
        <w:trPr>
          <w:gridAfter w:val="1"/>
          <w:wAfter w:w="2020" w:type="dxa"/>
          <w:trHeight w:val="390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764999B" w14:textId="3C7F05ED" w:rsidR="002422BA" w:rsidRPr="002422BA" w:rsidRDefault="00E21F96" w:rsidP="0024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PYAA   Board Members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AB79" w14:textId="77777777" w:rsidR="002422BA" w:rsidRPr="002422BA" w:rsidRDefault="002422BA" w:rsidP="0024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C700477" w14:textId="77777777" w:rsidR="002422BA" w:rsidRPr="002422BA" w:rsidRDefault="002422BA" w:rsidP="0024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422BA">
              <w:rPr>
                <w:rFonts w:ascii="Calibri" w:eastAsia="Times New Roman" w:hAnsi="Calibri" w:cs="Calibri"/>
                <w:b/>
                <w:bCs/>
                <w:color w:val="FFFFFF"/>
              </w:rPr>
              <w:t>Active PYAA Members</w:t>
            </w:r>
          </w:p>
        </w:tc>
      </w:tr>
      <w:tr w:rsidR="002422BA" w:rsidRPr="002422BA" w14:paraId="0928090F" w14:textId="77777777" w:rsidTr="00B4381A">
        <w:trPr>
          <w:gridAfter w:val="1"/>
          <w:wAfter w:w="2020" w:type="dxa"/>
          <w:trHeight w:val="39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EEFA0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President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9BC529" w14:textId="313E89FC" w:rsidR="002422BA" w:rsidRPr="002422BA" w:rsidRDefault="00E21F96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Ben Adank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8F48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0B1BE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Football Lead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5FB825" w14:textId="239E9F24" w:rsidR="002422B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Joe Holzer</w:t>
            </w:r>
          </w:p>
        </w:tc>
      </w:tr>
      <w:tr w:rsidR="002422BA" w:rsidRPr="002422BA" w14:paraId="5D74589E" w14:textId="77777777" w:rsidTr="00B4381A">
        <w:trPr>
          <w:gridAfter w:val="1"/>
          <w:wAfter w:w="2020" w:type="dxa"/>
          <w:trHeight w:val="39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3EF7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Vice President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849D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Hank Rollinger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50AD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EE4A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Volleyball Lead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66DF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Kristy Baures</w:t>
            </w:r>
          </w:p>
        </w:tc>
      </w:tr>
      <w:tr w:rsidR="002422BA" w:rsidRPr="002422BA" w14:paraId="18000B81" w14:textId="77777777" w:rsidTr="00B4381A">
        <w:trPr>
          <w:gridAfter w:val="1"/>
          <w:wAfter w:w="2020" w:type="dxa"/>
          <w:trHeight w:val="39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789CE8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Secretary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8659E" w14:textId="56FAB97A" w:rsidR="002422BA" w:rsidRPr="002422BA" w:rsidRDefault="00E21F96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Michelle Davis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4979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427016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D2E09F" w14:textId="77777777" w:rsidR="002422BA" w:rsidRPr="002422BA" w:rsidRDefault="002422B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Tina Leverance</w:t>
            </w:r>
          </w:p>
        </w:tc>
      </w:tr>
      <w:tr w:rsidR="00B4381A" w:rsidRPr="002422BA" w14:paraId="619E781C" w14:textId="77777777" w:rsidTr="00B4381A">
        <w:trPr>
          <w:gridAfter w:val="1"/>
          <w:wAfter w:w="2020" w:type="dxa"/>
          <w:trHeight w:val="39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223D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Treasurer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57D9" w14:textId="61BA0F3C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Nikki</w:t>
            </w:r>
            <w:r w:rsidRPr="002422BA">
              <w:rPr>
                <w:rFonts w:ascii="Calibri" w:eastAsia="Times New Roman" w:hAnsi="Calibri" w:cs="Calibri"/>
                <w:color w:val="000000"/>
              </w:rPr>
              <w:t xml:space="preserve"> Adank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09EE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D117" w14:textId="2518B20D" w:rsidR="00B4381A" w:rsidRPr="00B4381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81A">
              <w:rPr>
                <w:rFonts w:ascii="Calibri" w:eastAsia="Times New Roman" w:hAnsi="Calibri" w:cs="Calibri"/>
                <w:color w:val="000000"/>
              </w:rPr>
              <w:t>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5333" w14:textId="3F736AA7" w:rsidR="00B4381A" w:rsidRPr="00B4381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81A">
              <w:rPr>
                <w:rFonts w:ascii="Calibri" w:eastAsia="Times New Roman" w:hAnsi="Calibri" w:cs="Calibri"/>
                <w:color w:val="000000"/>
              </w:rPr>
              <w:t>Debbie Meng</w:t>
            </w:r>
          </w:p>
        </w:tc>
      </w:tr>
      <w:tr w:rsidR="00B4381A" w:rsidRPr="002422BA" w14:paraId="078E3123" w14:textId="77777777" w:rsidTr="00B4381A">
        <w:trPr>
          <w:gridAfter w:val="1"/>
          <w:wAfter w:w="2020" w:type="dxa"/>
          <w:trHeight w:val="39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2A6F0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Director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AF3B8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Heather Secrist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ABF8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EA5FF91" w14:textId="312BA79E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14A398A" w14:textId="52EA74D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Angie Bambenek</w:t>
            </w:r>
          </w:p>
        </w:tc>
      </w:tr>
      <w:tr w:rsidR="00B4381A" w:rsidRPr="002422BA" w14:paraId="2021C41B" w14:textId="77777777" w:rsidTr="00CE28E6">
        <w:trPr>
          <w:gridAfter w:val="1"/>
          <w:wAfter w:w="2020" w:type="dxa"/>
          <w:trHeight w:val="39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C28F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Director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E6A8" w14:textId="1A0B3C3C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Kristy Baures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747F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388D" w14:textId="7D0B6D0C" w:rsidR="00B4381A" w:rsidRPr="002422BA" w:rsidRDefault="002B04A2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6259" w14:textId="40CE4462" w:rsidR="00B4381A" w:rsidRPr="002422BA" w:rsidRDefault="002B04A2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Collen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Bedtka</w:t>
            </w:r>
            <w:proofErr w:type="spellEnd"/>
          </w:p>
        </w:tc>
      </w:tr>
      <w:tr w:rsidR="00B4381A" w:rsidRPr="002422BA" w14:paraId="6AAEBA07" w14:textId="77777777" w:rsidTr="00B4381A">
        <w:trPr>
          <w:gridAfter w:val="1"/>
          <w:wAfter w:w="2020" w:type="dxa"/>
          <w:trHeight w:val="39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CF622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Director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2B4447" w14:textId="1D9F74A1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Tina Leverance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2E0A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EBBB" w14:textId="4D2A1AC2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4452" w14:textId="0BDE8B42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381A" w:rsidRPr="002422BA" w14:paraId="088325B4" w14:textId="77777777" w:rsidTr="00CE28E6">
        <w:trPr>
          <w:gridAfter w:val="1"/>
          <w:wAfter w:w="2020" w:type="dxa"/>
          <w:trHeight w:val="39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4F8F7" w14:textId="5145A6DD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Director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D5A6" w14:textId="37EAF92A" w:rsidR="00B4381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Denise Yapp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42ACE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F116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A113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381A" w:rsidRPr="002422BA" w14:paraId="24413D25" w14:textId="77777777" w:rsidTr="00CE28E6">
        <w:trPr>
          <w:gridAfter w:val="1"/>
          <w:wAfter w:w="2020" w:type="dxa"/>
          <w:trHeight w:val="39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CD350E3" w14:textId="704E16B2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Director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1D2D6B4" w14:textId="265BF24C" w:rsidR="00B4381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Becky Holzer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380BE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F28F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2340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381A" w:rsidRPr="002422BA" w14:paraId="42389503" w14:textId="716BC9C0" w:rsidTr="00CE28E6">
        <w:trPr>
          <w:trHeight w:val="390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C23A03E" w14:textId="77777777" w:rsidR="00B4381A" w:rsidRPr="002422BA" w:rsidRDefault="00B4381A" w:rsidP="0024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2422BA">
              <w:rPr>
                <w:rFonts w:ascii="Calibri" w:eastAsia="Times New Roman" w:hAnsi="Calibri" w:cs="Calibri"/>
                <w:b/>
                <w:bCs/>
                <w:color w:val="FFFFFF"/>
              </w:rPr>
              <w:t>Staff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547A" w14:textId="77777777" w:rsidR="00B4381A" w:rsidRPr="002422BA" w:rsidRDefault="00B4381A" w:rsidP="0024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79A7" w14:textId="41EA0EA0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D163" w14:textId="63515300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F27CABA" w14:textId="77777777" w:rsidR="00B4381A" w:rsidRPr="002422BA" w:rsidRDefault="00B4381A"/>
        </w:tc>
      </w:tr>
      <w:tr w:rsidR="00B4381A" w:rsidRPr="002422BA" w14:paraId="4159A84D" w14:textId="77777777" w:rsidTr="00B4381A">
        <w:trPr>
          <w:gridAfter w:val="1"/>
          <w:wAfter w:w="2020" w:type="dxa"/>
          <w:trHeight w:val="39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B969F6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2BA">
              <w:rPr>
                <w:rFonts w:ascii="Calibri" w:eastAsia="Times New Roman" w:hAnsi="Calibri" w:cs="Calibri"/>
                <w:color w:val="000000"/>
              </w:rPr>
              <w:t>Sports Director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22BBFC" w14:textId="5C31B8D2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Lance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Litschfield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A689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B681" w14:textId="6F330C90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3972" w14:textId="4B3FF1FB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381A" w:rsidRPr="002422BA" w14:paraId="7B2E6AEE" w14:textId="77777777" w:rsidTr="00B4381A">
        <w:trPr>
          <w:gridAfter w:val="1"/>
          <w:wAfter w:w="2020" w:type="dxa"/>
          <w:trHeight w:val="39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5C4E" w14:textId="6A1D451B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3D701" w14:textId="7E24F022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23D2" w14:textId="77777777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FCB1" w14:textId="08B04B20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DE21" w14:textId="1475DD1D" w:rsidR="00B4381A" w:rsidRPr="002422BA" w:rsidRDefault="00B4381A" w:rsidP="0024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B787EB" w14:textId="61E64951" w:rsidR="00B366A1" w:rsidRDefault="00B366A1" w:rsidP="007D6316"/>
    <w:tbl>
      <w:tblPr>
        <w:tblW w:w="9535" w:type="dxa"/>
        <w:tblLook w:val="04A0" w:firstRow="1" w:lastRow="0" w:firstColumn="1" w:lastColumn="0" w:noHBand="0" w:noVBand="1"/>
      </w:tblPr>
      <w:tblGrid>
        <w:gridCol w:w="2785"/>
        <w:gridCol w:w="1710"/>
        <w:gridCol w:w="810"/>
        <w:gridCol w:w="1890"/>
        <w:gridCol w:w="2340"/>
      </w:tblGrid>
      <w:tr w:rsidR="00B366A1" w:rsidRPr="00B366A1" w14:paraId="3D9D8894" w14:textId="77777777" w:rsidTr="00B366A1">
        <w:trPr>
          <w:trHeight w:val="390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8A17936" w14:textId="77777777" w:rsidR="00B366A1" w:rsidRPr="00B366A1" w:rsidRDefault="00B366A1" w:rsidP="00B3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366A1">
              <w:rPr>
                <w:rFonts w:ascii="Calibri" w:eastAsia="Times New Roman" w:hAnsi="Calibri" w:cs="Calibri"/>
                <w:b/>
                <w:bCs/>
                <w:color w:val="FFFFFF"/>
              </w:rPr>
              <w:t>Coaches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C39E" w14:textId="77777777" w:rsidR="00B366A1" w:rsidRPr="00B366A1" w:rsidRDefault="00B366A1" w:rsidP="00B3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C644450" w14:textId="77777777" w:rsidR="00B366A1" w:rsidRPr="00B366A1" w:rsidRDefault="00B366A1" w:rsidP="00B3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B366A1">
              <w:rPr>
                <w:rFonts w:ascii="Calibri" w:eastAsia="Times New Roman" w:hAnsi="Calibri" w:cs="Calibri"/>
                <w:b/>
                <w:bCs/>
                <w:color w:val="FFFFFF"/>
              </w:rPr>
              <w:t>Coaches</w:t>
            </w:r>
          </w:p>
        </w:tc>
      </w:tr>
      <w:tr w:rsidR="00B366A1" w:rsidRPr="00B366A1" w14:paraId="07910418" w14:textId="77777777" w:rsidTr="00B366A1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8D7599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3rd Girls Basketball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E554A2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B366A1">
              <w:rPr>
                <w:rFonts w:ascii="Calibri" w:eastAsia="Times New Roman" w:hAnsi="Calibri" w:cs="Calibri"/>
                <w:color w:val="000000"/>
              </w:rPr>
              <w:t>Halgren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B3D4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B91D8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T-ball Black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D716C2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David Timmons</w:t>
            </w:r>
          </w:p>
        </w:tc>
      </w:tr>
      <w:tr w:rsidR="00B366A1" w:rsidRPr="00B366A1" w14:paraId="5352EF4A" w14:textId="77777777" w:rsidTr="003D3214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CA9C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4th Girls Basketball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9DDC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Annie Lisowski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DCF0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98C4" w14:textId="3ED69BE8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45CE" w14:textId="7C7F6870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66A1" w:rsidRPr="00B366A1" w14:paraId="6CE6CB54" w14:textId="77777777" w:rsidTr="00B366A1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2C299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5th Girls Basketball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043D1" w14:textId="69145901" w:rsidR="00CE28E6" w:rsidRPr="00B366A1" w:rsidRDefault="00CE28E6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Annie Lisowski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99C4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95E353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T-Ball Red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3EA904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Chris Todd</w:t>
            </w:r>
          </w:p>
        </w:tc>
      </w:tr>
      <w:tr w:rsidR="00B366A1" w:rsidRPr="00B366A1" w14:paraId="5DF9646B" w14:textId="77777777" w:rsidTr="00B366A1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3D4A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6th Girls Basketball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2FC1" w14:textId="53745674" w:rsidR="00B366A1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Gotzninger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B9EE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CFDB" w14:textId="77777777" w:rsidR="00B366A1" w:rsidRPr="00B366A1" w:rsidRDefault="00B366A1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T-Ball Red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C9B8" w14:textId="1B6940F5" w:rsidR="00B366A1" w:rsidRPr="00B366A1" w:rsidRDefault="003D3214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Jenna Todd</w:t>
            </w:r>
          </w:p>
        </w:tc>
      </w:tr>
      <w:tr w:rsidR="0084741E" w:rsidRPr="00B366A1" w14:paraId="78DBF898" w14:textId="77777777" w:rsidTr="00B366A1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1176" w14:textId="77EE37A0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84741E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Girls Basketball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B8C8" w14:textId="37F07592" w:rsidR="0084741E" w:rsidRDefault="00FB5B24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Ben Holien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E8D20" w14:textId="77777777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CE81" w14:textId="049B00BB" w:rsidR="0084741E" w:rsidRPr="00B366A1" w:rsidRDefault="003D3214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8U Baseball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0874" w14:textId="5552CF9A" w:rsidR="0084741E" w:rsidRPr="00B366A1" w:rsidRDefault="00DA2676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Prieur</w:t>
            </w:r>
            <w:proofErr w:type="spellEnd"/>
          </w:p>
        </w:tc>
      </w:tr>
      <w:tr w:rsidR="0084741E" w:rsidRPr="00B366A1" w14:paraId="701F76FE" w14:textId="77777777" w:rsidTr="00AB4914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4F23" w14:textId="03AEA788" w:rsidR="0084741E" w:rsidRPr="00B366A1" w:rsidRDefault="00FB5B24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FB5B24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Girls Basketball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CBA1" w14:textId="0E7D21A8" w:rsidR="0084741E" w:rsidRPr="00B366A1" w:rsidRDefault="00FB5B24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Craig Wolfe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B821" w14:textId="77777777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E29F42" w14:textId="77777777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8U Baseball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47594" w14:textId="77777777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Adam Pronschinske</w:t>
            </w:r>
          </w:p>
        </w:tc>
      </w:tr>
      <w:tr w:rsidR="0084741E" w:rsidRPr="00B366A1" w14:paraId="0371BEE4" w14:textId="77777777" w:rsidTr="00AB4914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24F260" w14:textId="2391A76D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3rd &amp; 4th Boys Basketball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730957" w14:textId="5284EF7B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Dylan Adank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3ED9" w14:textId="77777777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FF6C" w14:textId="77777777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10U Baseball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9DFD" w14:textId="536A41F0" w:rsidR="0084741E" w:rsidRPr="00B366A1" w:rsidRDefault="00325E65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Jay Baures</w:t>
            </w:r>
          </w:p>
        </w:tc>
      </w:tr>
      <w:tr w:rsidR="0084741E" w:rsidRPr="00B366A1" w14:paraId="660D2A6B" w14:textId="77777777" w:rsidTr="00DA2676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EB59" w14:textId="5882668D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5th &amp; 6th Boys Basketball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89D9" w14:textId="60EECA3F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Ben Adank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45D7" w14:textId="77777777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62142E" w14:textId="1EFA5F14" w:rsidR="0084741E" w:rsidRPr="00B366A1" w:rsidRDefault="00DA2676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12U Baseball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AD2910" w14:textId="58084A3F" w:rsidR="0084741E" w:rsidRPr="00B366A1" w:rsidRDefault="00325E65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Quint Yapp</w:t>
            </w:r>
          </w:p>
        </w:tc>
      </w:tr>
      <w:tr w:rsidR="0084741E" w:rsidRPr="00B366A1" w14:paraId="632A8256" w14:textId="77777777" w:rsidTr="003D3214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214262" w14:textId="2FED0B68" w:rsidR="0084741E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JR High Basketball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FC7893" w14:textId="58AB80DA" w:rsidR="0084741E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Mark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Brone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8A7A" w14:textId="77777777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3386" w14:textId="442231C0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12U</w:t>
            </w:r>
            <w:r w:rsidR="00DA26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366A1">
              <w:rPr>
                <w:rFonts w:ascii="Calibri" w:eastAsia="Times New Roman" w:hAnsi="Calibri" w:cs="Calibri"/>
                <w:color w:val="000000"/>
              </w:rPr>
              <w:t>Baseball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8748" w14:textId="229DD39B" w:rsidR="0084741E" w:rsidRPr="00B366A1" w:rsidRDefault="00325E65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Joe Holzer</w:t>
            </w:r>
          </w:p>
        </w:tc>
      </w:tr>
      <w:tr w:rsidR="0084741E" w:rsidRPr="00B366A1" w14:paraId="1EA5434C" w14:textId="77777777" w:rsidTr="001468D4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0B62" w14:textId="72F2FEF8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AF42" w14:textId="0B591122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25CF" w14:textId="77777777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B833DD5" w14:textId="40DA25B3" w:rsidR="0084741E" w:rsidRPr="00B366A1" w:rsidRDefault="001468D4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14U Baseball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E7E0BC" w14:textId="3F081DFE" w:rsidR="0084741E" w:rsidRPr="00B366A1" w:rsidRDefault="009100BB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Matt Bambenek</w:t>
            </w:r>
          </w:p>
        </w:tc>
      </w:tr>
      <w:tr w:rsidR="0084741E" w:rsidRPr="00B366A1" w14:paraId="707A2994" w14:textId="77777777" w:rsidTr="003D3214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137A86" w14:textId="15085A5D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7503E33" w14:textId="6F2C6415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E3FE" w14:textId="77777777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93B0" w14:textId="77777777" w:rsidR="0084741E" w:rsidRPr="00B366A1" w:rsidRDefault="0084741E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14U Baseball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B011" w14:textId="5A5095B8" w:rsidR="0084741E" w:rsidRPr="00B366A1" w:rsidRDefault="009100BB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Rick Kujak</w:t>
            </w:r>
            <w:r w:rsidR="0084741E" w:rsidRPr="00B366A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C3DE7" w:rsidRPr="00B366A1" w14:paraId="560DF93D" w14:textId="77777777" w:rsidTr="00AB4914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15D2" w14:textId="65D7851F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</w:rPr>
              <w:lastRenderedPageBreak/>
              <w:t>3rd Volleyball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CC77" w14:textId="58CDBA2F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Erin Tullius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CD65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F5F34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14U Baseball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41A9F" w14:textId="566EBA2C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Landon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Stoppelmoore</w:t>
            </w:r>
            <w:proofErr w:type="spellEnd"/>
          </w:p>
        </w:tc>
      </w:tr>
      <w:tr w:rsidR="000C3DE7" w:rsidRPr="00B366A1" w14:paraId="09AF3F7C" w14:textId="77777777" w:rsidTr="000C3DE7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1F6AD4" w14:textId="676C805A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4th Volleyball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5246C4" w14:textId="4884F062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Erin Tullius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C1DE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345E" w14:textId="2B043E45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Minor</w:t>
            </w:r>
            <w:r w:rsidRPr="00B366A1">
              <w:rPr>
                <w:rFonts w:ascii="Calibri" w:eastAsia="Times New Roman" w:hAnsi="Calibri" w:cs="Calibri"/>
                <w:color w:val="000000"/>
              </w:rPr>
              <w:t xml:space="preserve"> Softball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E85F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Denise Yapp</w:t>
            </w:r>
          </w:p>
        </w:tc>
      </w:tr>
      <w:tr w:rsidR="000C3DE7" w:rsidRPr="00B366A1" w14:paraId="41F91F66" w14:textId="77777777" w:rsidTr="00AB4914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29A7" w14:textId="329FD7B8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</w:rPr>
              <w:t>5th Volleyball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A896" w14:textId="237AD1DA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Annie Lisowski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4FD2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BF026" w14:textId="13628656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Minor Softball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8B8E0" w14:textId="29A69D25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Nikki Schiller</w:t>
            </w:r>
          </w:p>
        </w:tc>
      </w:tr>
      <w:tr w:rsidR="000C3DE7" w:rsidRPr="00B366A1" w14:paraId="6F285291" w14:textId="77777777" w:rsidTr="00AC7C9A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366479" w14:textId="2F3F40EA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6th Volleyball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B93651" w14:textId="206BF8D6" w:rsidR="000C3DE7" w:rsidRPr="00B366A1" w:rsidRDefault="000C3DE7" w:rsidP="004C5AF6">
            <w:pPr>
              <w:spacing w:after="0" w:line="240" w:lineRule="auto"/>
              <w:ind w:left="-1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Annie Lisowski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C2C1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2D60" w14:textId="225A98B0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Major Softball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6562" w14:textId="5437013B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Brian Aspenson</w:t>
            </w:r>
          </w:p>
        </w:tc>
      </w:tr>
      <w:tr w:rsidR="000C3DE7" w:rsidRPr="00B366A1" w14:paraId="415EA992" w14:textId="77777777" w:rsidTr="00AB4914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6927" w14:textId="574E4725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</w:rPr>
              <w:t>7th Volleyball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ED56" w14:textId="7EFDA549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Nicole Hunger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D2EE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33FABB" w14:textId="2062A2FD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Major Softball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26C4F4" w14:textId="78EC036D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Brad Schmitt</w:t>
            </w:r>
          </w:p>
        </w:tc>
      </w:tr>
      <w:tr w:rsidR="000C3DE7" w:rsidRPr="00B366A1" w14:paraId="70BA8944" w14:textId="77777777" w:rsidTr="00AB4914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C1337" w14:textId="134FC982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8th Volleyball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A0244" w14:textId="4759D3AC" w:rsidR="000C3DE7" w:rsidRPr="00B366A1" w:rsidRDefault="000C3DE7" w:rsidP="004C5AF6">
            <w:pPr>
              <w:spacing w:after="0" w:line="240" w:lineRule="auto"/>
              <w:ind w:left="-1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Kristy Baures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CA03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B0B9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Seniors Softball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AF08" w14:textId="140BF4A9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Aubrey</w:t>
            </w:r>
          </w:p>
        </w:tc>
      </w:tr>
      <w:tr w:rsidR="000C3DE7" w:rsidRPr="00B366A1" w14:paraId="5303524C" w14:textId="77777777" w:rsidTr="00AF25D3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30DADB" w14:textId="5C1A3D95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48E5CA" w14:textId="75B95DA2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553F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6703B8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Seniors Softball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6554E" w14:textId="08B92678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Kevin</w:t>
            </w:r>
          </w:p>
        </w:tc>
      </w:tr>
      <w:tr w:rsidR="000C3DE7" w:rsidRPr="00B366A1" w14:paraId="79B4DC5B" w14:textId="77777777" w:rsidTr="00BA3B4E">
        <w:trPr>
          <w:trHeight w:val="315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7919F5" w14:textId="6896EAE8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E59881" w14:textId="564678D8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7829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9AEE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Football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74BB" w14:textId="594F102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Joe Holzer</w:t>
            </w:r>
          </w:p>
        </w:tc>
      </w:tr>
      <w:tr w:rsidR="000C3DE7" w:rsidRPr="00B366A1" w14:paraId="7ACC7555" w14:textId="77777777" w:rsidTr="00DB684D">
        <w:trPr>
          <w:trHeight w:val="39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A7698A1" w14:textId="1E9CED8B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CA1ED9" w14:textId="28A35FBF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33D0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E68942" w14:textId="77777777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6A1">
              <w:rPr>
                <w:rFonts w:ascii="Calibri" w:eastAsia="Times New Roman" w:hAnsi="Calibri" w:cs="Calibri"/>
                <w:color w:val="000000"/>
              </w:rPr>
              <w:t>Football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2C6286" w14:textId="17B16DC2" w:rsidR="000C3DE7" w:rsidRPr="00B366A1" w:rsidRDefault="000C3DE7" w:rsidP="00B3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Troy Arneson</w:t>
            </w:r>
          </w:p>
        </w:tc>
      </w:tr>
    </w:tbl>
    <w:p w14:paraId="5A978782" w14:textId="77777777" w:rsidR="00B366A1" w:rsidRDefault="00B366A1" w:rsidP="007D6316"/>
    <w:p w14:paraId="2D0FB230" w14:textId="77777777" w:rsidR="00B2024C" w:rsidRDefault="00B2024C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br w:type="page"/>
      </w:r>
    </w:p>
    <w:p w14:paraId="5F92D1F3" w14:textId="2FFD4AB1" w:rsidR="00450A13" w:rsidRDefault="00D0137C" w:rsidP="00286DDE">
      <w:pPr>
        <w:pStyle w:val="Heading1"/>
        <w:rPr>
          <w:b w:val="0"/>
          <w:bCs w:val="0"/>
        </w:rPr>
      </w:pPr>
      <w:r>
        <w:lastRenderedPageBreak/>
        <w:t>Balance Sheet</w:t>
      </w:r>
      <w:r>
        <w:rPr>
          <w:noProof/>
        </w:rPr>
        <w:drawing>
          <wp:inline distT="0" distB="0" distL="0" distR="0" wp14:anchorId="5A20D5CC" wp14:editId="58EE8EF9">
            <wp:extent cx="6259062" cy="83153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0512" cy="831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450A13">
        <w:br w:type="page"/>
      </w:r>
    </w:p>
    <w:p w14:paraId="71EE9116" w14:textId="5E51D1FE" w:rsidR="00885133" w:rsidRDefault="00450A13" w:rsidP="001175B6">
      <w:pPr>
        <w:pStyle w:val="Heading1"/>
      </w:pPr>
      <w:r>
        <w:lastRenderedPageBreak/>
        <w:t>Profit and Loss Statements</w:t>
      </w:r>
    </w:p>
    <w:p w14:paraId="03F1EC19" w14:textId="72FB20FE" w:rsidR="008821E2" w:rsidRPr="008821E2" w:rsidRDefault="008821E2" w:rsidP="008821E2">
      <w:r>
        <w:tab/>
      </w:r>
    </w:p>
    <w:p w14:paraId="79EF21E5" w14:textId="7F555ADA" w:rsidR="00FF7385" w:rsidRDefault="008821E2" w:rsidP="008821E2">
      <w:r>
        <w:rPr>
          <w:noProof/>
        </w:rPr>
        <w:drawing>
          <wp:inline distT="0" distB="0" distL="0" distR="0" wp14:anchorId="663EDDA7" wp14:editId="29FAB7BC">
            <wp:extent cx="6610350" cy="7686674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9919" cy="76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B59CE" w14:textId="6500EA02" w:rsidR="008821E2" w:rsidRDefault="008821E2" w:rsidP="008821E2"/>
    <w:p w14:paraId="6F1E3513" w14:textId="74E71EBF" w:rsidR="008821E2" w:rsidRDefault="008821E2" w:rsidP="008821E2"/>
    <w:p w14:paraId="61938789" w14:textId="73C3803D" w:rsidR="008821E2" w:rsidRDefault="008821E2" w:rsidP="008821E2"/>
    <w:p w14:paraId="7A864FC5" w14:textId="77777777" w:rsidR="008821E2" w:rsidRDefault="008821E2" w:rsidP="008821E2"/>
    <w:p w14:paraId="24EF2EA0" w14:textId="0DAF28E3" w:rsidR="008821E2" w:rsidRDefault="008821E2" w:rsidP="008821E2">
      <w:r>
        <w:rPr>
          <w:noProof/>
        </w:rPr>
        <w:drawing>
          <wp:inline distT="0" distB="0" distL="0" distR="0" wp14:anchorId="5170C475" wp14:editId="6E2D8A81">
            <wp:extent cx="6515100" cy="769620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04ABC" w14:textId="52FFBF99" w:rsidR="008821E2" w:rsidRDefault="008821E2" w:rsidP="008821E2"/>
    <w:p w14:paraId="38663E5A" w14:textId="4572E081" w:rsidR="008821E2" w:rsidRDefault="008821E2" w:rsidP="008821E2"/>
    <w:p w14:paraId="631B9E96" w14:textId="4667E8B3" w:rsidR="008821E2" w:rsidRDefault="008821E2" w:rsidP="008821E2">
      <w:r>
        <w:rPr>
          <w:noProof/>
        </w:rPr>
        <w:lastRenderedPageBreak/>
        <w:drawing>
          <wp:inline distT="0" distB="0" distL="0" distR="0" wp14:anchorId="6181AFA6" wp14:editId="473C6066">
            <wp:extent cx="6524625" cy="6572250"/>
            <wp:effectExtent l="0" t="0" r="9525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6E822" w14:textId="77777777" w:rsidR="008821E2" w:rsidRDefault="008821E2" w:rsidP="008821E2"/>
    <w:sectPr w:rsidR="008821E2" w:rsidSect="00D0137C">
      <w:foot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9336" w14:textId="77777777" w:rsidR="000A60C9" w:rsidRDefault="000A60C9" w:rsidP="00DE2977">
      <w:pPr>
        <w:spacing w:after="0" w:line="240" w:lineRule="auto"/>
      </w:pPr>
      <w:r>
        <w:separator/>
      </w:r>
    </w:p>
  </w:endnote>
  <w:endnote w:type="continuationSeparator" w:id="0">
    <w:p w14:paraId="0A290487" w14:textId="77777777" w:rsidR="000A60C9" w:rsidRDefault="000A60C9" w:rsidP="00DE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5613" w14:textId="1C7E8017" w:rsidR="00F12CA0" w:rsidRPr="00BD5670" w:rsidRDefault="00F12CA0">
    <w:pPr>
      <w:pStyle w:val="Footer"/>
      <w:rPr>
        <w:sz w:val="18"/>
        <w:szCs w:val="18"/>
      </w:rPr>
    </w:pPr>
    <w:r w:rsidRPr="00BD5670">
      <w:rPr>
        <w:sz w:val="18"/>
        <w:szCs w:val="18"/>
      </w:rPr>
      <w:t>P</w:t>
    </w:r>
    <w:r w:rsidR="00BD5670" w:rsidRPr="00BD5670">
      <w:rPr>
        <w:sz w:val="18"/>
        <w:szCs w:val="18"/>
      </w:rPr>
      <w:t xml:space="preserve">YAA </w:t>
    </w:r>
    <w:r w:rsidR="004D1A28">
      <w:rPr>
        <w:sz w:val="18"/>
        <w:szCs w:val="18"/>
      </w:rPr>
      <w:t>2022</w:t>
    </w:r>
    <w:r w:rsidR="00BD5670" w:rsidRPr="00BD5670">
      <w:rPr>
        <w:sz w:val="18"/>
        <w:szCs w:val="18"/>
      </w:rPr>
      <w:t>/20</w:t>
    </w:r>
    <w:r w:rsidR="00692871">
      <w:rPr>
        <w:sz w:val="18"/>
        <w:szCs w:val="18"/>
      </w:rPr>
      <w:t>2</w:t>
    </w:r>
    <w:r w:rsidR="004D1A28">
      <w:rPr>
        <w:sz w:val="18"/>
        <w:szCs w:val="18"/>
      </w:rPr>
      <w:t>3</w:t>
    </w:r>
    <w:r w:rsidR="00BD5670" w:rsidRPr="00BD5670">
      <w:rPr>
        <w:sz w:val="18"/>
        <w:szCs w:val="18"/>
      </w:rPr>
      <w:t xml:space="preserve"> Annual Report</w:t>
    </w:r>
    <w:r w:rsidR="00BD5670" w:rsidRPr="00BD5670">
      <w:rPr>
        <w:sz w:val="18"/>
        <w:szCs w:val="18"/>
      </w:rPr>
      <w:tab/>
    </w:r>
    <w:r w:rsidR="00BD5670" w:rsidRPr="00BD5670">
      <w:rPr>
        <w:sz w:val="18"/>
        <w:szCs w:val="18"/>
      </w:rPr>
      <w:tab/>
      <w:t xml:space="preserve">Page </w:t>
    </w:r>
    <w:r w:rsidR="00BD5670" w:rsidRPr="00BD5670">
      <w:rPr>
        <w:sz w:val="18"/>
        <w:szCs w:val="18"/>
      </w:rPr>
      <w:fldChar w:fldCharType="begin"/>
    </w:r>
    <w:r w:rsidR="00BD5670" w:rsidRPr="00BD5670">
      <w:rPr>
        <w:sz w:val="18"/>
        <w:szCs w:val="18"/>
      </w:rPr>
      <w:instrText xml:space="preserve"> PAGE  \* Arabic  \* MERGEFORMAT </w:instrText>
    </w:r>
    <w:r w:rsidR="00BD5670" w:rsidRPr="00BD5670">
      <w:rPr>
        <w:sz w:val="18"/>
        <w:szCs w:val="18"/>
      </w:rPr>
      <w:fldChar w:fldCharType="separate"/>
    </w:r>
    <w:r w:rsidR="00BD5670" w:rsidRPr="00BD5670">
      <w:rPr>
        <w:noProof/>
        <w:sz w:val="18"/>
        <w:szCs w:val="18"/>
      </w:rPr>
      <w:t>1</w:t>
    </w:r>
    <w:r w:rsidR="00BD5670" w:rsidRPr="00BD5670">
      <w:rPr>
        <w:sz w:val="18"/>
        <w:szCs w:val="18"/>
      </w:rPr>
      <w:fldChar w:fldCharType="end"/>
    </w:r>
    <w:r w:rsidR="00BD5670" w:rsidRPr="00BD5670">
      <w:rPr>
        <w:sz w:val="18"/>
        <w:szCs w:val="18"/>
      </w:rPr>
      <w:t xml:space="preserve"> of </w:t>
    </w:r>
    <w:r w:rsidR="00BD5670" w:rsidRPr="00BD5670">
      <w:rPr>
        <w:sz w:val="18"/>
        <w:szCs w:val="18"/>
      </w:rPr>
      <w:fldChar w:fldCharType="begin"/>
    </w:r>
    <w:r w:rsidR="00BD5670" w:rsidRPr="00BD5670">
      <w:rPr>
        <w:sz w:val="18"/>
        <w:szCs w:val="18"/>
      </w:rPr>
      <w:instrText xml:space="preserve"> NUMPAGES  \* Arabic  \* MERGEFORMAT </w:instrText>
    </w:r>
    <w:r w:rsidR="00BD5670" w:rsidRPr="00BD5670">
      <w:rPr>
        <w:sz w:val="18"/>
        <w:szCs w:val="18"/>
      </w:rPr>
      <w:fldChar w:fldCharType="separate"/>
    </w:r>
    <w:r w:rsidR="00BD5670" w:rsidRPr="00BD5670">
      <w:rPr>
        <w:noProof/>
        <w:sz w:val="18"/>
        <w:szCs w:val="18"/>
      </w:rPr>
      <w:t>2</w:t>
    </w:r>
    <w:r w:rsidR="00BD5670" w:rsidRPr="00BD567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8F34" w14:textId="77777777" w:rsidR="000A60C9" w:rsidRDefault="000A60C9" w:rsidP="00DE2977">
      <w:pPr>
        <w:spacing w:after="0" w:line="240" w:lineRule="auto"/>
      </w:pPr>
      <w:r>
        <w:separator/>
      </w:r>
    </w:p>
  </w:footnote>
  <w:footnote w:type="continuationSeparator" w:id="0">
    <w:p w14:paraId="02C4587C" w14:textId="77777777" w:rsidR="000A60C9" w:rsidRDefault="000A60C9" w:rsidP="00DE2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23F7"/>
    <w:multiLevelType w:val="hybridMultilevel"/>
    <w:tmpl w:val="C368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F2995"/>
    <w:multiLevelType w:val="hybridMultilevel"/>
    <w:tmpl w:val="DCBA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F7ED1"/>
    <w:multiLevelType w:val="hybridMultilevel"/>
    <w:tmpl w:val="9556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56D5"/>
    <w:multiLevelType w:val="hybridMultilevel"/>
    <w:tmpl w:val="082C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E6C10"/>
    <w:multiLevelType w:val="hybridMultilevel"/>
    <w:tmpl w:val="E67A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E502B"/>
    <w:multiLevelType w:val="hybridMultilevel"/>
    <w:tmpl w:val="9F74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940290">
    <w:abstractNumId w:val="2"/>
  </w:num>
  <w:num w:numId="2" w16cid:durableId="765806417">
    <w:abstractNumId w:val="0"/>
  </w:num>
  <w:num w:numId="3" w16cid:durableId="113332456">
    <w:abstractNumId w:val="3"/>
  </w:num>
  <w:num w:numId="4" w16cid:durableId="277182245">
    <w:abstractNumId w:val="5"/>
  </w:num>
  <w:num w:numId="5" w16cid:durableId="1794254635">
    <w:abstractNumId w:val="1"/>
  </w:num>
  <w:num w:numId="6" w16cid:durableId="1053237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16"/>
    <w:rsid w:val="00024ACE"/>
    <w:rsid w:val="000265E1"/>
    <w:rsid w:val="000504E8"/>
    <w:rsid w:val="000529B0"/>
    <w:rsid w:val="00054E65"/>
    <w:rsid w:val="0008387B"/>
    <w:rsid w:val="0009724C"/>
    <w:rsid w:val="000A60C9"/>
    <w:rsid w:val="000B0753"/>
    <w:rsid w:val="000C3DE7"/>
    <w:rsid w:val="000E4AB8"/>
    <w:rsid w:val="000F24C2"/>
    <w:rsid w:val="000F6393"/>
    <w:rsid w:val="000F77DA"/>
    <w:rsid w:val="00104A69"/>
    <w:rsid w:val="001070B8"/>
    <w:rsid w:val="00115117"/>
    <w:rsid w:val="001175B6"/>
    <w:rsid w:val="00133314"/>
    <w:rsid w:val="0013576F"/>
    <w:rsid w:val="001468D4"/>
    <w:rsid w:val="00151EFA"/>
    <w:rsid w:val="00162408"/>
    <w:rsid w:val="00162A3B"/>
    <w:rsid w:val="00173D79"/>
    <w:rsid w:val="001767BD"/>
    <w:rsid w:val="0017766E"/>
    <w:rsid w:val="00181299"/>
    <w:rsid w:val="00183544"/>
    <w:rsid w:val="001A393E"/>
    <w:rsid w:val="001B0E27"/>
    <w:rsid w:val="001B118A"/>
    <w:rsid w:val="001F4781"/>
    <w:rsid w:val="00211B2C"/>
    <w:rsid w:val="00212A40"/>
    <w:rsid w:val="002158B3"/>
    <w:rsid w:val="00221E95"/>
    <w:rsid w:val="002373B0"/>
    <w:rsid w:val="00237603"/>
    <w:rsid w:val="002422BA"/>
    <w:rsid w:val="00251EFC"/>
    <w:rsid w:val="00257DC4"/>
    <w:rsid w:val="00273133"/>
    <w:rsid w:val="002758D3"/>
    <w:rsid w:val="00286DDE"/>
    <w:rsid w:val="002918FE"/>
    <w:rsid w:val="002A58F9"/>
    <w:rsid w:val="002B04A2"/>
    <w:rsid w:val="002B480E"/>
    <w:rsid w:val="002D4416"/>
    <w:rsid w:val="002E34B1"/>
    <w:rsid w:val="002E6640"/>
    <w:rsid w:val="00325E65"/>
    <w:rsid w:val="00331B65"/>
    <w:rsid w:val="0033625E"/>
    <w:rsid w:val="003501C8"/>
    <w:rsid w:val="00381E64"/>
    <w:rsid w:val="003829FF"/>
    <w:rsid w:val="003A3384"/>
    <w:rsid w:val="003B1379"/>
    <w:rsid w:val="003C43A7"/>
    <w:rsid w:val="003C4510"/>
    <w:rsid w:val="003D3214"/>
    <w:rsid w:val="003E106E"/>
    <w:rsid w:val="00404777"/>
    <w:rsid w:val="00420582"/>
    <w:rsid w:val="0043375D"/>
    <w:rsid w:val="00437F98"/>
    <w:rsid w:val="00444879"/>
    <w:rsid w:val="00446493"/>
    <w:rsid w:val="00450A13"/>
    <w:rsid w:val="00451689"/>
    <w:rsid w:val="00482C0D"/>
    <w:rsid w:val="004830AB"/>
    <w:rsid w:val="00486F60"/>
    <w:rsid w:val="00490762"/>
    <w:rsid w:val="0049077F"/>
    <w:rsid w:val="004B57CE"/>
    <w:rsid w:val="004C5AF6"/>
    <w:rsid w:val="004D1A28"/>
    <w:rsid w:val="004D32ED"/>
    <w:rsid w:val="004F7386"/>
    <w:rsid w:val="005064C2"/>
    <w:rsid w:val="005150CE"/>
    <w:rsid w:val="00516F18"/>
    <w:rsid w:val="005301F7"/>
    <w:rsid w:val="00533016"/>
    <w:rsid w:val="00541DD3"/>
    <w:rsid w:val="00542C2F"/>
    <w:rsid w:val="00545D29"/>
    <w:rsid w:val="00547BBC"/>
    <w:rsid w:val="00573950"/>
    <w:rsid w:val="00577151"/>
    <w:rsid w:val="0058730D"/>
    <w:rsid w:val="005C4FAD"/>
    <w:rsid w:val="005C512C"/>
    <w:rsid w:val="005C7C7F"/>
    <w:rsid w:val="005D0C93"/>
    <w:rsid w:val="005E1966"/>
    <w:rsid w:val="005E35BF"/>
    <w:rsid w:val="005E527B"/>
    <w:rsid w:val="00607F39"/>
    <w:rsid w:val="0063360B"/>
    <w:rsid w:val="00665777"/>
    <w:rsid w:val="006717D3"/>
    <w:rsid w:val="00680FE4"/>
    <w:rsid w:val="00692871"/>
    <w:rsid w:val="006F5E27"/>
    <w:rsid w:val="007040AD"/>
    <w:rsid w:val="00727009"/>
    <w:rsid w:val="00730960"/>
    <w:rsid w:val="00763DB8"/>
    <w:rsid w:val="00777461"/>
    <w:rsid w:val="00794AB1"/>
    <w:rsid w:val="007A078D"/>
    <w:rsid w:val="007A4611"/>
    <w:rsid w:val="007A4EAA"/>
    <w:rsid w:val="007B7359"/>
    <w:rsid w:val="007D6316"/>
    <w:rsid w:val="007D7D86"/>
    <w:rsid w:val="007F10E4"/>
    <w:rsid w:val="007F7ED2"/>
    <w:rsid w:val="00805376"/>
    <w:rsid w:val="00811B32"/>
    <w:rsid w:val="00833856"/>
    <w:rsid w:val="00837CE9"/>
    <w:rsid w:val="0084741E"/>
    <w:rsid w:val="00851E74"/>
    <w:rsid w:val="008821E2"/>
    <w:rsid w:val="008834F8"/>
    <w:rsid w:val="00884495"/>
    <w:rsid w:val="00885133"/>
    <w:rsid w:val="00896513"/>
    <w:rsid w:val="008B3F36"/>
    <w:rsid w:val="008C600D"/>
    <w:rsid w:val="008D7EF6"/>
    <w:rsid w:val="008E0878"/>
    <w:rsid w:val="008F6413"/>
    <w:rsid w:val="009100BB"/>
    <w:rsid w:val="00923BB7"/>
    <w:rsid w:val="00932620"/>
    <w:rsid w:val="00946B11"/>
    <w:rsid w:val="00984CCE"/>
    <w:rsid w:val="00987F4B"/>
    <w:rsid w:val="00991262"/>
    <w:rsid w:val="009928E0"/>
    <w:rsid w:val="00994671"/>
    <w:rsid w:val="009971E8"/>
    <w:rsid w:val="009A1446"/>
    <w:rsid w:val="009A4E84"/>
    <w:rsid w:val="009B0262"/>
    <w:rsid w:val="009E41A4"/>
    <w:rsid w:val="009E4FCC"/>
    <w:rsid w:val="009E7B41"/>
    <w:rsid w:val="00A27762"/>
    <w:rsid w:val="00A305C0"/>
    <w:rsid w:val="00A36993"/>
    <w:rsid w:val="00A4368C"/>
    <w:rsid w:val="00A52FE3"/>
    <w:rsid w:val="00A57CD5"/>
    <w:rsid w:val="00A6045D"/>
    <w:rsid w:val="00A62C3C"/>
    <w:rsid w:val="00A63FD0"/>
    <w:rsid w:val="00A74A32"/>
    <w:rsid w:val="00A74A47"/>
    <w:rsid w:val="00A75FA8"/>
    <w:rsid w:val="00A76DF8"/>
    <w:rsid w:val="00A9113E"/>
    <w:rsid w:val="00A93D80"/>
    <w:rsid w:val="00A94EF4"/>
    <w:rsid w:val="00AA6D82"/>
    <w:rsid w:val="00AA7323"/>
    <w:rsid w:val="00AC7C9A"/>
    <w:rsid w:val="00AD46E9"/>
    <w:rsid w:val="00AD5ECA"/>
    <w:rsid w:val="00B05D0B"/>
    <w:rsid w:val="00B12478"/>
    <w:rsid w:val="00B12CC2"/>
    <w:rsid w:val="00B2024C"/>
    <w:rsid w:val="00B366A1"/>
    <w:rsid w:val="00B37ED9"/>
    <w:rsid w:val="00B4381A"/>
    <w:rsid w:val="00B438E6"/>
    <w:rsid w:val="00B6188C"/>
    <w:rsid w:val="00B67480"/>
    <w:rsid w:val="00B741DD"/>
    <w:rsid w:val="00B92261"/>
    <w:rsid w:val="00BA64C1"/>
    <w:rsid w:val="00BC25B7"/>
    <w:rsid w:val="00BD5670"/>
    <w:rsid w:val="00BE622B"/>
    <w:rsid w:val="00C1106C"/>
    <w:rsid w:val="00C2180F"/>
    <w:rsid w:val="00C24C1D"/>
    <w:rsid w:val="00C36897"/>
    <w:rsid w:val="00C42505"/>
    <w:rsid w:val="00C66EF4"/>
    <w:rsid w:val="00C7289F"/>
    <w:rsid w:val="00C92EDF"/>
    <w:rsid w:val="00CB4AEF"/>
    <w:rsid w:val="00CB6365"/>
    <w:rsid w:val="00CC2F7C"/>
    <w:rsid w:val="00CE0CF8"/>
    <w:rsid w:val="00CE28E6"/>
    <w:rsid w:val="00CE6CBB"/>
    <w:rsid w:val="00CF3E4D"/>
    <w:rsid w:val="00D01211"/>
    <w:rsid w:val="00D0137C"/>
    <w:rsid w:val="00D06253"/>
    <w:rsid w:val="00D25C0B"/>
    <w:rsid w:val="00D46C80"/>
    <w:rsid w:val="00D47091"/>
    <w:rsid w:val="00D73532"/>
    <w:rsid w:val="00D800EF"/>
    <w:rsid w:val="00D81DD5"/>
    <w:rsid w:val="00D82633"/>
    <w:rsid w:val="00D874BB"/>
    <w:rsid w:val="00DA1705"/>
    <w:rsid w:val="00DA2676"/>
    <w:rsid w:val="00DA6D24"/>
    <w:rsid w:val="00DB416F"/>
    <w:rsid w:val="00DB5737"/>
    <w:rsid w:val="00DC7214"/>
    <w:rsid w:val="00DD0A7A"/>
    <w:rsid w:val="00DD7CD9"/>
    <w:rsid w:val="00DE2977"/>
    <w:rsid w:val="00DF351A"/>
    <w:rsid w:val="00DF7600"/>
    <w:rsid w:val="00E21F96"/>
    <w:rsid w:val="00E4005E"/>
    <w:rsid w:val="00E45811"/>
    <w:rsid w:val="00E6005D"/>
    <w:rsid w:val="00E603EB"/>
    <w:rsid w:val="00E63D26"/>
    <w:rsid w:val="00EA18E8"/>
    <w:rsid w:val="00EB566D"/>
    <w:rsid w:val="00EC7ECC"/>
    <w:rsid w:val="00ED0569"/>
    <w:rsid w:val="00F12CA0"/>
    <w:rsid w:val="00F2166F"/>
    <w:rsid w:val="00F37541"/>
    <w:rsid w:val="00F57ECC"/>
    <w:rsid w:val="00F65AA3"/>
    <w:rsid w:val="00F91374"/>
    <w:rsid w:val="00F93D8D"/>
    <w:rsid w:val="00F94980"/>
    <w:rsid w:val="00FB5B24"/>
    <w:rsid w:val="00FC50A0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8967A"/>
  <w15:chartTrackingRefBased/>
  <w15:docId w15:val="{8B67D55D-283C-4D13-B4D2-EBBACB86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5B6"/>
    <w:pPr>
      <w:keepNext/>
      <w:keepLines/>
      <w:spacing w:before="240" w:after="1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49077F"/>
    <w:pPr>
      <w:outlineLvl w:val="1"/>
    </w:pPr>
    <w:rPr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5B6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NoSpacing">
    <w:name w:val="No Spacing"/>
    <w:link w:val="NoSpacingChar"/>
    <w:uiPriority w:val="1"/>
    <w:qFormat/>
    <w:rsid w:val="00024AC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24ACE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49077F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977"/>
  </w:style>
  <w:style w:type="paragraph" w:styleId="Footer">
    <w:name w:val="footer"/>
    <w:basedOn w:val="Normal"/>
    <w:link w:val="FooterChar"/>
    <w:uiPriority w:val="99"/>
    <w:unhideWhenUsed/>
    <w:rsid w:val="00DE2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977"/>
  </w:style>
  <w:style w:type="paragraph" w:styleId="TOCHeading">
    <w:name w:val="TOC Heading"/>
    <w:basedOn w:val="Heading1"/>
    <w:next w:val="Normal"/>
    <w:uiPriority w:val="39"/>
    <w:unhideWhenUsed/>
    <w:qFormat/>
    <w:rsid w:val="008834F8"/>
    <w:pPr>
      <w:spacing w:after="0"/>
      <w:outlineLvl w:val="9"/>
    </w:pPr>
    <w:rPr>
      <w:b w:val="0"/>
      <w:bCs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8834F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834F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07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0375-4286-430B-A20B-3242A515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Jan Schaffner</cp:lastModifiedBy>
  <cp:revision>3</cp:revision>
  <cp:lastPrinted>2023-05-17T15:52:00Z</cp:lastPrinted>
  <dcterms:created xsi:type="dcterms:W3CDTF">2023-05-17T15:50:00Z</dcterms:created>
  <dcterms:modified xsi:type="dcterms:W3CDTF">2023-05-17T15:52:00Z</dcterms:modified>
</cp:coreProperties>
</file>