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913" w:rsidRDefault="00F45913" w:rsidP="00F45913">
      <w:pPr>
        <w:pStyle w:val="NormalWeb"/>
        <w:jc w:val="center"/>
        <w:rPr>
          <w:rFonts w:ascii="Arial" w:hAnsi="Arial" w:cs="Arial"/>
          <w:sz w:val="22"/>
          <w:szCs w:val="22"/>
        </w:rPr>
      </w:pPr>
      <w:r>
        <w:rPr>
          <w:rFonts w:ascii="Arial" w:hAnsi="Arial" w:cs="Arial"/>
          <w:sz w:val="22"/>
          <w:szCs w:val="22"/>
        </w:rPr>
        <w:t>Meeting minutes</w:t>
      </w:r>
    </w:p>
    <w:p w:rsidR="00F45913" w:rsidRDefault="00F45913" w:rsidP="00F45913">
      <w:pPr>
        <w:pStyle w:val="NormalWeb"/>
        <w:jc w:val="center"/>
        <w:rPr>
          <w:rFonts w:ascii="Arial" w:hAnsi="Arial" w:cs="Arial"/>
          <w:sz w:val="22"/>
          <w:szCs w:val="22"/>
        </w:rPr>
      </w:pPr>
      <w:r>
        <w:rPr>
          <w:rFonts w:ascii="Arial" w:hAnsi="Arial" w:cs="Arial"/>
          <w:sz w:val="22"/>
          <w:szCs w:val="22"/>
        </w:rPr>
        <w:t>Soccer Boosters Meeting February 17, 2016</w:t>
      </w:r>
    </w:p>
    <w:p w:rsidR="00F45913" w:rsidRDefault="00F45913" w:rsidP="00F45913">
      <w:pPr>
        <w:numPr>
          <w:ilvl w:val="0"/>
          <w:numId w:val="1"/>
        </w:numPr>
        <w:spacing w:before="100" w:beforeAutospacing="1" w:after="100" w:afterAutospacing="1"/>
        <w:rPr>
          <w:rFonts w:ascii="Arial" w:hAnsi="Arial" w:cs="Arial"/>
          <w:sz w:val="22"/>
          <w:szCs w:val="22"/>
        </w:rPr>
      </w:pPr>
      <w:r>
        <w:rPr>
          <w:rFonts w:ascii="Arial" w:hAnsi="Arial" w:cs="Arial"/>
          <w:sz w:val="22"/>
          <w:szCs w:val="22"/>
          <w:u w:val="single"/>
        </w:rPr>
        <w:t>Open meeting</w:t>
      </w:r>
      <w:r>
        <w:rPr>
          <w:rFonts w:ascii="Arial" w:hAnsi="Arial" w:cs="Arial"/>
          <w:sz w:val="22"/>
          <w:szCs w:val="22"/>
        </w:rPr>
        <w:t xml:space="preserve">:  Rob </w:t>
      </w:r>
      <w:proofErr w:type="spellStart"/>
      <w:r>
        <w:rPr>
          <w:rFonts w:ascii="Arial" w:hAnsi="Arial" w:cs="Arial"/>
          <w:sz w:val="22"/>
          <w:szCs w:val="22"/>
        </w:rPr>
        <w:t>Nabb</w:t>
      </w:r>
      <w:proofErr w:type="spellEnd"/>
    </w:p>
    <w:p w:rsidR="00F45913" w:rsidRDefault="00F45913" w:rsidP="00F45913">
      <w:pPr>
        <w:numPr>
          <w:ilvl w:val="0"/>
          <w:numId w:val="1"/>
        </w:numPr>
        <w:spacing w:before="100" w:beforeAutospacing="1" w:after="100" w:afterAutospacing="1"/>
        <w:rPr>
          <w:rFonts w:ascii="Arial" w:hAnsi="Arial" w:cs="Arial"/>
          <w:sz w:val="22"/>
          <w:szCs w:val="22"/>
        </w:rPr>
      </w:pPr>
      <w:r>
        <w:rPr>
          <w:rFonts w:ascii="Arial" w:hAnsi="Arial" w:cs="Arial"/>
          <w:sz w:val="22"/>
          <w:szCs w:val="22"/>
          <w:u w:val="single"/>
        </w:rPr>
        <w:t>Approve January meeting minutes</w:t>
      </w:r>
      <w:r>
        <w:rPr>
          <w:rFonts w:ascii="Arial" w:hAnsi="Arial" w:cs="Arial"/>
          <w:sz w:val="22"/>
          <w:szCs w:val="22"/>
        </w:rPr>
        <w:t xml:space="preserve"> – Dawn Spiker made a motion to approve minutes as written.  Second by Sue Egan.  Motion passed</w:t>
      </w:r>
    </w:p>
    <w:p w:rsidR="00F45913" w:rsidRDefault="00F45913" w:rsidP="00F45913">
      <w:pPr>
        <w:numPr>
          <w:ilvl w:val="0"/>
          <w:numId w:val="2"/>
        </w:numPr>
        <w:spacing w:before="100" w:beforeAutospacing="1" w:after="100" w:afterAutospacing="1"/>
        <w:rPr>
          <w:rFonts w:ascii="Arial" w:hAnsi="Arial" w:cs="Arial"/>
          <w:sz w:val="22"/>
          <w:szCs w:val="22"/>
        </w:rPr>
      </w:pPr>
      <w:r>
        <w:rPr>
          <w:rFonts w:ascii="Arial" w:hAnsi="Arial" w:cs="Arial"/>
          <w:sz w:val="22"/>
          <w:szCs w:val="22"/>
          <w:u w:val="single"/>
        </w:rPr>
        <w:t>Treasurers report/Financial review</w:t>
      </w:r>
      <w:r>
        <w:rPr>
          <w:rFonts w:ascii="Arial" w:hAnsi="Arial" w:cs="Arial"/>
          <w:sz w:val="22"/>
          <w:szCs w:val="22"/>
        </w:rPr>
        <w:t xml:space="preserve"> – Rob </w:t>
      </w:r>
      <w:proofErr w:type="spellStart"/>
      <w:r>
        <w:rPr>
          <w:rFonts w:ascii="Arial" w:hAnsi="Arial" w:cs="Arial"/>
          <w:sz w:val="22"/>
          <w:szCs w:val="22"/>
        </w:rPr>
        <w:t>Nabb</w:t>
      </w:r>
      <w:proofErr w:type="spellEnd"/>
      <w:r>
        <w:rPr>
          <w:rFonts w:ascii="Arial" w:hAnsi="Arial" w:cs="Arial"/>
          <w:sz w:val="22"/>
          <w:szCs w:val="22"/>
        </w:rPr>
        <w:t xml:space="preserve"> </w:t>
      </w:r>
    </w:p>
    <w:p w:rsidR="00F45913" w:rsidRDefault="00F45913" w:rsidP="00F45913">
      <w:pPr>
        <w:numPr>
          <w:ilvl w:val="1"/>
          <w:numId w:val="2"/>
        </w:numPr>
        <w:spacing w:before="100" w:beforeAutospacing="1" w:after="100" w:afterAutospacing="1"/>
        <w:rPr>
          <w:rFonts w:ascii="Arial" w:hAnsi="Arial" w:cs="Arial"/>
          <w:sz w:val="22"/>
          <w:szCs w:val="22"/>
        </w:rPr>
      </w:pPr>
      <w:proofErr w:type="gramStart"/>
      <w:r>
        <w:rPr>
          <w:rFonts w:ascii="Arial" w:hAnsi="Arial" w:cs="Arial"/>
          <w:sz w:val="22"/>
          <w:szCs w:val="22"/>
        </w:rPr>
        <w:t>balance</w:t>
      </w:r>
      <w:proofErr w:type="gramEnd"/>
      <w:r>
        <w:rPr>
          <w:rFonts w:ascii="Arial" w:hAnsi="Arial" w:cs="Arial"/>
          <w:sz w:val="22"/>
          <w:szCs w:val="22"/>
        </w:rPr>
        <w:t xml:space="preserve"> due/available funds document distributed and reviewed.  Main account $20,496, PSC account $6,454 and School Account $235</w:t>
      </w:r>
    </w:p>
    <w:p w:rsidR="00F45913" w:rsidRDefault="00F45913" w:rsidP="00F45913">
      <w:pPr>
        <w:numPr>
          <w:ilvl w:val="1"/>
          <w:numId w:val="2"/>
        </w:numPr>
        <w:spacing w:before="100" w:beforeAutospacing="1" w:after="100" w:afterAutospacing="1"/>
        <w:rPr>
          <w:rFonts w:ascii="Arial" w:hAnsi="Arial" w:cs="Arial"/>
          <w:sz w:val="22"/>
          <w:szCs w:val="22"/>
        </w:rPr>
      </w:pPr>
      <w:r>
        <w:rPr>
          <w:rFonts w:ascii="Arial" w:hAnsi="Arial" w:cs="Arial"/>
          <w:sz w:val="22"/>
          <w:szCs w:val="22"/>
        </w:rPr>
        <w:t>payments for website, after prom and scholarships to be paid in the next couple of months</w:t>
      </w:r>
    </w:p>
    <w:p w:rsidR="00F45913" w:rsidRDefault="00F45913" w:rsidP="00F45913">
      <w:pPr>
        <w:numPr>
          <w:ilvl w:val="0"/>
          <w:numId w:val="2"/>
        </w:numPr>
        <w:spacing w:before="100" w:beforeAutospacing="1" w:after="100" w:afterAutospacing="1"/>
        <w:rPr>
          <w:rFonts w:ascii="Arial" w:hAnsi="Arial" w:cs="Arial"/>
          <w:sz w:val="22"/>
          <w:szCs w:val="22"/>
        </w:rPr>
      </w:pPr>
      <w:r>
        <w:rPr>
          <w:rFonts w:ascii="Arial" w:hAnsi="Arial" w:cs="Arial"/>
          <w:sz w:val="22"/>
          <w:szCs w:val="22"/>
          <w:u w:val="single"/>
        </w:rPr>
        <w:t>Coaches update</w:t>
      </w:r>
      <w:r>
        <w:rPr>
          <w:rFonts w:ascii="Arial" w:hAnsi="Arial" w:cs="Arial"/>
          <w:sz w:val="22"/>
          <w:szCs w:val="22"/>
        </w:rPr>
        <w:t xml:space="preserve"> </w:t>
      </w:r>
    </w:p>
    <w:p w:rsidR="00F45913" w:rsidRDefault="00F45913" w:rsidP="00F45913">
      <w:pPr>
        <w:numPr>
          <w:ilvl w:val="1"/>
          <w:numId w:val="2"/>
        </w:numPr>
        <w:spacing w:before="100" w:beforeAutospacing="1" w:after="100" w:afterAutospacing="1"/>
        <w:rPr>
          <w:rFonts w:ascii="Arial" w:hAnsi="Arial" w:cs="Arial"/>
          <w:sz w:val="22"/>
          <w:szCs w:val="22"/>
        </w:rPr>
      </w:pPr>
      <w:r>
        <w:rPr>
          <w:rFonts w:ascii="Arial" w:hAnsi="Arial" w:cs="Arial"/>
          <w:sz w:val="22"/>
          <w:szCs w:val="22"/>
        </w:rPr>
        <w:t xml:space="preserve">Andy </w:t>
      </w:r>
    </w:p>
    <w:p w:rsidR="00F45913" w:rsidRDefault="00F45913" w:rsidP="00F45913">
      <w:pPr>
        <w:numPr>
          <w:ilvl w:val="2"/>
          <w:numId w:val="2"/>
        </w:numPr>
        <w:spacing w:before="100" w:beforeAutospacing="1" w:after="100" w:afterAutospacing="1"/>
        <w:rPr>
          <w:rFonts w:ascii="Arial" w:hAnsi="Arial" w:cs="Arial"/>
          <w:sz w:val="22"/>
          <w:szCs w:val="22"/>
        </w:rPr>
      </w:pPr>
      <w:r>
        <w:rPr>
          <w:rFonts w:ascii="Arial" w:hAnsi="Arial" w:cs="Arial"/>
          <w:sz w:val="22"/>
          <w:szCs w:val="22"/>
        </w:rPr>
        <w:t>Met with 8</w:t>
      </w:r>
      <w:r>
        <w:rPr>
          <w:rFonts w:ascii="Arial" w:hAnsi="Arial" w:cs="Arial"/>
          <w:sz w:val="22"/>
          <w:szCs w:val="22"/>
          <w:vertAlign w:val="superscript"/>
        </w:rPr>
        <w:t>th</w:t>
      </w:r>
      <w:r>
        <w:rPr>
          <w:rFonts w:ascii="Arial" w:hAnsi="Arial" w:cs="Arial"/>
          <w:sz w:val="22"/>
          <w:szCs w:val="22"/>
        </w:rPr>
        <w:t xml:space="preserve"> grade girls</w:t>
      </w:r>
    </w:p>
    <w:p w:rsidR="00F45913" w:rsidRDefault="00F45913" w:rsidP="00F45913">
      <w:pPr>
        <w:numPr>
          <w:ilvl w:val="2"/>
          <w:numId w:val="2"/>
        </w:numPr>
        <w:spacing w:before="100" w:beforeAutospacing="1" w:after="100" w:afterAutospacing="1"/>
        <w:rPr>
          <w:rFonts w:ascii="Arial" w:hAnsi="Arial" w:cs="Arial"/>
          <w:sz w:val="22"/>
          <w:szCs w:val="22"/>
        </w:rPr>
      </w:pPr>
      <w:r>
        <w:rPr>
          <w:rFonts w:ascii="Arial" w:hAnsi="Arial" w:cs="Arial"/>
          <w:sz w:val="22"/>
          <w:szCs w:val="22"/>
        </w:rPr>
        <w:t>Need dates for signage completions so can plan schedule for recognition</w:t>
      </w:r>
    </w:p>
    <w:p w:rsidR="00F45913" w:rsidRDefault="00F45913" w:rsidP="00F45913">
      <w:pPr>
        <w:numPr>
          <w:ilvl w:val="2"/>
          <w:numId w:val="2"/>
        </w:numPr>
        <w:spacing w:before="100" w:beforeAutospacing="1" w:after="100" w:afterAutospacing="1"/>
        <w:rPr>
          <w:rFonts w:ascii="Arial" w:hAnsi="Arial" w:cs="Arial"/>
          <w:sz w:val="22"/>
          <w:szCs w:val="22"/>
        </w:rPr>
      </w:pPr>
      <w:r>
        <w:rPr>
          <w:rFonts w:ascii="Arial" w:hAnsi="Arial" w:cs="Arial"/>
          <w:sz w:val="22"/>
          <w:szCs w:val="22"/>
        </w:rPr>
        <w:t>Gear requests – balls, bags, cones – send link to Rob</w:t>
      </w:r>
    </w:p>
    <w:p w:rsidR="00F45913" w:rsidRDefault="00F45913" w:rsidP="00F45913">
      <w:pPr>
        <w:numPr>
          <w:ilvl w:val="2"/>
          <w:numId w:val="2"/>
        </w:numPr>
        <w:spacing w:before="100" w:beforeAutospacing="1" w:after="100" w:afterAutospacing="1"/>
        <w:rPr>
          <w:rFonts w:ascii="Arial" w:hAnsi="Arial" w:cs="Arial"/>
          <w:sz w:val="22"/>
          <w:szCs w:val="22"/>
        </w:rPr>
      </w:pPr>
      <w:r>
        <w:rPr>
          <w:rFonts w:ascii="Arial" w:hAnsi="Arial" w:cs="Arial"/>
          <w:sz w:val="22"/>
          <w:szCs w:val="22"/>
        </w:rPr>
        <w:t>Would like to suggest charging one fee to players for the various items and have the money collected by the booster then any payout can be done from the boosters, instead of the coaches collecting fees and having to distribute.  The boosters are fine with doing things this way.</w:t>
      </w:r>
    </w:p>
    <w:p w:rsidR="00F45913" w:rsidRDefault="00F45913" w:rsidP="00F45913">
      <w:pPr>
        <w:numPr>
          <w:ilvl w:val="1"/>
          <w:numId w:val="2"/>
        </w:numPr>
        <w:spacing w:before="100" w:beforeAutospacing="1" w:after="100" w:afterAutospacing="1"/>
        <w:rPr>
          <w:rFonts w:ascii="Arial" w:hAnsi="Arial" w:cs="Arial"/>
          <w:sz w:val="22"/>
          <w:szCs w:val="22"/>
        </w:rPr>
      </w:pPr>
      <w:r>
        <w:rPr>
          <w:rFonts w:ascii="Arial" w:hAnsi="Arial" w:cs="Arial"/>
          <w:sz w:val="22"/>
          <w:szCs w:val="22"/>
        </w:rPr>
        <w:t xml:space="preserve">Paul </w:t>
      </w:r>
    </w:p>
    <w:p w:rsidR="00F45913" w:rsidRDefault="00F45913" w:rsidP="00F45913">
      <w:pPr>
        <w:numPr>
          <w:ilvl w:val="2"/>
          <w:numId w:val="2"/>
        </w:numPr>
        <w:spacing w:before="100" w:beforeAutospacing="1" w:after="100" w:afterAutospacing="1"/>
        <w:rPr>
          <w:rFonts w:ascii="Arial" w:hAnsi="Arial" w:cs="Arial"/>
          <w:sz w:val="22"/>
          <w:szCs w:val="22"/>
        </w:rPr>
      </w:pPr>
      <w:r>
        <w:rPr>
          <w:rFonts w:ascii="Arial" w:hAnsi="Arial" w:cs="Arial"/>
          <w:sz w:val="22"/>
          <w:szCs w:val="22"/>
        </w:rPr>
        <w:t>Weight room schedule should be out soon, expect to begin in March</w:t>
      </w:r>
    </w:p>
    <w:p w:rsidR="00F45913" w:rsidRDefault="00F45913" w:rsidP="00F45913">
      <w:pPr>
        <w:numPr>
          <w:ilvl w:val="2"/>
          <w:numId w:val="2"/>
        </w:numPr>
        <w:spacing w:before="100" w:beforeAutospacing="1" w:after="100" w:afterAutospacing="1"/>
        <w:rPr>
          <w:rFonts w:ascii="Arial" w:hAnsi="Arial" w:cs="Arial"/>
          <w:sz w:val="22"/>
          <w:szCs w:val="22"/>
        </w:rPr>
      </w:pPr>
      <w:r>
        <w:rPr>
          <w:rFonts w:ascii="Arial" w:hAnsi="Arial" w:cs="Arial"/>
          <w:sz w:val="22"/>
          <w:szCs w:val="22"/>
        </w:rPr>
        <w:t>Indiana University coaches clinic Friday march 4, will get cost for boosters</w:t>
      </w:r>
    </w:p>
    <w:p w:rsidR="00F45913" w:rsidRDefault="00F45913" w:rsidP="00F45913">
      <w:pPr>
        <w:numPr>
          <w:ilvl w:val="2"/>
          <w:numId w:val="2"/>
        </w:numPr>
        <w:spacing w:before="100" w:beforeAutospacing="1" w:after="100" w:afterAutospacing="1"/>
        <w:rPr>
          <w:rFonts w:ascii="Arial" w:hAnsi="Arial" w:cs="Arial"/>
          <w:sz w:val="22"/>
          <w:szCs w:val="22"/>
        </w:rPr>
      </w:pPr>
      <w:r>
        <w:rPr>
          <w:rFonts w:ascii="Arial" w:hAnsi="Arial" w:cs="Arial"/>
          <w:sz w:val="22"/>
          <w:szCs w:val="22"/>
        </w:rPr>
        <w:t>Email sent to varsity boys players for team achievement plaque.  Orders taken thru 2/22/16, cost $39 to Coach Reedy</w:t>
      </w:r>
    </w:p>
    <w:p w:rsidR="00F45913" w:rsidRDefault="00F45913" w:rsidP="00F45913">
      <w:pPr>
        <w:numPr>
          <w:ilvl w:val="1"/>
          <w:numId w:val="2"/>
        </w:numPr>
        <w:spacing w:before="100" w:beforeAutospacing="1" w:after="100" w:afterAutospacing="1"/>
        <w:rPr>
          <w:rFonts w:ascii="Arial" w:hAnsi="Arial" w:cs="Arial"/>
          <w:sz w:val="22"/>
          <w:szCs w:val="22"/>
        </w:rPr>
      </w:pPr>
      <w:r>
        <w:rPr>
          <w:rFonts w:ascii="Arial" w:hAnsi="Arial" w:cs="Arial"/>
          <w:sz w:val="22"/>
          <w:szCs w:val="22"/>
        </w:rPr>
        <w:t>Turf field is open</w:t>
      </w:r>
    </w:p>
    <w:p w:rsidR="00F45913" w:rsidRDefault="00F45913" w:rsidP="00F45913">
      <w:pPr>
        <w:numPr>
          <w:ilvl w:val="0"/>
          <w:numId w:val="2"/>
        </w:numPr>
        <w:spacing w:before="100" w:beforeAutospacing="1" w:after="100" w:afterAutospacing="1"/>
        <w:rPr>
          <w:rFonts w:ascii="Arial" w:hAnsi="Arial" w:cs="Arial"/>
          <w:sz w:val="22"/>
          <w:szCs w:val="22"/>
        </w:rPr>
      </w:pPr>
      <w:r>
        <w:rPr>
          <w:rFonts w:ascii="Arial" w:hAnsi="Arial" w:cs="Arial"/>
          <w:sz w:val="22"/>
          <w:szCs w:val="22"/>
          <w:u w:val="single"/>
        </w:rPr>
        <w:t>Committee updates</w:t>
      </w:r>
      <w:r>
        <w:rPr>
          <w:rFonts w:ascii="Arial" w:hAnsi="Arial" w:cs="Arial"/>
          <w:sz w:val="22"/>
          <w:szCs w:val="22"/>
        </w:rPr>
        <w:t xml:space="preserve"> </w:t>
      </w:r>
    </w:p>
    <w:p w:rsidR="00F45913" w:rsidRDefault="00F45913" w:rsidP="00F45913">
      <w:pPr>
        <w:numPr>
          <w:ilvl w:val="1"/>
          <w:numId w:val="2"/>
        </w:numPr>
        <w:spacing w:before="100" w:beforeAutospacing="1" w:after="100" w:afterAutospacing="1"/>
        <w:rPr>
          <w:rFonts w:ascii="Arial" w:hAnsi="Arial" w:cs="Arial"/>
          <w:sz w:val="22"/>
          <w:szCs w:val="22"/>
        </w:rPr>
      </w:pPr>
      <w:r>
        <w:rPr>
          <w:rFonts w:ascii="Arial" w:hAnsi="Arial" w:cs="Arial"/>
          <w:sz w:val="22"/>
          <w:szCs w:val="22"/>
        </w:rPr>
        <w:t>MABA – no update</w:t>
      </w:r>
    </w:p>
    <w:p w:rsidR="00F45913" w:rsidRDefault="00F45913" w:rsidP="00F45913">
      <w:pPr>
        <w:numPr>
          <w:ilvl w:val="1"/>
          <w:numId w:val="2"/>
        </w:numPr>
        <w:spacing w:before="100" w:beforeAutospacing="1" w:after="100" w:afterAutospacing="1"/>
        <w:rPr>
          <w:rFonts w:ascii="Arial" w:hAnsi="Arial" w:cs="Arial"/>
          <w:sz w:val="22"/>
          <w:szCs w:val="22"/>
        </w:rPr>
      </w:pPr>
      <w:r>
        <w:rPr>
          <w:rFonts w:ascii="Arial" w:hAnsi="Arial" w:cs="Arial"/>
          <w:sz w:val="22"/>
          <w:szCs w:val="22"/>
        </w:rPr>
        <w:t xml:space="preserve">Sign for </w:t>
      </w:r>
      <w:proofErr w:type="spellStart"/>
      <w:r>
        <w:rPr>
          <w:rFonts w:ascii="Arial" w:hAnsi="Arial" w:cs="Arial"/>
          <w:sz w:val="22"/>
          <w:szCs w:val="22"/>
        </w:rPr>
        <w:t>Vetere</w:t>
      </w:r>
      <w:proofErr w:type="spellEnd"/>
      <w:r>
        <w:rPr>
          <w:rFonts w:ascii="Arial" w:hAnsi="Arial" w:cs="Arial"/>
          <w:sz w:val="22"/>
          <w:szCs w:val="22"/>
        </w:rPr>
        <w:t xml:space="preserve"> – Mike </w:t>
      </w:r>
      <w:proofErr w:type="spellStart"/>
      <w:r>
        <w:rPr>
          <w:rFonts w:ascii="Arial" w:hAnsi="Arial" w:cs="Arial"/>
          <w:sz w:val="22"/>
          <w:szCs w:val="22"/>
        </w:rPr>
        <w:t>Bizzarro</w:t>
      </w:r>
      <w:proofErr w:type="spellEnd"/>
      <w:r>
        <w:rPr>
          <w:rFonts w:ascii="Arial" w:hAnsi="Arial" w:cs="Arial"/>
          <w:sz w:val="22"/>
          <w:szCs w:val="22"/>
        </w:rPr>
        <w:t xml:space="preserve"> – with the nicer weather coming up, Mike will be meeting with the Sign person to see what can be done</w:t>
      </w:r>
    </w:p>
    <w:p w:rsidR="00F45913" w:rsidRDefault="00F45913" w:rsidP="00F45913">
      <w:pPr>
        <w:numPr>
          <w:ilvl w:val="1"/>
          <w:numId w:val="2"/>
        </w:numPr>
        <w:spacing w:before="100" w:beforeAutospacing="1" w:after="100" w:afterAutospacing="1"/>
        <w:rPr>
          <w:rFonts w:ascii="Arial" w:hAnsi="Arial" w:cs="Arial"/>
          <w:sz w:val="22"/>
          <w:szCs w:val="22"/>
        </w:rPr>
      </w:pPr>
      <w:r>
        <w:rPr>
          <w:rFonts w:ascii="Arial" w:hAnsi="Arial" w:cs="Arial"/>
          <w:sz w:val="22"/>
          <w:szCs w:val="22"/>
        </w:rPr>
        <w:t>After Prom (April 16) – no update</w:t>
      </w:r>
    </w:p>
    <w:p w:rsidR="00F45913" w:rsidRDefault="00F45913" w:rsidP="00F45913">
      <w:pPr>
        <w:numPr>
          <w:ilvl w:val="1"/>
          <w:numId w:val="2"/>
        </w:numPr>
        <w:spacing w:before="100" w:beforeAutospacing="1" w:after="100" w:afterAutospacing="1"/>
        <w:rPr>
          <w:rFonts w:ascii="Arial" w:hAnsi="Arial" w:cs="Arial"/>
          <w:sz w:val="22"/>
          <w:szCs w:val="22"/>
        </w:rPr>
      </w:pPr>
      <w:r>
        <w:rPr>
          <w:rFonts w:ascii="Arial" w:hAnsi="Arial" w:cs="Arial"/>
          <w:sz w:val="22"/>
          <w:szCs w:val="22"/>
        </w:rPr>
        <w:t xml:space="preserve">Scholarships </w:t>
      </w:r>
    </w:p>
    <w:p w:rsidR="00F45913" w:rsidRDefault="00F45913" w:rsidP="00F45913">
      <w:pPr>
        <w:numPr>
          <w:ilvl w:val="2"/>
          <w:numId w:val="2"/>
        </w:numPr>
        <w:spacing w:before="100" w:beforeAutospacing="1" w:after="100" w:afterAutospacing="1"/>
        <w:rPr>
          <w:rFonts w:ascii="Arial" w:hAnsi="Arial" w:cs="Arial"/>
          <w:sz w:val="22"/>
          <w:szCs w:val="22"/>
        </w:rPr>
      </w:pPr>
      <w:r>
        <w:rPr>
          <w:rFonts w:ascii="Arial" w:hAnsi="Arial" w:cs="Arial"/>
          <w:sz w:val="22"/>
          <w:szCs w:val="22"/>
        </w:rPr>
        <w:t>MPC – will do the drawing in March</w:t>
      </w:r>
    </w:p>
    <w:p w:rsidR="00F45913" w:rsidRDefault="00F45913" w:rsidP="00F45913">
      <w:pPr>
        <w:numPr>
          <w:ilvl w:val="2"/>
          <w:numId w:val="2"/>
        </w:numPr>
        <w:spacing w:before="100" w:beforeAutospacing="1" w:after="100" w:afterAutospacing="1"/>
        <w:rPr>
          <w:rFonts w:ascii="Arial" w:hAnsi="Arial" w:cs="Arial"/>
          <w:sz w:val="22"/>
          <w:szCs w:val="22"/>
        </w:rPr>
      </w:pPr>
      <w:r>
        <w:rPr>
          <w:rFonts w:ascii="Arial" w:hAnsi="Arial" w:cs="Arial"/>
          <w:sz w:val="22"/>
          <w:szCs w:val="22"/>
        </w:rPr>
        <w:t>Application – will send email for applications to be due in march with award in April</w:t>
      </w:r>
    </w:p>
    <w:p w:rsidR="00F45913" w:rsidRDefault="00F45913" w:rsidP="00F45913">
      <w:pPr>
        <w:numPr>
          <w:ilvl w:val="0"/>
          <w:numId w:val="2"/>
        </w:numPr>
        <w:spacing w:before="100" w:beforeAutospacing="1" w:after="100" w:afterAutospacing="1"/>
        <w:rPr>
          <w:rFonts w:ascii="Arial" w:hAnsi="Arial" w:cs="Arial"/>
          <w:sz w:val="22"/>
          <w:szCs w:val="22"/>
        </w:rPr>
      </w:pPr>
      <w:r>
        <w:rPr>
          <w:rFonts w:ascii="Arial" w:hAnsi="Arial" w:cs="Arial"/>
          <w:sz w:val="22"/>
          <w:szCs w:val="22"/>
          <w:u w:val="single"/>
        </w:rPr>
        <w:t>Committee Volunteers</w:t>
      </w:r>
    </w:p>
    <w:tbl>
      <w:tblPr>
        <w:tblW w:w="9525" w:type="dxa"/>
        <w:tblCellSpacing w:w="0" w:type="dxa"/>
        <w:tblCellMar>
          <w:left w:w="0" w:type="dxa"/>
          <w:right w:w="0" w:type="dxa"/>
        </w:tblCellMar>
        <w:tblLook w:val="04A0" w:firstRow="1" w:lastRow="0" w:firstColumn="1" w:lastColumn="0" w:noHBand="0" w:noVBand="1"/>
      </w:tblPr>
      <w:tblGrid>
        <w:gridCol w:w="2925"/>
        <w:gridCol w:w="3525"/>
        <w:gridCol w:w="3075"/>
      </w:tblGrid>
      <w:tr w:rsidR="00F45913" w:rsidTr="00F45913">
        <w:trPr>
          <w:trHeight w:val="300"/>
          <w:tblCellSpacing w:w="0" w:type="dxa"/>
        </w:trPr>
        <w:tc>
          <w:tcPr>
            <w:tcW w:w="2925" w:type="dxa"/>
            <w:noWrap/>
            <w:vAlign w:val="center"/>
            <w:hideMark/>
          </w:tcPr>
          <w:p w:rsidR="00F45913" w:rsidRDefault="00F45913">
            <w:pPr>
              <w:pStyle w:val="NormalWeb"/>
            </w:pPr>
            <w:r>
              <w:rPr>
                <w:rStyle w:val="Strong"/>
              </w:rPr>
              <w:t>ROLE</w:t>
            </w:r>
          </w:p>
        </w:tc>
        <w:tc>
          <w:tcPr>
            <w:tcW w:w="3525" w:type="dxa"/>
            <w:noWrap/>
            <w:vAlign w:val="center"/>
            <w:hideMark/>
          </w:tcPr>
          <w:p w:rsidR="00F45913" w:rsidRDefault="00F45913">
            <w:pPr>
              <w:pStyle w:val="NormalWeb"/>
            </w:pPr>
            <w:r>
              <w:rPr>
                <w:rStyle w:val="Strong"/>
              </w:rPr>
              <w:t>Helped in 2015</w:t>
            </w:r>
          </w:p>
        </w:tc>
        <w:tc>
          <w:tcPr>
            <w:tcW w:w="3075" w:type="dxa"/>
            <w:noWrap/>
            <w:vAlign w:val="center"/>
            <w:hideMark/>
          </w:tcPr>
          <w:p w:rsidR="00F45913" w:rsidRDefault="00F45913">
            <w:pPr>
              <w:pStyle w:val="NormalWeb"/>
            </w:pPr>
            <w:r>
              <w:rPr>
                <w:rStyle w:val="Strong"/>
              </w:rPr>
              <w:t>Interested in Helping in 2016</w:t>
            </w:r>
          </w:p>
        </w:tc>
      </w:tr>
      <w:tr w:rsidR="00F45913" w:rsidTr="00F45913">
        <w:trPr>
          <w:trHeight w:val="300"/>
          <w:tblCellSpacing w:w="0" w:type="dxa"/>
        </w:trPr>
        <w:tc>
          <w:tcPr>
            <w:tcW w:w="2925" w:type="dxa"/>
            <w:noWrap/>
            <w:vAlign w:val="center"/>
            <w:hideMark/>
          </w:tcPr>
          <w:p w:rsidR="00F45913" w:rsidRDefault="00F45913">
            <w:pPr>
              <w:pStyle w:val="NormalWeb"/>
            </w:pPr>
            <w:r>
              <w:t>Volunteer Coordinator</w:t>
            </w:r>
          </w:p>
        </w:tc>
        <w:tc>
          <w:tcPr>
            <w:tcW w:w="3525" w:type="dxa"/>
            <w:noWrap/>
            <w:vAlign w:val="center"/>
            <w:hideMark/>
          </w:tcPr>
          <w:p w:rsidR="00F45913" w:rsidRDefault="00F45913">
            <w:pPr>
              <w:pStyle w:val="NormalWeb"/>
            </w:pPr>
            <w:r>
              <w:t xml:space="preserve">Shari </w:t>
            </w:r>
            <w:proofErr w:type="spellStart"/>
            <w:r>
              <w:t>Dagenback</w:t>
            </w:r>
            <w:proofErr w:type="spellEnd"/>
          </w:p>
        </w:tc>
        <w:tc>
          <w:tcPr>
            <w:tcW w:w="3075" w:type="dxa"/>
            <w:noWrap/>
            <w:vAlign w:val="center"/>
            <w:hideMark/>
          </w:tcPr>
          <w:p w:rsidR="00F45913" w:rsidRDefault="00F45913">
            <w:pPr>
              <w:pStyle w:val="NormalWeb"/>
            </w:pPr>
            <w:r>
              <w:t>Ron Schewe</w:t>
            </w:r>
          </w:p>
        </w:tc>
      </w:tr>
      <w:tr w:rsidR="00F45913" w:rsidTr="00F45913">
        <w:trPr>
          <w:trHeight w:val="300"/>
          <w:tblCellSpacing w:w="0" w:type="dxa"/>
        </w:trPr>
        <w:tc>
          <w:tcPr>
            <w:tcW w:w="2925" w:type="dxa"/>
            <w:noWrap/>
            <w:vAlign w:val="center"/>
            <w:hideMark/>
          </w:tcPr>
          <w:p w:rsidR="00F45913" w:rsidRDefault="00F45913">
            <w:pPr>
              <w:pStyle w:val="NormalWeb"/>
            </w:pPr>
            <w:r>
              <w:t>Facebook Admin</w:t>
            </w:r>
          </w:p>
        </w:tc>
        <w:tc>
          <w:tcPr>
            <w:tcW w:w="3525" w:type="dxa"/>
            <w:noWrap/>
            <w:vAlign w:val="center"/>
            <w:hideMark/>
          </w:tcPr>
          <w:p w:rsidR="00F45913" w:rsidRDefault="00F45913">
            <w:pPr>
              <w:pStyle w:val="NormalWeb"/>
            </w:pPr>
            <w:r>
              <w:t xml:space="preserve">Lori </w:t>
            </w:r>
            <w:proofErr w:type="spellStart"/>
            <w:r>
              <w:t>Couchot</w:t>
            </w:r>
            <w:proofErr w:type="spellEnd"/>
          </w:p>
        </w:tc>
        <w:tc>
          <w:tcPr>
            <w:tcW w:w="3075" w:type="dxa"/>
            <w:noWrap/>
            <w:vAlign w:val="center"/>
            <w:hideMark/>
          </w:tcPr>
          <w:p w:rsidR="00F45913" w:rsidRDefault="00F45913">
            <w:pPr>
              <w:pStyle w:val="NormalWeb"/>
            </w:pPr>
            <w:proofErr w:type="spellStart"/>
            <w:r>
              <w:t>Radonna</w:t>
            </w:r>
            <w:proofErr w:type="spellEnd"/>
            <w:r>
              <w:t xml:space="preserve"> Scott</w:t>
            </w:r>
          </w:p>
        </w:tc>
      </w:tr>
      <w:tr w:rsidR="00F45913" w:rsidTr="00F45913">
        <w:trPr>
          <w:trHeight w:val="300"/>
          <w:tblCellSpacing w:w="0" w:type="dxa"/>
        </w:trPr>
        <w:tc>
          <w:tcPr>
            <w:tcW w:w="2925" w:type="dxa"/>
            <w:noWrap/>
            <w:vAlign w:val="center"/>
            <w:hideMark/>
          </w:tcPr>
          <w:p w:rsidR="00F45913" w:rsidRDefault="00F45913">
            <w:pPr>
              <w:pStyle w:val="NormalWeb"/>
            </w:pPr>
            <w:r>
              <w:t>Twitter</w:t>
            </w:r>
          </w:p>
        </w:tc>
        <w:tc>
          <w:tcPr>
            <w:tcW w:w="3525" w:type="dxa"/>
            <w:noWrap/>
            <w:vAlign w:val="center"/>
            <w:hideMark/>
          </w:tcPr>
          <w:p w:rsidR="00F45913" w:rsidRDefault="00F45913">
            <w:pPr>
              <w:pStyle w:val="NormalWeb"/>
            </w:pPr>
            <w:r>
              <w:t>Tammy Curran</w:t>
            </w:r>
          </w:p>
        </w:tc>
        <w:tc>
          <w:tcPr>
            <w:tcW w:w="3075" w:type="dxa"/>
            <w:noWrap/>
            <w:vAlign w:val="center"/>
            <w:hideMark/>
          </w:tcPr>
          <w:p w:rsidR="00F45913" w:rsidRDefault="00F45913">
            <w:pPr>
              <w:pStyle w:val="NormalWeb"/>
            </w:pPr>
            <w:r>
              <w:t xml:space="preserve">Liz </w:t>
            </w:r>
            <w:proofErr w:type="spellStart"/>
            <w:r>
              <w:t>Mackzum</w:t>
            </w:r>
            <w:proofErr w:type="spellEnd"/>
          </w:p>
        </w:tc>
      </w:tr>
      <w:tr w:rsidR="00F45913" w:rsidTr="00F45913">
        <w:trPr>
          <w:trHeight w:val="300"/>
          <w:tblCellSpacing w:w="0" w:type="dxa"/>
        </w:trPr>
        <w:tc>
          <w:tcPr>
            <w:tcW w:w="2925" w:type="dxa"/>
            <w:noWrap/>
            <w:vAlign w:val="center"/>
            <w:hideMark/>
          </w:tcPr>
          <w:p w:rsidR="00F45913" w:rsidRDefault="00F45913">
            <w:pPr>
              <w:pStyle w:val="NormalWeb"/>
            </w:pPr>
            <w:r>
              <w:t>After Prom</w:t>
            </w:r>
          </w:p>
        </w:tc>
        <w:tc>
          <w:tcPr>
            <w:tcW w:w="3525" w:type="dxa"/>
            <w:noWrap/>
            <w:vAlign w:val="center"/>
            <w:hideMark/>
          </w:tcPr>
          <w:p w:rsidR="00F45913" w:rsidRDefault="00F45913">
            <w:pPr>
              <w:pStyle w:val="NormalWeb"/>
            </w:pPr>
            <w:r>
              <w:t xml:space="preserve">Lori </w:t>
            </w:r>
            <w:proofErr w:type="spellStart"/>
            <w:r>
              <w:t>Couchot</w:t>
            </w:r>
            <w:proofErr w:type="spellEnd"/>
            <w:r>
              <w:t xml:space="preserve"> &amp; Tina Gorski</w:t>
            </w:r>
          </w:p>
        </w:tc>
        <w:tc>
          <w:tcPr>
            <w:tcW w:w="3075" w:type="dxa"/>
            <w:noWrap/>
            <w:vAlign w:val="center"/>
            <w:hideMark/>
          </w:tcPr>
          <w:p w:rsidR="00F45913" w:rsidRDefault="00F45913">
            <w:pPr>
              <w:pStyle w:val="NormalWeb"/>
            </w:pPr>
            <w:r>
              <w:t> </w:t>
            </w:r>
          </w:p>
        </w:tc>
      </w:tr>
      <w:tr w:rsidR="00F45913" w:rsidTr="00F45913">
        <w:trPr>
          <w:trHeight w:val="300"/>
          <w:tblCellSpacing w:w="0" w:type="dxa"/>
        </w:trPr>
        <w:tc>
          <w:tcPr>
            <w:tcW w:w="2925" w:type="dxa"/>
            <w:noWrap/>
            <w:vAlign w:val="center"/>
            <w:hideMark/>
          </w:tcPr>
          <w:p w:rsidR="00F45913" w:rsidRDefault="00F45913">
            <w:pPr>
              <w:pStyle w:val="NormalWeb"/>
            </w:pPr>
            <w:r>
              <w:t>Ball boys - boys</w:t>
            </w:r>
          </w:p>
        </w:tc>
        <w:tc>
          <w:tcPr>
            <w:tcW w:w="3525" w:type="dxa"/>
            <w:noWrap/>
            <w:vAlign w:val="center"/>
            <w:hideMark/>
          </w:tcPr>
          <w:p w:rsidR="00F45913" w:rsidRDefault="00F45913">
            <w:pPr>
              <w:pStyle w:val="NormalWeb"/>
            </w:pPr>
            <w:r>
              <w:t xml:space="preserve">Jeff Wendell / Bob </w:t>
            </w:r>
            <w:proofErr w:type="spellStart"/>
            <w:r>
              <w:t>Loehr</w:t>
            </w:r>
            <w:proofErr w:type="spellEnd"/>
          </w:p>
        </w:tc>
        <w:tc>
          <w:tcPr>
            <w:tcW w:w="3075" w:type="dxa"/>
            <w:noWrap/>
            <w:vAlign w:val="center"/>
            <w:hideMark/>
          </w:tcPr>
          <w:p w:rsidR="00F45913" w:rsidRDefault="00F45913">
            <w:pPr>
              <w:pStyle w:val="NormalWeb"/>
            </w:pPr>
            <w:r>
              <w:t> </w:t>
            </w:r>
          </w:p>
        </w:tc>
      </w:tr>
      <w:tr w:rsidR="00F45913" w:rsidTr="00F45913">
        <w:trPr>
          <w:trHeight w:val="300"/>
          <w:tblCellSpacing w:w="0" w:type="dxa"/>
        </w:trPr>
        <w:tc>
          <w:tcPr>
            <w:tcW w:w="2925" w:type="dxa"/>
            <w:noWrap/>
            <w:vAlign w:val="center"/>
            <w:hideMark/>
          </w:tcPr>
          <w:p w:rsidR="00F45913" w:rsidRDefault="00F45913">
            <w:pPr>
              <w:pStyle w:val="NormalWeb"/>
            </w:pPr>
            <w:r>
              <w:t>Ball boys - girls</w:t>
            </w:r>
          </w:p>
        </w:tc>
        <w:tc>
          <w:tcPr>
            <w:tcW w:w="3525" w:type="dxa"/>
            <w:noWrap/>
            <w:vAlign w:val="center"/>
            <w:hideMark/>
          </w:tcPr>
          <w:p w:rsidR="00F45913" w:rsidRDefault="00F45913">
            <w:pPr>
              <w:pStyle w:val="NormalWeb"/>
            </w:pPr>
            <w:r>
              <w:t xml:space="preserve">Betsy </w:t>
            </w:r>
            <w:proofErr w:type="spellStart"/>
            <w:r>
              <w:t>Bonno</w:t>
            </w:r>
            <w:proofErr w:type="spellEnd"/>
          </w:p>
        </w:tc>
        <w:tc>
          <w:tcPr>
            <w:tcW w:w="3075" w:type="dxa"/>
            <w:noWrap/>
            <w:vAlign w:val="center"/>
            <w:hideMark/>
          </w:tcPr>
          <w:p w:rsidR="00F45913" w:rsidRDefault="00F45913">
            <w:pPr>
              <w:pStyle w:val="NormalWeb"/>
            </w:pPr>
            <w:r>
              <w:t>Heather Myers</w:t>
            </w:r>
          </w:p>
        </w:tc>
      </w:tr>
      <w:tr w:rsidR="00F45913" w:rsidTr="00F45913">
        <w:trPr>
          <w:trHeight w:val="300"/>
          <w:tblCellSpacing w:w="0" w:type="dxa"/>
        </w:trPr>
        <w:tc>
          <w:tcPr>
            <w:tcW w:w="2925" w:type="dxa"/>
            <w:noWrap/>
            <w:vAlign w:val="center"/>
            <w:hideMark/>
          </w:tcPr>
          <w:p w:rsidR="00F45913" w:rsidRDefault="00F45913">
            <w:pPr>
              <w:pStyle w:val="NormalWeb"/>
            </w:pPr>
            <w:r>
              <w:t>Spirit Wear</w:t>
            </w:r>
          </w:p>
        </w:tc>
        <w:tc>
          <w:tcPr>
            <w:tcW w:w="3525" w:type="dxa"/>
            <w:noWrap/>
            <w:vAlign w:val="center"/>
            <w:hideMark/>
          </w:tcPr>
          <w:p w:rsidR="00F45913" w:rsidRDefault="00F45913">
            <w:pPr>
              <w:pStyle w:val="NormalWeb"/>
            </w:pPr>
            <w:r>
              <w:t>Mary Hancock / Sue Egan</w:t>
            </w:r>
          </w:p>
        </w:tc>
        <w:tc>
          <w:tcPr>
            <w:tcW w:w="3075" w:type="dxa"/>
            <w:noWrap/>
            <w:vAlign w:val="center"/>
            <w:hideMark/>
          </w:tcPr>
          <w:p w:rsidR="00F45913" w:rsidRDefault="00F45913">
            <w:pPr>
              <w:pStyle w:val="NormalWeb"/>
            </w:pPr>
            <w:r>
              <w:t>Dawn Berryman</w:t>
            </w:r>
          </w:p>
        </w:tc>
      </w:tr>
      <w:tr w:rsidR="00F45913" w:rsidTr="00F45913">
        <w:trPr>
          <w:trHeight w:val="300"/>
          <w:tblCellSpacing w:w="0" w:type="dxa"/>
        </w:trPr>
        <w:tc>
          <w:tcPr>
            <w:tcW w:w="2925" w:type="dxa"/>
            <w:vAlign w:val="center"/>
            <w:hideMark/>
          </w:tcPr>
          <w:p w:rsidR="00F45913" w:rsidRDefault="00F45913">
            <w:pPr>
              <w:pStyle w:val="NormalWeb"/>
            </w:pPr>
            <w:r>
              <w:t>Scholarship - Girls</w:t>
            </w:r>
          </w:p>
        </w:tc>
        <w:tc>
          <w:tcPr>
            <w:tcW w:w="3525" w:type="dxa"/>
            <w:vAlign w:val="center"/>
            <w:hideMark/>
          </w:tcPr>
          <w:p w:rsidR="00F45913" w:rsidRDefault="00F45913">
            <w:pPr>
              <w:pStyle w:val="NormalWeb"/>
            </w:pPr>
            <w:r>
              <w:t>Dawn Spiker</w:t>
            </w:r>
          </w:p>
        </w:tc>
        <w:tc>
          <w:tcPr>
            <w:tcW w:w="3075" w:type="dxa"/>
            <w:noWrap/>
            <w:vAlign w:val="center"/>
            <w:hideMark/>
          </w:tcPr>
          <w:p w:rsidR="00F45913" w:rsidRDefault="00F45913">
            <w:pPr>
              <w:pStyle w:val="NormalWeb"/>
            </w:pPr>
            <w:r>
              <w:t>Dawn Spiker</w:t>
            </w:r>
          </w:p>
        </w:tc>
      </w:tr>
      <w:tr w:rsidR="00F45913" w:rsidTr="00F45913">
        <w:trPr>
          <w:trHeight w:val="300"/>
          <w:tblCellSpacing w:w="0" w:type="dxa"/>
        </w:trPr>
        <w:tc>
          <w:tcPr>
            <w:tcW w:w="2925" w:type="dxa"/>
            <w:vAlign w:val="center"/>
            <w:hideMark/>
          </w:tcPr>
          <w:p w:rsidR="00F45913" w:rsidRDefault="00F45913">
            <w:pPr>
              <w:pStyle w:val="NormalWeb"/>
            </w:pPr>
            <w:r>
              <w:lastRenderedPageBreak/>
              <w:t>Scholarship - Boys</w:t>
            </w:r>
          </w:p>
        </w:tc>
        <w:tc>
          <w:tcPr>
            <w:tcW w:w="3525" w:type="dxa"/>
            <w:vAlign w:val="center"/>
            <w:hideMark/>
          </w:tcPr>
          <w:p w:rsidR="00F45913" w:rsidRDefault="00F45913">
            <w:pPr>
              <w:pStyle w:val="NormalWeb"/>
            </w:pPr>
            <w:r>
              <w:t xml:space="preserve">Karen </w:t>
            </w:r>
            <w:proofErr w:type="spellStart"/>
            <w:r>
              <w:t>Bramwell</w:t>
            </w:r>
            <w:proofErr w:type="spellEnd"/>
          </w:p>
        </w:tc>
        <w:tc>
          <w:tcPr>
            <w:tcW w:w="3075" w:type="dxa"/>
            <w:noWrap/>
            <w:vAlign w:val="center"/>
            <w:hideMark/>
          </w:tcPr>
          <w:p w:rsidR="00F45913" w:rsidRDefault="00F45913">
            <w:pPr>
              <w:pStyle w:val="NormalWeb"/>
            </w:pPr>
            <w:r>
              <w:t>Geoff Mitchell</w:t>
            </w:r>
          </w:p>
        </w:tc>
      </w:tr>
      <w:tr w:rsidR="00F45913" w:rsidTr="00F45913">
        <w:trPr>
          <w:trHeight w:val="300"/>
          <w:tblCellSpacing w:w="0" w:type="dxa"/>
        </w:trPr>
        <w:tc>
          <w:tcPr>
            <w:tcW w:w="2925" w:type="dxa"/>
            <w:vAlign w:val="center"/>
            <w:hideMark/>
          </w:tcPr>
          <w:p w:rsidR="00F45913" w:rsidRDefault="00F45913">
            <w:pPr>
              <w:pStyle w:val="NormalWeb"/>
            </w:pPr>
            <w:r>
              <w:t>Senior Night - Boys   </w:t>
            </w:r>
          </w:p>
        </w:tc>
        <w:tc>
          <w:tcPr>
            <w:tcW w:w="3525" w:type="dxa"/>
            <w:vAlign w:val="center"/>
            <w:hideMark/>
          </w:tcPr>
          <w:p w:rsidR="00F45913" w:rsidRDefault="00F45913">
            <w:pPr>
              <w:pStyle w:val="NormalWeb"/>
            </w:pPr>
            <w:r>
              <w:t xml:space="preserve">Lori </w:t>
            </w:r>
            <w:proofErr w:type="spellStart"/>
            <w:r>
              <w:t>Couchot</w:t>
            </w:r>
            <w:proofErr w:type="spellEnd"/>
          </w:p>
        </w:tc>
        <w:tc>
          <w:tcPr>
            <w:tcW w:w="3075" w:type="dxa"/>
            <w:noWrap/>
            <w:vAlign w:val="center"/>
            <w:hideMark/>
          </w:tcPr>
          <w:p w:rsidR="00F45913" w:rsidRDefault="00F45913">
            <w:pPr>
              <w:pStyle w:val="NormalWeb"/>
            </w:pPr>
            <w:r>
              <w:t xml:space="preserve">Shelly </w:t>
            </w:r>
            <w:proofErr w:type="spellStart"/>
            <w:r>
              <w:t>Kallach</w:t>
            </w:r>
            <w:proofErr w:type="spellEnd"/>
          </w:p>
        </w:tc>
      </w:tr>
      <w:tr w:rsidR="00F45913" w:rsidTr="00F45913">
        <w:trPr>
          <w:trHeight w:val="300"/>
          <w:tblCellSpacing w:w="0" w:type="dxa"/>
        </w:trPr>
        <w:tc>
          <w:tcPr>
            <w:tcW w:w="2925" w:type="dxa"/>
            <w:vAlign w:val="center"/>
            <w:hideMark/>
          </w:tcPr>
          <w:p w:rsidR="00F45913" w:rsidRDefault="00F45913">
            <w:pPr>
              <w:pStyle w:val="NormalWeb"/>
            </w:pPr>
            <w:r>
              <w:t>Senior Night - Girls</w:t>
            </w:r>
          </w:p>
        </w:tc>
        <w:tc>
          <w:tcPr>
            <w:tcW w:w="3525" w:type="dxa"/>
            <w:vAlign w:val="center"/>
            <w:hideMark/>
          </w:tcPr>
          <w:p w:rsidR="00F45913" w:rsidRDefault="00F45913">
            <w:pPr>
              <w:pStyle w:val="NormalWeb"/>
            </w:pPr>
            <w:r>
              <w:t>Wendy Radcliffe and Holly Metzger</w:t>
            </w:r>
          </w:p>
        </w:tc>
        <w:tc>
          <w:tcPr>
            <w:tcW w:w="3075" w:type="dxa"/>
            <w:noWrap/>
            <w:vAlign w:val="center"/>
            <w:hideMark/>
          </w:tcPr>
          <w:p w:rsidR="00F45913" w:rsidRDefault="00F45913">
            <w:pPr>
              <w:pStyle w:val="NormalWeb"/>
            </w:pPr>
            <w:r>
              <w:t>Holly Metzger</w:t>
            </w:r>
          </w:p>
        </w:tc>
      </w:tr>
      <w:tr w:rsidR="00F45913" w:rsidTr="00F45913">
        <w:trPr>
          <w:trHeight w:val="300"/>
          <w:tblCellSpacing w:w="0" w:type="dxa"/>
        </w:trPr>
        <w:tc>
          <w:tcPr>
            <w:tcW w:w="2925" w:type="dxa"/>
            <w:vAlign w:val="center"/>
            <w:hideMark/>
          </w:tcPr>
          <w:p w:rsidR="00F45913" w:rsidRDefault="00F45913">
            <w:pPr>
              <w:pStyle w:val="NormalWeb"/>
            </w:pPr>
            <w:r>
              <w:t>Concessions Coordinator</w:t>
            </w:r>
          </w:p>
        </w:tc>
        <w:tc>
          <w:tcPr>
            <w:tcW w:w="3525" w:type="dxa"/>
            <w:vAlign w:val="center"/>
            <w:hideMark/>
          </w:tcPr>
          <w:p w:rsidR="00F45913" w:rsidRDefault="00F45913">
            <w:pPr>
              <w:pStyle w:val="NormalWeb"/>
            </w:pPr>
            <w:r>
              <w:t>Tammy and Kevin Curran</w:t>
            </w:r>
          </w:p>
        </w:tc>
        <w:tc>
          <w:tcPr>
            <w:tcW w:w="3075" w:type="dxa"/>
            <w:noWrap/>
            <w:vAlign w:val="center"/>
            <w:hideMark/>
          </w:tcPr>
          <w:p w:rsidR="00F45913" w:rsidRDefault="00F45913">
            <w:pPr>
              <w:pStyle w:val="NormalWeb"/>
            </w:pPr>
            <w:r>
              <w:t>Mary Hancock</w:t>
            </w:r>
          </w:p>
        </w:tc>
      </w:tr>
      <w:tr w:rsidR="00F45913" w:rsidTr="00F45913">
        <w:trPr>
          <w:trHeight w:val="300"/>
          <w:tblCellSpacing w:w="0" w:type="dxa"/>
        </w:trPr>
        <w:tc>
          <w:tcPr>
            <w:tcW w:w="2925" w:type="dxa"/>
            <w:vAlign w:val="center"/>
            <w:hideMark/>
          </w:tcPr>
          <w:p w:rsidR="00F45913" w:rsidRDefault="00F45913">
            <w:pPr>
              <w:pStyle w:val="NormalWeb"/>
            </w:pPr>
            <w:r>
              <w:t>Concession Supplies</w:t>
            </w:r>
          </w:p>
        </w:tc>
        <w:tc>
          <w:tcPr>
            <w:tcW w:w="3525" w:type="dxa"/>
            <w:vAlign w:val="center"/>
            <w:hideMark/>
          </w:tcPr>
          <w:p w:rsidR="00F45913" w:rsidRDefault="00F45913">
            <w:pPr>
              <w:pStyle w:val="NormalWeb"/>
            </w:pPr>
            <w:r>
              <w:t>Tammy and Kevin Curran</w:t>
            </w:r>
          </w:p>
        </w:tc>
        <w:tc>
          <w:tcPr>
            <w:tcW w:w="3075" w:type="dxa"/>
            <w:noWrap/>
            <w:vAlign w:val="center"/>
            <w:hideMark/>
          </w:tcPr>
          <w:p w:rsidR="00F45913" w:rsidRDefault="00F45913">
            <w:pPr>
              <w:pStyle w:val="NormalWeb"/>
            </w:pPr>
            <w:r>
              <w:t xml:space="preserve">Liz </w:t>
            </w:r>
            <w:proofErr w:type="spellStart"/>
            <w:r>
              <w:t>Mackzum</w:t>
            </w:r>
            <w:proofErr w:type="spellEnd"/>
          </w:p>
        </w:tc>
      </w:tr>
      <w:tr w:rsidR="00F45913" w:rsidTr="00F45913">
        <w:trPr>
          <w:trHeight w:val="300"/>
          <w:tblCellSpacing w:w="0" w:type="dxa"/>
        </w:trPr>
        <w:tc>
          <w:tcPr>
            <w:tcW w:w="2925" w:type="dxa"/>
            <w:vAlign w:val="center"/>
            <w:hideMark/>
          </w:tcPr>
          <w:p w:rsidR="00F45913" w:rsidRDefault="00F45913">
            <w:pPr>
              <w:pStyle w:val="NormalWeb"/>
            </w:pPr>
            <w:r>
              <w:t>Hang Ball Signs</w:t>
            </w:r>
          </w:p>
        </w:tc>
        <w:tc>
          <w:tcPr>
            <w:tcW w:w="3525" w:type="dxa"/>
            <w:vAlign w:val="center"/>
            <w:hideMark/>
          </w:tcPr>
          <w:p w:rsidR="00F45913" w:rsidRDefault="00F45913">
            <w:pPr>
              <w:pStyle w:val="NormalWeb"/>
            </w:pPr>
            <w:r>
              <w:t xml:space="preserve">Lori </w:t>
            </w:r>
            <w:proofErr w:type="spellStart"/>
            <w:r>
              <w:t>Couchot</w:t>
            </w:r>
            <w:proofErr w:type="spellEnd"/>
          </w:p>
        </w:tc>
        <w:tc>
          <w:tcPr>
            <w:tcW w:w="3075" w:type="dxa"/>
            <w:noWrap/>
            <w:vAlign w:val="center"/>
            <w:hideMark/>
          </w:tcPr>
          <w:p w:rsidR="00F45913" w:rsidRDefault="00F45913">
            <w:pPr>
              <w:pStyle w:val="NormalWeb"/>
            </w:pPr>
            <w:r>
              <w:t>Joelle Winterhalter</w:t>
            </w:r>
          </w:p>
        </w:tc>
      </w:tr>
      <w:tr w:rsidR="00F45913" w:rsidTr="00F45913">
        <w:trPr>
          <w:trHeight w:val="300"/>
          <w:tblCellSpacing w:w="0" w:type="dxa"/>
        </w:trPr>
        <w:tc>
          <w:tcPr>
            <w:tcW w:w="2925" w:type="dxa"/>
            <w:vAlign w:val="center"/>
            <w:hideMark/>
          </w:tcPr>
          <w:p w:rsidR="00F45913" w:rsidRDefault="00F45913">
            <w:pPr>
              <w:pStyle w:val="NormalWeb"/>
            </w:pPr>
            <w:r>
              <w:t>Senior Photos and Banners</w:t>
            </w:r>
          </w:p>
        </w:tc>
        <w:tc>
          <w:tcPr>
            <w:tcW w:w="3525" w:type="dxa"/>
            <w:vAlign w:val="center"/>
            <w:hideMark/>
          </w:tcPr>
          <w:p w:rsidR="00F45913" w:rsidRDefault="00F45913">
            <w:pPr>
              <w:pStyle w:val="NormalWeb"/>
            </w:pPr>
            <w:r>
              <w:t xml:space="preserve">Lori </w:t>
            </w:r>
            <w:proofErr w:type="spellStart"/>
            <w:r>
              <w:t>Couchot</w:t>
            </w:r>
            <w:proofErr w:type="spellEnd"/>
          </w:p>
        </w:tc>
        <w:tc>
          <w:tcPr>
            <w:tcW w:w="3075" w:type="dxa"/>
            <w:noWrap/>
            <w:vAlign w:val="center"/>
            <w:hideMark/>
          </w:tcPr>
          <w:p w:rsidR="00F45913" w:rsidRDefault="00F45913">
            <w:pPr>
              <w:pStyle w:val="NormalWeb"/>
            </w:pPr>
            <w:r>
              <w:t xml:space="preserve">Shelly </w:t>
            </w:r>
            <w:proofErr w:type="spellStart"/>
            <w:r>
              <w:t>Kallach</w:t>
            </w:r>
            <w:proofErr w:type="spellEnd"/>
          </w:p>
        </w:tc>
      </w:tr>
      <w:tr w:rsidR="00F45913" w:rsidTr="00F45913">
        <w:trPr>
          <w:trHeight w:val="300"/>
          <w:tblCellSpacing w:w="0" w:type="dxa"/>
        </w:trPr>
        <w:tc>
          <w:tcPr>
            <w:tcW w:w="2925" w:type="dxa"/>
            <w:vAlign w:val="center"/>
            <w:hideMark/>
          </w:tcPr>
          <w:p w:rsidR="00F45913" w:rsidRDefault="00F45913">
            <w:pPr>
              <w:pStyle w:val="NormalWeb"/>
            </w:pPr>
            <w:r>
              <w:t>Photo Coordinator</w:t>
            </w:r>
          </w:p>
        </w:tc>
        <w:tc>
          <w:tcPr>
            <w:tcW w:w="3525" w:type="dxa"/>
            <w:vAlign w:val="center"/>
            <w:hideMark/>
          </w:tcPr>
          <w:p w:rsidR="00F45913" w:rsidRDefault="00F45913">
            <w:pPr>
              <w:pStyle w:val="NormalWeb"/>
            </w:pPr>
            <w:r>
              <w:t>Tammy Curran</w:t>
            </w:r>
          </w:p>
        </w:tc>
        <w:tc>
          <w:tcPr>
            <w:tcW w:w="3075" w:type="dxa"/>
            <w:noWrap/>
            <w:vAlign w:val="center"/>
            <w:hideMark/>
          </w:tcPr>
          <w:p w:rsidR="00F45913" w:rsidRDefault="00F45913">
            <w:pPr>
              <w:pStyle w:val="NormalWeb"/>
            </w:pPr>
            <w:r>
              <w:t> </w:t>
            </w:r>
          </w:p>
        </w:tc>
      </w:tr>
      <w:tr w:rsidR="00F45913" w:rsidTr="00F45913">
        <w:trPr>
          <w:trHeight w:val="600"/>
          <w:tblCellSpacing w:w="0" w:type="dxa"/>
        </w:trPr>
        <w:tc>
          <w:tcPr>
            <w:tcW w:w="2925" w:type="dxa"/>
            <w:vAlign w:val="center"/>
            <w:hideMark/>
          </w:tcPr>
          <w:p w:rsidR="00F45913" w:rsidRDefault="00F45913">
            <w:pPr>
              <w:pStyle w:val="NormalWeb"/>
            </w:pPr>
            <w:r>
              <w:t xml:space="preserve">Mason </w:t>
            </w:r>
            <w:proofErr w:type="spellStart"/>
            <w:r>
              <w:t>PreSeason</w:t>
            </w:r>
            <w:proofErr w:type="spellEnd"/>
            <w:r>
              <w:t xml:space="preserve"> Classic - Boys Registration Tent</w:t>
            </w:r>
          </w:p>
        </w:tc>
        <w:tc>
          <w:tcPr>
            <w:tcW w:w="3525" w:type="dxa"/>
            <w:noWrap/>
            <w:vAlign w:val="center"/>
            <w:hideMark/>
          </w:tcPr>
          <w:p w:rsidR="00F45913" w:rsidRDefault="00F45913">
            <w:pPr>
              <w:pStyle w:val="NormalWeb"/>
            </w:pPr>
            <w:r>
              <w:t xml:space="preserve">Liz </w:t>
            </w:r>
            <w:proofErr w:type="spellStart"/>
            <w:r>
              <w:t>Mackzum</w:t>
            </w:r>
            <w:proofErr w:type="spellEnd"/>
          </w:p>
        </w:tc>
        <w:tc>
          <w:tcPr>
            <w:tcW w:w="3075" w:type="dxa"/>
            <w:noWrap/>
            <w:vAlign w:val="center"/>
            <w:hideMark/>
          </w:tcPr>
          <w:p w:rsidR="00F45913" w:rsidRDefault="00F45913">
            <w:pPr>
              <w:pStyle w:val="NormalWeb"/>
            </w:pPr>
            <w:r>
              <w:t>Carolyn Norrie</w:t>
            </w:r>
          </w:p>
        </w:tc>
      </w:tr>
      <w:tr w:rsidR="00F45913" w:rsidTr="00F45913">
        <w:trPr>
          <w:trHeight w:val="600"/>
          <w:tblCellSpacing w:w="0" w:type="dxa"/>
        </w:trPr>
        <w:tc>
          <w:tcPr>
            <w:tcW w:w="2925" w:type="dxa"/>
            <w:vAlign w:val="center"/>
            <w:hideMark/>
          </w:tcPr>
          <w:p w:rsidR="00F45913" w:rsidRDefault="00F45913">
            <w:pPr>
              <w:pStyle w:val="NormalWeb"/>
            </w:pPr>
            <w:r>
              <w:t xml:space="preserve">Mason </w:t>
            </w:r>
            <w:proofErr w:type="spellStart"/>
            <w:r>
              <w:t>PreSeason</w:t>
            </w:r>
            <w:proofErr w:type="spellEnd"/>
            <w:r>
              <w:t xml:space="preserve"> Classic - Girls Registration Tent</w:t>
            </w:r>
          </w:p>
        </w:tc>
        <w:tc>
          <w:tcPr>
            <w:tcW w:w="3525" w:type="dxa"/>
            <w:noWrap/>
            <w:vAlign w:val="center"/>
            <w:hideMark/>
          </w:tcPr>
          <w:p w:rsidR="00F45913" w:rsidRDefault="00F45913">
            <w:pPr>
              <w:pStyle w:val="NormalWeb"/>
            </w:pPr>
            <w:r>
              <w:t>Patty Cornwell / Heather Myers</w:t>
            </w:r>
          </w:p>
        </w:tc>
        <w:tc>
          <w:tcPr>
            <w:tcW w:w="3075" w:type="dxa"/>
            <w:noWrap/>
            <w:vAlign w:val="center"/>
            <w:hideMark/>
          </w:tcPr>
          <w:p w:rsidR="00F45913" w:rsidRDefault="00F45913">
            <w:pPr>
              <w:pStyle w:val="NormalWeb"/>
            </w:pPr>
            <w:r>
              <w:t>Patty Cornwell / Heather Myers</w:t>
            </w:r>
          </w:p>
        </w:tc>
      </w:tr>
      <w:tr w:rsidR="00F45913" w:rsidTr="00F45913">
        <w:trPr>
          <w:trHeight w:val="300"/>
          <w:tblCellSpacing w:w="0" w:type="dxa"/>
        </w:trPr>
        <w:tc>
          <w:tcPr>
            <w:tcW w:w="2925" w:type="dxa"/>
            <w:noWrap/>
            <w:vAlign w:val="center"/>
            <w:hideMark/>
          </w:tcPr>
          <w:p w:rsidR="00F45913" w:rsidRDefault="00F45913">
            <w:pPr>
              <w:pStyle w:val="NormalWeb"/>
            </w:pPr>
            <w:r>
              <w:t> </w:t>
            </w:r>
          </w:p>
        </w:tc>
        <w:tc>
          <w:tcPr>
            <w:tcW w:w="3525" w:type="dxa"/>
            <w:noWrap/>
            <w:vAlign w:val="center"/>
            <w:hideMark/>
          </w:tcPr>
          <w:p w:rsidR="00F45913" w:rsidRDefault="00F45913">
            <w:pPr>
              <w:pStyle w:val="NormalWeb"/>
            </w:pPr>
            <w:r>
              <w:t> </w:t>
            </w:r>
          </w:p>
        </w:tc>
        <w:tc>
          <w:tcPr>
            <w:tcW w:w="3075" w:type="dxa"/>
            <w:noWrap/>
            <w:vAlign w:val="center"/>
            <w:hideMark/>
          </w:tcPr>
          <w:p w:rsidR="00F45913" w:rsidRDefault="00F45913">
            <w:pPr>
              <w:pStyle w:val="NormalWeb"/>
            </w:pPr>
            <w:r>
              <w:t> </w:t>
            </w:r>
          </w:p>
        </w:tc>
      </w:tr>
      <w:tr w:rsidR="00F45913" w:rsidTr="00F45913">
        <w:trPr>
          <w:trHeight w:val="300"/>
          <w:tblCellSpacing w:w="0" w:type="dxa"/>
        </w:trPr>
        <w:tc>
          <w:tcPr>
            <w:tcW w:w="2925" w:type="dxa"/>
            <w:noWrap/>
            <w:vAlign w:val="center"/>
            <w:hideMark/>
          </w:tcPr>
          <w:p w:rsidR="00F45913" w:rsidRDefault="00F45913">
            <w:pPr>
              <w:pStyle w:val="NormalWeb"/>
            </w:pPr>
            <w:r>
              <w:t> </w:t>
            </w:r>
          </w:p>
        </w:tc>
        <w:tc>
          <w:tcPr>
            <w:tcW w:w="3525" w:type="dxa"/>
            <w:noWrap/>
            <w:vAlign w:val="center"/>
            <w:hideMark/>
          </w:tcPr>
          <w:p w:rsidR="00F45913" w:rsidRDefault="00F45913">
            <w:pPr>
              <w:pStyle w:val="NormalWeb"/>
            </w:pPr>
            <w:r>
              <w:t> </w:t>
            </w:r>
          </w:p>
        </w:tc>
        <w:tc>
          <w:tcPr>
            <w:tcW w:w="3075" w:type="dxa"/>
            <w:noWrap/>
            <w:vAlign w:val="center"/>
            <w:hideMark/>
          </w:tcPr>
          <w:p w:rsidR="00F45913" w:rsidRDefault="00F45913">
            <w:pPr>
              <w:pStyle w:val="NormalWeb"/>
            </w:pPr>
            <w:r>
              <w:t> </w:t>
            </w:r>
          </w:p>
        </w:tc>
      </w:tr>
    </w:tbl>
    <w:p w:rsidR="00F45913" w:rsidRDefault="00F45913" w:rsidP="00F45913">
      <w:pPr>
        <w:pStyle w:val="NormalWeb"/>
        <w:rPr>
          <w:rFonts w:ascii="Arial" w:hAnsi="Arial" w:cs="Arial"/>
          <w:sz w:val="22"/>
          <w:szCs w:val="22"/>
        </w:rPr>
      </w:pPr>
      <w:r>
        <w:rPr>
          <w:rFonts w:ascii="Arial" w:hAnsi="Arial" w:cs="Arial"/>
          <w:sz w:val="22"/>
          <w:szCs w:val="22"/>
        </w:rPr>
        <w:t> </w:t>
      </w:r>
    </w:p>
    <w:p w:rsidR="00F45913" w:rsidRDefault="00F45913" w:rsidP="00F45913">
      <w:pPr>
        <w:numPr>
          <w:ilvl w:val="0"/>
          <w:numId w:val="3"/>
        </w:numPr>
        <w:spacing w:before="100" w:beforeAutospacing="1" w:after="100" w:afterAutospacing="1"/>
        <w:rPr>
          <w:rFonts w:ascii="Arial" w:hAnsi="Arial" w:cs="Arial"/>
          <w:sz w:val="22"/>
          <w:szCs w:val="22"/>
        </w:rPr>
      </w:pPr>
      <w:r>
        <w:rPr>
          <w:rFonts w:ascii="Arial" w:hAnsi="Arial" w:cs="Arial"/>
          <w:sz w:val="22"/>
          <w:szCs w:val="22"/>
          <w:u w:val="single"/>
        </w:rPr>
        <w:t>Pre-Season Classic</w:t>
      </w:r>
      <w:r>
        <w:rPr>
          <w:rFonts w:ascii="Arial" w:hAnsi="Arial" w:cs="Arial"/>
          <w:sz w:val="22"/>
          <w:szCs w:val="22"/>
        </w:rPr>
        <w:t xml:space="preserve"> </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Check list distributed for review</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T-shirt designs distributed and suggestions made</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Kohl’s will be contacted for helping with setup/take down</w:t>
      </w:r>
    </w:p>
    <w:p w:rsidR="00F45913" w:rsidRDefault="00F45913" w:rsidP="00F45913">
      <w:pPr>
        <w:numPr>
          <w:ilvl w:val="0"/>
          <w:numId w:val="3"/>
        </w:numPr>
        <w:spacing w:before="100" w:beforeAutospacing="1" w:after="100" w:afterAutospacing="1"/>
        <w:rPr>
          <w:rFonts w:ascii="Arial" w:hAnsi="Arial" w:cs="Arial"/>
          <w:sz w:val="22"/>
          <w:szCs w:val="22"/>
        </w:rPr>
      </w:pPr>
      <w:r>
        <w:rPr>
          <w:rFonts w:ascii="Arial" w:hAnsi="Arial" w:cs="Arial"/>
          <w:sz w:val="22"/>
          <w:szCs w:val="22"/>
          <w:u w:val="single"/>
        </w:rPr>
        <w:t>Soccer camp</w:t>
      </w:r>
      <w:r>
        <w:rPr>
          <w:rFonts w:ascii="Arial" w:hAnsi="Arial" w:cs="Arial"/>
          <w:sz w:val="22"/>
          <w:szCs w:val="22"/>
        </w:rPr>
        <w:t xml:space="preserve"> </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Barb Grimes and Karen Berry will do registration</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Forms posted to school website.  Rob will contact school to have posted for 60 days</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Need to have about 80 players</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Camp will be 8 – 10am, Tuesday- Friday, rain date is Saturday.</w:t>
      </w:r>
    </w:p>
    <w:p w:rsidR="00F45913" w:rsidRDefault="00F45913" w:rsidP="00F45913">
      <w:pPr>
        <w:numPr>
          <w:ilvl w:val="0"/>
          <w:numId w:val="3"/>
        </w:numPr>
        <w:spacing w:before="100" w:beforeAutospacing="1" w:after="100" w:afterAutospacing="1"/>
        <w:rPr>
          <w:rFonts w:ascii="Arial" w:hAnsi="Arial" w:cs="Arial"/>
          <w:sz w:val="22"/>
          <w:szCs w:val="22"/>
        </w:rPr>
      </w:pPr>
      <w:r>
        <w:rPr>
          <w:rFonts w:ascii="Arial" w:hAnsi="Arial" w:cs="Arial"/>
          <w:sz w:val="22"/>
          <w:szCs w:val="22"/>
          <w:u w:val="single"/>
        </w:rPr>
        <w:t>Gold scramble</w:t>
      </w:r>
      <w:r>
        <w:rPr>
          <w:rFonts w:ascii="Arial" w:hAnsi="Arial" w:cs="Arial"/>
          <w:sz w:val="22"/>
          <w:szCs w:val="22"/>
        </w:rPr>
        <w:t xml:space="preserve"> </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 xml:space="preserve">Saturday, May 14 at </w:t>
      </w:r>
      <w:proofErr w:type="spellStart"/>
      <w:r>
        <w:rPr>
          <w:rFonts w:ascii="Arial" w:hAnsi="Arial" w:cs="Arial"/>
          <w:sz w:val="22"/>
          <w:szCs w:val="22"/>
        </w:rPr>
        <w:t>Greencrest</w:t>
      </w:r>
      <w:proofErr w:type="spellEnd"/>
      <w:r>
        <w:rPr>
          <w:rFonts w:ascii="Arial" w:hAnsi="Arial" w:cs="Arial"/>
          <w:sz w:val="22"/>
          <w:szCs w:val="22"/>
        </w:rPr>
        <w:t xml:space="preserve"> Golf course</w:t>
      </w:r>
    </w:p>
    <w:p w:rsidR="00F45913" w:rsidRDefault="00F45913" w:rsidP="00F45913">
      <w:pPr>
        <w:numPr>
          <w:ilvl w:val="1"/>
          <w:numId w:val="3"/>
        </w:numPr>
        <w:spacing w:before="100" w:beforeAutospacing="1" w:after="100" w:afterAutospacing="1"/>
        <w:rPr>
          <w:rFonts w:ascii="Arial" w:hAnsi="Arial" w:cs="Arial"/>
          <w:sz w:val="22"/>
          <w:szCs w:val="22"/>
        </w:rPr>
      </w:pPr>
      <w:proofErr w:type="spellStart"/>
      <w:r>
        <w:rPr>
          <w:rFonts w:ascii="Arial" w:hAnsi="Arial" w:cs="Arial"/>
          <w:sz w:val="22"/>
          <w:szCs w:val="22"/>
        </w:rPr>
        <w:t>Checkin</w:t>
      </w:r>
      <w:proofErr w:type="spellEnd"/>
      <w:r>
        <w:rPr>
          <w:rFonts w:ascii="Arial" w:hAnsi="Arial" w:cs="Arial"/>
          <w:sz w:val="22"/>
          <w:szCs w:val="22"/>
        </w:rPr>
        <w:t xml:space="preserve"> 1-1:30</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Groups of 4, would like to have 18 teams</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Cost $75 per person.  Includes Montgomery Inn pulled pork sandwich and side.</w:t>
      </w:r>
    </w:p>
    <w:p w:rsidR="00F45913" w:rsidRDefault="00F45913" w:rsidP="00F45913">
      <w:pPr>
        <w:numPr>
          <w:ilvl w:val="0"/>
          <w:numId w:val="3"/>
        </w:numPr>
        <w:spacing w:before="100" w:beforeAutospacing="1" w:after="100" w:afterAutospacing="1"/>
        <w:rPr>
          <w:rFonts w:ascii="Arial" w:hAnsi="Arial" w:cs="Arial"/>
          <w:sz w:val="22"/>
          <w:szCs w:val="22"/>
        </w:rPr>
      </w:pPr>
      <w:r>
        <w:rPr>
          <w:rFonts w:ascii="Arial" w:hAnsi="Arial" w:cs="Arial"/>
          <w:sz w:val="22"/>
          <w:szCs w:val="22"/>
          <w:u w:val="single"/>
        </w:rPr>
        <w:t>New Business</w:t>
      </w:r>
      <w:r>
        <w:rPr>
          <w:rFonts w:ascii="Arial" w:hAnsi="Arial" w:cs="Arial"/>
          <w:sz w:val="22"/>
          <w:szCs w:val="22"/>
        </w:rPr>
        <w:t xml:space="preserve"> </w:t>
      </w:r>
    </w:p>
    <w:p w:rsidR="00F45913" w:rsidRDefault="00F45913" w:rsidP="00F45913">
      <w:pPr>
        <w:numPr>
          <w:ilvl w:val="1"/>
          <w:numId w:val="3"/>
        </w:numPr>
        <w:spacing w:before="100" w:beforeAutospacing="1" w:after="100" w:afterAutospacing="1"/>
        <w:rPr>
          <w:rFonts w:ascii="Arial" w:hAnsi="Arial" w:cs="Arial"/>
          <w:sz w:val="22"/>
          <w:szCs w:val="22"/>
        </w:rPr>
      </w:pPr>
      <w:r>
        <w:rPr>
          <w:rFonts w:ascii="Arial" w:hAnsi="Arial" w:cs="Arial"/>
          <w:sz w:val="22"/>
          <w:szCs w:val="22"/>
        </w:rPr>
        <w:t>Website with League Athletics was bought by Sports Illustrated.  Cost will stay the same, expect additional features.</w:t>
      </w:r>
    </w:p>
    <w:p w:rsidR="00F45913" w:rsidRDefault="00F45913" w:rsidP="00F45913">
      <w:pPr>
        <w:numPr>
          <w:ilvl w:val="0"/>
          <w:numId w:val="3"/>
        </w:numPr>
        <w:spacing w:before="100" w:beforeAutospacing="1" w:after="100" w:afterAutospacing="1"/>
        <w:rPr>
          <w:rFonts w:ascii="Arial" w:hAnsi="Arial" w:cs="Arial"/>
          <w:sz w:val="22"/>
          <w:szCs w:val="22"/>
        </w:rPr>
      </w:pPr>
      <w:r>
        <w:rPr>
          <w:rFonts w:ascii="Arial" w:hAnsi="Arial" w:cs="Arial"/>
          <w:sz w:val="22"/>
          <w:szCs w:val="22"/>
        </w:rPr>
        <w:t>Motion to adjourn made by John Butler, second by Marc Johnson.  Motion passed.</w:t>
      </w:r>
    </w:p>
    <w:p w:rsidR="005D4672" w:rsidRDefault="005D4672">
      <w:bookmarkStart w:id="0" w:name="_GoBack"/>
      <w:bookmarkEnd w:id="0"/>
    </w:p>
    <w:sectPr w:rsidR="005D4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470D"/>
    <w:multiLevelType w:val="multilevel"/>
    <w:tmpl w:val="EAAED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9054148"/>
    <w:multiLevelType w:val="multilevel"/>
    <w:tmpl w:val="54280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2491C44"/>
    <w:multiLevelType w:val="multilevel"/>
    <w:tmpl w:val="3EDC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13"/>
    <w:rsid w:val="005D4672"/>
    <w:rsid w:val="00F4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5913"/>
    <w:pPr>
      <w:spacing w:before="100" w:beforeAutospacing="1" w:after="100" w:afterAutospacing="1"/>
    </w:pPr>
    <w:rPr>
      <w:rFonts w:eastAsiaTheme="minorHAnsi"/>
    </w:rPr>
  </w:style>
  <w:style w:type="character" w:styleId="Strong">
    <w:name w:val="Strong"/>
    <w:basedOn w:val="DefaultParagraphFont"/>
    <w:uiPriority w:val="22"/>
    <w:qFormat/>
    <w:rsid w:val="00F459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5913"/>
    <w:pPr>
      <w:spacing w:before="100" w:beforeAutospacing="1" w:after="100" w:afterAutospacing="1"/>
    </w:pPr>
    <w:rPr>
      <w:rFonts w:eastAsiaTheme="minorHAnsi"/>
    </w:rPr>
  </w:style>
  <w:style w:type="character" w:styleId="Strong">
    <w:name w:val="Strong"/>
    <w:basedOn w:val="DefaultParagraphFont"/>
    <w:uiPriority w:val="22"/>
    <w:qFormat/>
    <w:rsid w:val="00F45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8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Nabbs</dc:creator>
  <cp:lastModifiedBy>Nabbs</cp:lastModifiedBy>
  <cp:revision>1</cp:revision>
  <dcterms:created xsi:type="dcterms:W3CDTF">2016-03-08T02:41:00Z</dcterms:created>
  <dcterms:modified xsi:type="dcterms:W3CDTF">2016-03-08T02:41:00Z</dcterms:modified>
</cp:coreProperties>
</file>