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CRAA - April 2019 - Canceled per Ted 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