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SAVE THE DATE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SAVE YOUR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SMILE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280"/>
        <w:ind w:right="0" w:left="0" w:firstLine="0"/>
        <w:jc w:val="center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object w:dxaOrig="4449" w:dyaOrig="1723">
          <v:rect xmlns:o="urn:schemas-microsoft-com:office:office" xmlns:v="urn:schemas-microsoft-com:vml" id="rectole0000000000" style="width:222.450000pt;height:86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80"/>
        <w:ind w:right="0" w:left="0" w:firstLine="0"/>
        <w:jc w:val="center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0"/>
        <w:ind w:right="0" w:left="0" w:firstLine="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 are pleased to announce that Orthodontics by Zirbel will be hosting a Mouth Guard Clinic to provide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custom mouth guards for East Ridge Girls High School Hockey.  Now that’s something to smile about!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Your mouth guard will be fabricated at no cost to you and delivered to your coach.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Impressions will be taken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our office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on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Tuesday October 8, 2019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00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00" w:val="clear"/>
        </w:rPr>
        <w:t xml:space="preserve">ONE DAY ONLY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00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Time:                                                                    Player Level:</w:t>
      </w:r>
    </w:p>
    <w:tbl>
      <w:tblPr/>
      <w:tblGrid>
        <w:gridCol w:w="5508"/>
        <w:gridCol w:w="5508"/>
      </w:tblGrid>
      <w:tr>
        <w:trPr>
          <w:trHeight w:val="1" w:hRule="atLeast"/>
          <w:jc w:val="left"/>
        </w:trPr>
        <w:tc>
          <w:tcPr>
            <w:tcW w:w="5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5:00 pm</w:t>
            </w:r>
          </w:p>
        </w:tc>
        <w:tc>
          <w:tcPr>
            <w:tcW w:w="5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East Ridge Girls High School Hockey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***No appointment is necessary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please come at 5:00pm***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!!!!!Attention: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If you have orthodontic appliances on your teeth it is best to continue to use a traditional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mouth guard - we will be unable to fit you for a custom mouth guard.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Questions? contact Joy:  joy@orthobyzirbel.com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Orthodontics by Zirbel - 7729 79th Street S Cottage Grove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(between The Oral Surgery Center and the Pet Hospital)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*Each player must bring the attached signed Waiver*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------------------------------------------------------------------------------------------------------------------------------------------------------------------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Release and Waiver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The risk of serious injury to the mouth is inherent in virtually any sport or activity that might result in trauma to the head.  Therefore, it is important that a mouth guard be worn while participating in any contact related sports or activities.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 part of an educational program to encourage participants to understand the benefits of wearing a mouth guard, Orthodontics by Zirbel is either providing or recommending its use.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The wearing of a mouth guard of any kind cannot prevent injuries from occurring.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However, in most cases it may help reduce the degree of severity of injuries.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I have read and understand the above information.  By my signature below I release Orthodontics by Zirbel from all liability of any kind resulting from sporting injuries, including aspiration, and/or the providing of the mouth guard, and waive all claims related thereto.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            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Recipient Name (please print)</w:t>
        <w:tab/>
        <w:tab/>
        <w:tab/>
        <w:t xml:space="preserve">                      Parent/Guardian Signature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            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Phone Number           </w:t>
        <w:tab/>
        <w:tab/>
        <w:tab/>
        <w:tab/>
        <w:t xml:space="preserve">                      Parent/Guardian Name (please print)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Date:  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