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C4E8" w14:textId="77777777" w:rsidR="00E6449A" w:rsidRPr="00E6449A" w:rsidRDefault="00E6449A" w:rsidP="00E6449A">
      <w:pPr>
        <w:pStyle w:val="paragraph"/>
        <w:spacing w:before="0" w:beforeAutospacing="0" w:after="0" w:afterAutospacing="0"/>
        <w:textAlignment w:val="baseline"/>
        <w:rPr>
          <w:rFonts w:asciiTheme="minorHAnsi" w:hAnsiTheme="minorHAnsi" w:cstheme="minorHAnsi"/>
          <w:b/>
        </w:rPr>
      </w:pPr>
      <w:r w:rsidRPr="00E6449A">
        <w:rPr>
          <w:rFonts w:asciiTheme="minorHAnsi" w:hAnsiTheme="minorHAnsi" w:cstheme="minorHAnsi"/>
          <w:b/>
        </w:rPr>
        <w:t>Fan Code of Conduct</w:t>
      </w:r>
    </w:p>
    <w:p w14:paraId="71A0B93E" w14:textId="57535747" w:rsidR="00E6449A" w:rsidRDefault="00E6449A" w:rsidP="00E6449A">
      <w:pPr>
        <w:pStyle w:val="paragraph"/>
        <w:spacing w:before="0" w:beforeAutospacing="0" w:after="0" w:afterAutospacing="0"/>
        <w:ind w:left="194"/>
        <w:textAlignment w:val="baseline"/>
        <w:rPr>
          <w:rStyle w:val="eop"/>
          <w:rFonts w:asciiTheme="minorHAnsi" w:hAnsiTheme="minorHAnsi" w:cstheme="minorHAnsi"/>
        </w:rPr>
      </w:pPr>
      <w:bookmarkStart w:id="0" w:name="_GoBack"/>
      <w:bookmarkEnd w:id="0"/>
      <w:r w:rsidRPr="00E6449A">
        <w:rPr>
          <w:rStyle w:val="normaltextrun"/>
          <w:rFonts w:asciiTheme="minorHAnsi" w:hAnsiTheme="minorHAnsi" w:cstheme="minorHAnsi"/>
          <w:color w:val="000000"/>
          <w:position w:val="1"/>
        </w:rPr>
        <w:t xml:space="preserve">Birmingham Legion FC will provide a fun, safe, and fan-focused environment for all home matches. Fans are encouraged to participate in supporting the club through cheers, singing, and respectful fan participation. It is the club’s expectation that fans will be courteous to their fellow patrons, fans, players, and </w:t>
      </w:r>
      <w:proofErr w:type="gramStart"/>
      <w:r w:rsidRPr="00E6449A">
        <w:rPr>
          <w:rStyle w:val="normaltextrun"/>
          <w:rFonts w:asciiTheme="minorHAnsi" w:hAnsiTheme="minorHAnsi" w:cstheme="minorHAnsi"/>
          <w:color w:val="000000"/>
          <w:position w:val="1"/>
        </w:rPr>
        <w:t>referees.</w:t>
      </w:r>
      <w:r w:rsidRPr="00E6449A">
        <w:rPr>
          <w:rStyle w:val="eop"/>
          <w:rFonts w:asciiTheme="minorHAnsi" w:hAnsiTheme="minorHAnsi" w:cstheme="minorHAnsi"/>
        </w:rPr>
        <w:t>​</w:t>
      </w:r>
      <w:proofErr w:type="gramEnd"/>
    </w:p>
    <w:p w14:paraId="334815F0" w14:textId="77777777" w:rsidR="00E6449A" w:rsidRPr="00E6449A" w:rsidRDefault="00E6449A" w:rsidP="00E6449A">
      <w:pPr>
        <w:pStyle w:val="paragraph"/>
        <w:spacing w:before="0" w:beforeAutospacing="0" w:after="0" w:afterAutospacing="0"/>
        <w:ind w:left="194"/>
        <w:textAlignment w:val="baseline"/>
        <w:rPr>
          <w:rFonts w:asciiTheme="minorHAnsi" w:hAnsiTheme="minorHAnsi" w:cstheme="minorHAnsi"/>
        </w:rPr>
      </w:pPr>
    </w:p>
    <w:p w14:paraId="3DEF6BDF" w14:textId="77777777" w:rsidR="00E6449A" w:rsidRPr="00E6449A" w:rsidRDefault="00E6449A" w:rsidP="00E6449A">
      <w:pPr>
        <w:pStyle w:val="paragraph"/>
        <w:spacing w:before="0" w:beforeAutospacing="0" w:after="0" w:afterAutospacing="0"/>
        <w:ind w:left="194"/>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Birmingham Legion FC expects all fans to abide by the following Code of Conduct </w:t>
      </w:r>
      <w:proofErr w:type="gramStart"/>
      <w:r w:rsidRPr="00E6449A">
        <w:rPr>
          <w:rStyle w:val="normaltextrun"/>
          <w:rFonts w:asciiTheme="minorHAnsi" w:hAnsiTheme="minorHAnsi" w:cstheme="minorHAnsi"/>
          <w:color w:val="000000"/>
          <w:position w:val="1"/>
        </w:rPr>
        <w:t>Guidelines:</w:t>
      </w:r>
      <w:r w:rsidRPr="00E6449A">
        <w:rPr>
          <w:rStyle w:val="eop"/>
          <w:rFonts w:asciiTheme="minorHAnsi" w:hAnsiTheme="minorHAnsi" w:cstheme="minorHAnsi"/>
        </w:rPr>
        <w:t>​</w:t>
      </w:r>
      <w:proofErr w:type="gramEnd"/>
    </w:p>
    <w:p w14:paraId="250A16AA"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No obscene or abusive language, behavior, or </w:t>
      </w:r>
      <w:proofErr w:type="gramStart"/>
      <w:r w:rsidRPr="00E6449A">
        <w:rPr>
          <w:rStyle w:val="normaltextrun"/>
          <w:rFonts w:asciiTheme="minorHAnsi" w:hAnsiTheme="minorHAnsi" w:cstheme="minorHAnsi"/>
          <w:color w:val="000000"/>
          <w:position w:val="1"/>
        </w:rPr>
        <w:t>signs.</w:t>
      </w:r>
      <w:r w:rsidRPr="00E6449A">
        <w:rPr>
          <w:rStyle w:val="eop"/>
          <w:rFonts w:asciiTheme="minorHAnsi" w:hAnsiTheme="minorHAnsi" w:cstheme="minorHAnsi"/>
        </w:rPr>
        <w:t>​</w:t>
      </w:r>
      <w:proofErr w:type="gramEnd"/>
    </w:p>
    <w:p w14:paraId="0F144AA2"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No chants with inappropriate language including any comments regarding racism, sexual orientation or ethnicity are </w:t>
      </w:r>
      <w:proofErr w:type="gramStart"/>
      <w:r w:rsidRPr="00E6449A">
        <w:rPr>
          <w:rStyle w:val="normaltextrun"/>
          <w:rFonts w:asciiTheme="minorHAnsi" w:hAnsiTheme="minorHAnsi" w:cstheme="minorHAnsi"/>
          <w:color w:val="000000"/>
          <w:position w:val="1"/>
        </w:rPr>
        <w:t>permitted.</w:t>
      </w:r>
      <w:r w:rsidRPr="00E6449A">
        <w:rPr>
          <w:rStyle w:val="eop"/>
          <w:rFonts w:asciiTheme="minorHAnsi" w:hAnsiTheme="minorHAnsi" w:cstheme="minorHAnsi"/>
        </w:rPr>
        <w:t>​</w:t>
      </w:r>
      <w:proofErr w:type="gramEnd"/>
    </w:p>
    <w:p w14:paraId="187FD849"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No fighting, taunting, or threatening remarks and/or gestures</w:t>
      </w:r>
      <w:r w:rsidRPr="00E6449A">
        <w:rPr>
          <w:rStyle w:val="eop"/>
          <w:rFonts w:asciiTheme="minorHAnsi" w:hAnsiTheme="minorHAnsi" w:cstheme="minorHAnsi"/>
        </w:rPr>
        <w:t>​</w:t>
      </w:r>
    </w:p>
    <w:p w14:paraId="7B991B2B"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Alcoholic beverages must be consumed in a responsible manner and only by those of legal </w:t>
      </w:r>
      <w:proofErr w:type="gramStart"/>
      <w:r w:rsidRPr="00E6449A">
        <w:rPr>
          <w:rStyle w:val="normaltextrun"/>
          <w:rFonts w:asciiTheme="minorHAnsi" w:hAnsiTheme="minorHAnsi" w:cstheme="minorHAnsi"/>
          <w:color w:val="000000"/>
          <w:position w:val="1"/>
        </w:rPr>
        <w:t>age.</w:t>
      </w:r>
      <w:r w:rsidRPr="00E6449A">
        <w:rPr>
          <w:rStyle w:val="eop"/>
          <w:rFonts w:asciiTheme="minorHAnsi" w:hAnsiTheme="minorHAnsi" w:cstheme="minorHAnsi"/>
        </w:rPr>
        <w:t>​</w:t>
      </w:r>
      <w:proofErr w:type="gramEnd"/>
    </w:p>
    <w:p w14:paraId="3BB438BB"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There will be no distraction to the progress of the match, throwing objects of any kind or any behavior that impairs the safety and/or enjoyment of the match from other </w:t>
      </w:r>
      <w:proofErr w:type="gramStart"/>
      <w:r w:rsidRPr="00E6449A">
        <w:rPr>
          <w:rStyle w:val="normaltextrun"/>
          <w:rFonts w:asciiTheme="minorHAnsi" w:hAnsiTheme="minorHAnsi" w:cstheme="minorHAnsi"/>
          <w:color w:val="000000"/>
          <w:position w:val="1"/>
        </w:rPr>
        <w:t>guests.</w:t>
      </w:r>
      <w:r w:rsidRPr="00E6449A">
        <w:rPr>
          <w:rStyle w:val="eop"/>
          <w:rFonts w:asciiTheme="minorHAnsi" w:hAnsiTheme="minorHAnsi" w:cstheme="minorHAnsi"/>
        </w:rPr>
        <w:t>​</w:t>
      </w:r>
      <w:proofErr w:type="gramEnd"/>
    </w:p>
    <w:p w14:paraId="0BF13E5F"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The use of streamers and confetti as an expression of fan enthusiasm is not prohibited but will be kept under review. Streamers are not to be used to impact the competition and/or thrown at or toward a player, referee, or stadium staff </w:t>
      </w:r>
      <w:proofErr w:type="gramStart"/>
      <w:r w:rsidRPr="00E6449A">
        <w:rPr>
          <w:rStyle w:val="normaltextrun"/>
          <w:rFonts w:asciiTheme="minorHAnsi" w:hAnsiTheme="minorHAnsi" w:cstheme="minorHAnsi"/>
          <w:color w:val="000000"/>
          <w:position w:val="1"/>
        </w:rPr>
        <w:t>member.</w:t>
      </w:r>
      <w:r w:rsidRPr="00E6449A">
        <w:rPr>
          <w:rStyle w:val="eop"/>
          <w:rFonts w:asciiTheme="minorHAnsi" w:hAnsiTheme="minorHAnsi" w:cstheme="minorHAnsi"/>
        </w:rPr>
        <w:t>​</w:t>
      </w:r>
      <w:proofErr w:type="gramEnd"/>
    </w:p>
    <w:p w14:paraId="40F26D39"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All backpacks or bags are subject to search by security personnel. All Bags should be clear in nature and </w:t>
      </w:r>
      <w:proofErr w:type="gramStart"/>
      <w:r w:rsidRPr="00E6449A">
        <w:rPr>
          <w:rStyle w:val="normaltextrun"/>
          <w:rFonts w:asciiTheme="minorHAnsi" w:hAnsiTheme="minorHAnsi" w:cstheme="minorHAnsi"/>
          <w:color w:val="000000"/>
          <w:position w:val="1"/>
        </w:rPr>
        <w:t>color.</w:t>
      </w:r>
      <w:r w:rsidRPr="00E6449A">
        <w:rPr>
          <w:rStyle w:val="eop"/>
          <w:rFonts w:asciiTheme="minorHAnsi" w:hAnsiTheme="minorHAnsi" w:cstheme="minorHAnsi"/>
        </w:rPr>
        <w:t>​</w:t>
      </w:r>
      <w:proofErr w:type="gramEnd"/>
    </w:p>
    <w:p w14:paraId="2F54EBB7"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No pitch invasion or unauthorized field access. Violators will be subject to prosecution</w:t>
      </w:r>
      <w:r w:rsidRPr="00E6449A">
        <w:rPr>
          <w:rStyle w:val="eop"/>
          <w:rFonts w:asciiTheme="minorHAnsi" w:hAnsiTheme="minorHAnsi" w:cstheme="minorHAnsi"/>
        </w:rPr>
        <w:t>​</w:t>
      </w:r>
    </w:p>
    <w:p w14:paraId="67E3944F"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No flares, incendiary devices, smoke bombs, sparklers, and fireworks of any kind without official approval. Fans must adhere to Birmingham Legion FC’s specific Smoke Device </w:t>
      </w:r>
      <w:proofErr w:type="gramStart"/>
      <w:r w:rsidRPr="00E6449A">
        <w:rPr>
          <w:rStyle w:val="normaltextrun"/>
          <w:rFonts w:asciiTheme="minorHAnsi" w:hAnsiTheme="minorHAnsi" w:cstheme="minorHAnsi"/>
          <w:color w:val="000000"/>
          <w:position w:val="1"/>
        </w:rPr>
        <w:t>Policy.</w:t>
      </w:r>
      <w:r w:rsidRPr="00E6449A">
        <w:rPr>
          <w:rStyle w:val="eop"/>
          <w:rFonts w:asciiTheme="minorHAnsi" w:hAnsiTheme="minorHAnsi" w:cstheme="minorHAnsi"/>
        </w:rPr>
        <w:t>​</w:t>
      </w:r>
      <w:proofErr w:type="gramEnd"/>
    </w:p>
    <w:p w14:paraId="20BD89D2"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TIFO’s and banners in support of Birmingham Legion FC are encouraged and welcome. However, they should be approved in advance. Banners may not cover existing stadium signage or obstruct the view of other guests. Banners with profane, inciting, political or otherwise inappropriate messages will be </w:t>
      </w:r>
      <w:proofErr w:type="gramStart"/>
      <w:r w:rsidRPr="00E6449A">
        <w:rPr>
          <w:rStyle w:val="normaltextrun"/>
          <w:rFonts w:asciiTheme="minorHAnsi" w:hAnsiTheme="minorHAnsi" w:cstheme="minorHAnsi"/>
          <w:color w:val="000000"/>
          <w:position w:val="1"/>
        </w:rPr>
        <w:t>removed.</w:t>
      </w:r>
      <w:r w:rsidRPr="00E6449A">
        <w:rPr>
          <w:rStyle w:val="eop"/>
          <w:rFonts w:asciiTheme="minorHAnsi" w:hAnsiTheme="minorHAnsi" w:cstheme="minorHAnsi"/>
        </w:rPr>
        <w:t>​</w:t>
      </w:r>
      <w:proofErr w:type="gramEnd"/>
    </w:p>
    <w:p w14:paraId="225CFF14"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Cameras (non-professional) and hand-held video may be brought into the stadium, provided they are intended for personal use and do not obstruct another guest’s view. The recording of any game action (e.g. Facebook or Periscope) is strictly </w:t>
      </w:r>
      <w:proofErr w:type="gramStart"/>
      <w:r w:rsidRPr="00E6449A">
        <w:rPr>
          <w:rStyle w:val="normaltextrun"/>
          <w:rFonts w:asciiTheme="minorHAnsi" w:hAnsiTheme="minorHAnsi" w:cstheme="minorHAnsi"/>
          <w:color w:val="000000"/>
          <w:position w:val="1"/>
        </w:rPr>
        <w:t>prohibited.</w:t>
      </w:r>
      <w:r w:rsidRPr="00E6449A">
        <w:rPr>
          <w:rStyle w:val="eop"/>
          <w:rFonts w:asciiTheme="minorHAnsi" w:hAnsiTheme="minorHAnsi" w:cstheme="minorHAnsi"/>
        </w:rPr>
        <w:t>​</w:t>
      </w:r>
      <w:proofErr w:type="gramEnd"/>
    </w:p>
    <w:p w14:paraId="64B2682C"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Smoking (including electronic cigarettes) is prohibited in any public seating area or restroom. Smoking (including electronic cigarettes) is not allowed anywhere inside the venue. Failure to obey this rule could result in removal from the facility. </w:t>
      </w:r>
      <w:r w:rsidRPr="00E6449A">
        <w:rPr>
          <w:rStyle w:val="eop"/>
          <w:rFonts w:asciiTheme="minorHAnsi" w:hAnsiTheme="minorHAnsi" w:cstheme="minorHAnsi"/>
        </w:rPr>
        <w:t>​</w:t>
      </w:r>
    </w:p>
    <w:p w14:paraId="2B534BE2"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There is no overnight parking at the Birmingham Legion FC </w:t>
      </w:r>
      <w:proofErr w:type="gramStart"/>
      <w:r w:rsidRPr="00E6449A">
        <w:rPr>
          <w:rStyle w:val="normaltextrun"/>
          <w:rFonts w:asciiTheme="minorHAnsi" w:hAnsiTheme="minorHAnsi" w:cstheme="minorHAnsi"/>
          <w:color w:val="000000"/>
          <w:position w:val="1"/>
        </w:rPr>
        <w:t>Complex.</w:t>
      </w:r>
      <w:r w:rsidRPr="00E6449A">
        <w:rPr>
          <w:rStyle w:val="eop"/>
          <w:rFonts w:asciiTheme="minorHAnsi" w:hAnsiTheme="minorHAnsi" w:cstheme="minorHAnsi"/>
        </w:rPr>
        <w:t>​</w:t>
      </w:r>
      <w:proofErr w:type="gramEnd"/>
    </w:p>
    <w:p w14:paraId="3592E628"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 xml:space="preserve">Fans will comply with Legion FC and BBVA Compass Stadium staff regarding all stadium policies and emergency response </w:t>
      </w:r>
      <w:proofErr w:type="gramStart"/>
      <w:r w:rsidRPr="00E6449A">
        <w:rPr>
          <w:rStyle w:val="normaltextrun"/>
          <w:rFonts w:asciiTheme="minorHAnsi" w:hAnsiTheme="minorHAnsi" w:cstheme="minorHAnsi"/>
          <w:color w:val="000000"/>
          <w:position w:val="1"/>
        </w:rPr>
        <w:t>procedures.</w:t>
      </w:r>
      <w:r w:rsidRPr="00E6449A">
        <w:rPr>
          <w:rStyle w:val="eop"/>
          <w:rFonts w:asciiTheme="minorHAnsi" w:hAnsiTheme="minorHAnsi" w:cstheme="minorHAnsi"/>
        </w:rPr>
        <w:t>​</w:t>
      </w:r>
      <w:proofErr w:type="gramEnd"/>
    </w:p>
    <w:p w14:paraId="5F946A31" w14:textId="77777777" w:rsidR="00E6449A" w:rsidRPr="00E6449A" w:rsidRDefault="00E6449A" w:rsidP="00E6449A">
      <w:pPr>
        <w:pStyle w:val="paragraph"/>
        <w:numPr>
          <w:ilvl w:val="0"/>
          <w:numId w:val="1"/>
        </w:numPr>
        <w:spacing w:before="0" w:beforeAutospacing="0" w:after="0" w:afterAutospacing="0"/>
        <w:ind w:left="581" w:firstLine="0"/>
        <w:textAlignment w:val="baseline"/>
        <w:rPr>
          <w:rFonts w:asciiTheme="minorHAnsi" w:hAnsiTheme="minorHAnsi" w:cstheme="minorHAnsi"/>
        </w:rPr>
      </w:pPr>
      <w:r w:rsidRPr="00E6449A">
        <w:rPr>
          <w:rStyle w:val="normaltextrun"/>
          <w:rFonts w:asciiTheme="minorHAnsi" w:hAnsiTheme="minorHAnsi" w:cstheme="minorHAnsi"/>
          <w:color w:val="000000"/>
          <w:position w:val="1"/>
        </w:rPr>
        <w:t>Refrain from any activities that damage the reputation of Birmingham Legion FC, the USL, or the University of Alabama Birmingham (UAB)</w:t>
      </w:r>
      <w:r w:rsidRPr="00E6449A">
        <w:rPr>
          <w:rStyle w:val="eop"/>
          <w:rFonts w:asciiTheme="minorHAnsi" w:hAnsiTheme="minorHAnsi" w:cstheme="minorHAnsi"/>
        </w:rPr>
        <w:t>​</w:t>
      </w:r>
    </w:p>
    <w:p w14:paraId="7D9CA09C" w14:textId="77777777" w:rsidR="009111E7" w:rsidRDefault="009111E7"/>
    <w:sectPr w:rsidR="0091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562B"/>
    <w:multiLevelType w:val="multilevel"/>
    <w:tmpl w:val="D6A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9A"/>
    <w:rsid w:val="009111E7"/>
    <w:rsid w:val="00E6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3B2C"/>
  <w15:chartTrackingRefBased/>
  <w15:docId w15:val="{56C35921-CB92-4B72-AA9E-D609851C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449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6449A"/>
  </w:style>
  <w:style w:type="character" w:customStyle="1" w:styleId="eop">
    <w:name w:val="eop"/>
    <w:basedOn w:val="DefaultParagraphFont"/>
    <w:rsid w:val="00E6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Humphries</dc:creator>
  <cp:keywords/>
  <dc:description/>
  <cp:lastModifiedBy>Clayton Humphries</cp:lastModifiedBy>
  <cp:revision>1</cp:revision>
  <dcterms:created xsi:type="dcterms:W3CDTF">2019-03-10T01:15:00Z</dcterms:created>
  <dcterms:modified xsi:type="dcterms:W3CDTF">2019-03-10T01:16:00Z</dcterms:modified>
</cp:coreProperties>
</file>