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E384E" w:rsidR="004E384E" w:rsidP="004E384E" w:rsidRDefault="004E384E" w14:paraId="474B97D4" w14:textId="23C23591">
      <w:pPr>
        <w:pStyle w:val="Heading1"/>
        <w:rPr>
          <w:lang w:eastAsia="en-CA"/>
        </w:rPr>
      </w:pPr>
      <w:r>
        <w:rPr>
          <w:lang w:eastAsia="en-CA"/>
        </w:rPr>
        <w:t>Ontario Soccer Proxy Form</w:t>
      </w:r>
    </w:p>
    <w:p w:rsidR="004E384E" w:rsidP="004E384E" w:rsidRDefault="004E384E" w14:paraId="6C762D77" w14:textId="77777777">
      <w:pPr>
        <w:rPr>
          <w:rFonts w:ascii="Arial Narrow" w:hAnsi="Arial Narrow"/>
          <w:b/>
          <w:sz w:val="22"/>
          <w:szCs w:val="22"/>
        </w:rPr>
      </w:pPr>
    </w:p>
    <w:p w:rsidRPr="004E384E" w:rsidR="004E384E" w:rsidP="7E5A8D49" w:rsidRDefault="004E384E" w14:paraId="7F3420A5" w14:textId="1D75A55A">
      <w:pPr>
        <w:rPr>
          <w:b w:val="1"/>
          <w:bCs w:val="1"/>
          <w:sz w:val="22"/>
          <w:szCs w:val="22"/>
        </w:rPr>
      </w:pPr>
      <w:r w:rsidRPr="7E5A8D49">
        <w:rPr>
          <w:b w:val="1"/>
          <w:bCs w:val="1"/>
          <w:sz w:val="22"/>
          <w:szCs w:val="22"/>
        </w:rPr>
        <w:t xml:space="preserve">For (Event):  </w:t>
      </w:r>
      <w:r w:rsidR="00B62FCD">
        <w:rPr>
          <w:b/>
          <w:sz w:val="22"/>
          <w:szCs w:val="22"/>
        </w:rPr>
        <w:tab/>
      </w:r>
      <w:r w:rsidR="00B62FCD">
        <w:rPr>
          <w:b/>
          <w:sz w:val="22"/>
          <w:szCs w:val="22"/>
        </w:rPr>
        <w:tab/>
      </w:r>
      <w:r w:rsidRPr="7E5A8D49" w:rsidR="00C66288">
        <w:rPr>
          <w:b w:val="1"/>
          <w:bCs w:val="1"/>
          <w:sz w:val="22"/>
          <w:szCs w:val="22"/>
        </w:rPr>
        <w:t xml:space="preserve">        </w:t>
      </w:r>
      <w:r w:rsidRPr="7E5A8D49" w:rsidR="00C66288">
        <w:rPr>
          <w:b w:val="1"/>
          <w:bCs w:val="1"/>
          <w:sz w:val="22"/>
          <w:szCs w:val="22"/>
        </w:rPr>
        <w:t xml:space="preserve">                                             </w:t>
      </w:r>
      <w:r w:rsidRPr="7E5A8D49">
        <w:rPr>
          <w:b w:val="1"/>
          <w:bCs w:val="1"/>
          <w:sz w:val="22"/>
          <w:szCs w:val="22"/>
        </w:rPr>
        <w:t xml:space="preserve">Date: </w:t>
      </w:r>
      <w:r w:rsidRPr="7E5A8D49" w:rsidR="00EE3EB4">
        <w:rPr>
          <w:b w:val="1"/>
          <w:bCs w:val="1"/>
          <w:sz w:val="22"/>
          <w:szCs w:val="22"/>
        </w:rPr>
        <w:t xml:space="preserve"> </w:t>
      </w:r>
    </w:p>
    <w:p w:rsidRPr="004E384E" w:rsidR="004E384E" w:rsidP="004E384E" w:rsidRDefault="004E384E" w14:paraId="0DD5470A" w14:textId="77777777">
      <w:pPr>
        <w:rPr>
          <w:b/>
          <w:sz w:val="22"/>
          <w:szCs w:val="22"/>
        </w:rPr>
      </w:pPr>
    </w:p>
    <w:p w:rsidRPr="004E384E" w:rsidR="004E384E" w:rsidP="00EB727A" w:rsidRDefault="004E384E" w14:paraId="4A131017" w14:textId="15750120">
      <w:pPr>
        <w:rPr>
          <w:sz w:val="22"/>
          <w:szCs w:val="22"/>
        </w:rPr>
      </w:pPr>
      <w:r w:rsidRPr="004E384E">
        <w:rPr>
          <w:sz w:val="22"/>
          <w:szCs w:val="22"/>
        </w:rPr>
        <w:t>Per the</w:t>
      </w:r>
      <w:r w:rsidR="00EB727A">
        <w:rPr>
          <w:i/>
          <w:sz w:val="22"/>
          <w:szCs w:val="22"/>
        </w:rPr>
        <w:t xml:space="preserve"> Ontario Soccer Operational Procedures</w:t>
      </w:r>
      <w:r w:rsidRPr="004E384E">
        <w:rPr>
          <w:sz w:val="22"/>
          <w:szCs w:val="22"/>
        </w:rPr>
        <w:t xml:space="preserve">, </w:t>
      </w:r>
      <w:r w:rsidR="00EB727A">
        <w:rPr>
          <w:sz w:val="22"/>
          <w:szCs w:val="22"/>
        </w:rPr>
        <w:t xml:space="preserve">the </w:t>
      </w:r>
      <w:r w:rsidRPr="00EB727A" w:rsidR="00EB727A">
        <w:rPr>
          <w:sz w:val="22"/>
          <w:szCs w:val="22"/>
        </w:rPr>
        <w:t xml:space="preserve">Appellant and the Respondent and, where applicable, Affected Party </w:t>
      </w:r>
      <w:r w:rsidR="00EB727A">
        <w:rPr>
          <w:sz w:val="22"/>
          <w:szCs w:val="22"/>
        </w:rPr>
        <w:t xml:space="preserve">must attend their hearing. Anyone </w:t>
      </w:r>
      <w:r w:rsidRPr="00EB727A" w:rsidR="00EB727A">
        <w:rPr>
          <w:sz w:val="22"/>
          <w:szCs w:val="22"/>
        </w:rPr>
        <w:t xml:space="preserve">representing any of the parties at </w:t>
      </w:r>
      <w:r w:rsidR="00EB727A">
        <w:rPr>
          <w:sz w:val="22"/>
          <w:szCs w:val="22"/>
        </w:rPr>
        <w:t>an Appeal Hearing must provide this</w:t>
      </w:r>
      <w:r w:rsidRPr="00EB727A" w:rsidR="00EB727A">
        <w:rPr>
          <w:sz w:val="22"/>
          <w:szCs w:val="22"/>
        </w:rPr>
        <w:t xml:space="preserve"> signe</w:t>
      </w:r>
      <w:r w:rsidR="00EB727A">
        <w:rPr>
          <w:sz w:val="22"/>
          <w:szCs w:val="22"/>
        </w:rPr>
        <w:t xml:space="preserve">d proxy before being allowed to </w:t>
      </w:r>
      <w:r w:rsidRPr="00EB727A" w:rsidR="00EB727A">
        <w:rPr>
          <w:sz w:val="22"/>
          <w:szCs w:val="22"/>
        </w:rPr>
        <w:t>participate at a hearing.</w:t>
      </w:r>
    </w:p>
    <w:p w:rsidRPr="004E384E" w:rsidR="004E384E" w:rsidP="004E384E" w:rsidRDefault="004E384E" w14:paraId="585D2ACE" w14:textId="77777777">
      <w:pPr>
        <w:rPr>
          <w:b/>
          <w:sz w:val="22"/>
          <w:szCs w:val="22"/>
        </w:rPr>
      </w:pPr>
    </w:p>
    <w:p w:rsidRPr="00D3549D" w:rsidR="004E384E" w:rsidP="004E384E" w:rsidRDefault="00EB727A" w14:paraId="0940029F" w14:textId="10D7AB71">
      <w:pPr>
        <w:rPr>
          <w:b/>
          <w:sz w:val="10"/>
          <w:szCs w:val="10"/>
        </w:rPr>
      </w:pPr>
      <w:r>
        <w:rPr>
          <w:b/>
          <w:sz w:val="22"/>
          <w:szCs w:val="22"/>
        </w:rPr>
        <w:t>Appellant</w:t>
      </w:r>
      <w:r w:rsidRPr="004E384E" w:rsidR="004E384E">
        <w:rPr>
          <w:b/>
          <w:sz w:val="22"/>
          <w:szCs w:val="22"/>
        </w:rPr>
        <w:t xml:space="preserve"> Information</w:t>
      </w:r>
      <w:r w:rsidR="00EF12A7">
        <w:rPr>
          <w:b/>
          <w:sz w:val="22"/>
          <w:szCs w:val="22"/>
        </w:rPr>
        <w:br/>
      </w:r>
    </w:p>
    <w:p w:rsidRPr="004E384E" w:rsidR="004E384E" w:rsidP="004E384E" w:rsidRDefault="00EB727A" w14:paraId="77B142CF" w14:textId="66F963C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Appellant</w:t>
      </w:r>
      <w:r w:rsidRPr="004E384E" w:rsidR="004E384E">
        <w:rPr>
          <w:sz w:val="22"/>
          <w:szCs w:val="22"/>
        </w:rPr>
        <w:t xml:space="preserve"> </w:t>
      </w:r>
      <w:r w:rsidR="00DF7F21">
        <w:rPr>
          <w:sz w:val="22"/>
          <w:szCs w:val="22"/>
        </w:rPr>
        <w:t xml:space="preserve">or Respondent </w:t>
      </w:r>
      <w:r w:rsidRPr="004E384E" w:rsidR="004E384E">
        <w:rPr>
          <w:sz w:val="22"/>
          <w:szCs w:val="22"/>
        </w:rPr>
        <w:t>Name (</w:t>
      </w:r>
      <w:r w:rsidR="00DF7F21">
        <w:rPr>
          <w:sz w:val="22"/>
          <w:szCs w:val="22"/>
        </w:rPr>
        <w:t>circle one</w:t>
      </w:r>
      <w:r w:rsidRPr="004E384E" w:rsidR="004E384E">
        <w:rPr>
          <w:sz w:val="22"/>
          <w:szCs w:val="22"/>
        </w:rPr>
        <w:t>): _______________________</w:t>
      </w:r>
      <w:r w:rsidR="00DF7F21">
        <w:rPr>
          <w:sz w:val="22"/>
          <w:szCs w:val="22"/>
        </w:rPr>
        <w:t>_______________________</w:t>
      </w:r>
    </w:p>
    <w:p w:rsidRPr="004E384E" w:rsidR="004E384E" w:rsidP="004E384E" w:rsidRDefault="004E384E" w14:paraId="665CF01D" w14:textId="77777777">
      <w:pPr>
        <w:ind w:left="360"/>
        <w:rPr>
          <w:sz w:val="22"/>
          <w:szCs w:val="22"/>
        </w:rPr>
      </w:pPr>
    </w:p>
    <w:p w:rsidR="004E384E" w:rsidP="004E384E" w:rsidRDefault="004E384E" w14:paraId="16747E8D" w14:textId="77777777">
      <w:pPr>
        <w:rPr>
          <w:sz w:val="22"/>
          <w:szCs w:val="22"/>
        </w:rPr>
      </w:pPr>
      <w:r w:rsidRPr="004E384E">
        <w:rPr>
          <w:b/>
          <w:sz w:val="22"/>
          <w:szCs w:val="22"/>
        </w:rPr>
        <w:t>Choice of Proxy Holder</w:t>
      </w:r>
      <w:r w:rsidRPr="004E384E">
        <w:rPr>
          <w:sz w:val="22"/>
          <w:szCs w:val="22"/>
        </w:rPr>
        <w:t xml:space="preserve"> </w:t>
      </w:r>
    </w:p>
    <w:p w:rsidRPr="00D3549D" w:rsidR="00D3549D" w:rsidP="004E384E" w:rsidRDefault="00D3549D" w14:paraId="34CB1AA6" w14:textId="77777777">
      <w:pPr>
        <w:rPr>
          <w:sz w:val="10"/>
          <w:szCs w:val="10"/>
        </w:rPr>
      </w:pPr>
    </w:p>
    <w:p w:rsidRPr="004E384E" w:rsidR="004E384E" w:rsidP="004E384E" w:rsidRDefault="004E384E" w14:paraId="0E279DEC" w14:textId="01BA9364">
      <w:pPr>
        <w:numPr>
          <w:ilvl w:val="0"/>
          <w:numId w:val="1"/>
        </w:numPr>
        <w:rPr>
          <w:sz w:val="22"/>
          <w:szCs w:val="22"/>
        </w:rPr>
      </w:pPr>
      <w:r w:rsidRPr="004E384E">
        <w:rPr>
          <w:sz w:val="22"/>
          <w:szCs w:val="22"/>
        </w:rPr>
        <w:t xml:space="preserve">The </w:t>
      </w:r>
      <w:r w:rsidR="00EB727A">
        <w:rPr>
          <w:sz w:val="22"/>
          <w:szCs w:val="22"/>
        </w:rPr>
        <w:t>Appellant</w:t>
      </w:r>
      <w:r w:rsidRPr="004E384E">
        <w:rPr>
          <w:sz w:val="22"/>
          <w:szCs w:val="22"/>
        </w:rPr>
        <w:t xml:space="preserve">’s </w:t>
      </w:r>
      <w:bookmarkStart w:name="_GoBack" w:id="0"/>
      <w:bookmarkEnd w:id="0"/>
      <w:r w:rsidR="0046188C">
        <w:rPr>
          <w:sz w:val="22"/>
          <w:szCs w:val="22"/>
        </w:rPr>
        <w:t xml:space="preserve">or Respondent’s </w:t>
      </w:r>
      <w:r w:rsidRPr="004E384E">
        <w:rPr>
          <w:sz w:val="22"/>
          <w:szCs w:val="22"/>
        </w:rPr>
        <w:t>proxy holder will be:</w:t>
      </w:r>
    </w:p>
    <w:p w:rsidRPr="004E384E" w:rsidR="004E384E" w:rsidP="004E384E" w:rsidRDefault="004E384E" w14:paraId="20E23124" w14:textId="77777777">
      <w:pPr>
        <w:ind w:left="360"/>
        <w:rPr>
          <w:sz w:val="22"/>
          <w:szCs w:val="22"/>
        </w:rPr>
      </w:pPr>
    </w:p>
    <w:p w:rsidRPr="004E384E" w:rsidR="004E384E" w:rsidP="004E384E" w:rsidRDefault="004E384E" w14:paraId="2083F3B8" w14:textId="77777777">
      <w:pPr>
        <w:ind w:firstLine="360"/>
        <w:rPr>
          <w:sz w:val="22"/>
          <w:szCs w:val="22"/>
        </w:rPr>
      </w:pPr>
      <w:r w:rsidRPr="004E384E">
        <w:rPr>
          <w:sz w:val="22"/>
          <w:szCs w:val="22"/>
        </w:rPr>
        <w:t>Proxy Holder Name (print): ___________________________________________________</w:t>
      </w:r>
    </w:p>
    <w:p w:rsidR="00D3549D" w:rsidP="004E384E" w:rsidRDefault="00D3549D" w14:paraId="499002E0" w14:textId="77777777">
      <w:pPr>
        <w:ind w:firstLine="360"/>
        <w:rPr>
          <w:sz w:val="22"/>
          <w:szCs w:val="22"/>
        </w:rPr>
      </w:pPr>
    </w:p>
    <w:p w:rsidRPr="004E384E" w:rsidR="004E384E" w:rsidP="004E384E" w:rsidRDefault="004E384E" w14:paraId="32CBCCB4" w14:textId="77777777">
      <w:pPr>
        <w:ind w:firstLine="360"/>
        <w:rPr>
          <w:sz w:val="22"/>
          <w:szCs w:val="22"/>
        </w:rPr>
      </w:pPr>
      <w:r w:rsidRPr="004E384E">
        <w:rPr>
          <w:sz w:val="22"/>
          <w:szCs w:val="22"/>
        </w:rPr>
        <w:t>Alternate Proxy Holder Name (print): ___________________________________________</w:t>
      </w:r>
    </w:p>
    <w:p w:rsidRPr="004E384E" w:rsidR="004E384E" w:rsidP="004E384E" w:rsidRDefault="004E384E" w14:paraId="4F78DDB2" w14:textId="77777777">
      <w:pPr>
        <w:ind w:left="360"/>
        <w:rPr>
          <w:sz w:val="22"/>
          <w:szCs w:val="22"/>
        </w:rPr>
      </w:pPr>
    </w:p>
    <w:p w:rsidR="004E384E" w:rsidP="004E384E" w:rsidRDefault="004E384E" w14:paraId="6ADDE5DE" w14:textId="77777777">
      <w:pPr>
        <w:rPr>
          <w:b/>
          <w:sz w:val="22"/>
          <w:szCs w:val="22"/>
        </w:rPr>
      </w:pPr>
      <w:r w:rsidRPr="004E384E">
        <w:rPr>
          <w:b/>
          <w:sz w:val="22"/>
          <w:szCs w:val="22"/>
        </w:rPr>
        <w:t>Meeting and Location</w:t>
      </w:r>
    </w:p>
    <w:p w:rsidRPr="00D3549D" w:rsidR="00EF12A7" w:rsidP="004E384E" w:rsidRDefault="00EF12A7" w14:paraId="6B982692" w14:textId="77777777">
      <w:pPr>
        <w:rPr>
          <w:b/>
          <w:sz w:val="10"/>
          <w:szCs w:val="10"/>
        </w:rPr>
      </w:pPr>
    </w:p>
    <w:p w:rsidRPr="004E384E" w:rsidR="004E384E" w:rsidP="004E384E" w:rsidRDefault="004E384E" w14:paraId="5DC862E4" w14:textId="78D4A80D">
      <w:pPr>
        <w:numPr>
          <w:ilvl w:val="0"/>
          <w:numId w:val="1"/>
        </w:numPr>
        <w:rPr>
          <w:sz w:val="22"/>
          <w:szCs w:val="22"/>
        </w:rPr>
      </w:pPr>
      <w:r w:rsidRPr="004E384E">
        <w:rPr>
          <w:sz w:val="22"/>
          <w:szCs w:val="22"/>
        </w:rPr>
        <w:t>This Proxy is only valid</w:t>
      </w:r>
      <w:r w:rsidR="0046188C">
        <w:rPr>
          <w:sz w:val="22"/>
          <w:szCs w:val="22"/>
        </w:rPr>
        <w:t xml:space="preserve"> at the following appeal hearing</w:t>
      </w:r>
      <w:r w:rsidRPr="004E384E">
        <w:rPr>
          <w:sz w:val="22"/>
          <w:szCs w:val="22"/>
        </w:rPr>
        <w:t>:</w:t>
      </w:r>
    </w:p>
    <w:p w:rsidRPr="004E384E" w:rsidR="004E384E" w:rsidP="004E384E" w:rsidRDefault="004E384E" w14:paraId="6B86BEBC" w14:textId="77777777">
      <w:pPr>
        <w:rPr>
          <w:sz w:val="22"/>
          <w:szCs w:val="22"/>
        </w:rPr>
      </w:pPr>
    </w:p>
    <w:p w:rsidRPr="004E384E" w:rsidR="004E384E" w:rsidP="7E5A8D49" w:rsidRDefault="00E912F1" w14:paraId="2B502071" w14:textId="43358E7C">
      <w:pPr>
        <w:ind w:left="360"/>
        <w:rPr>
          <w:sz w:val="22"/>
          <w:szCs w:val="22"/>
        </w:rPr>
      </w:pPr>
      <w:r w:rsidRPr="7E5A8D49" w:rsidR="7E5A8D49">
        <w:rPr>
          <w:sz w:val="22"/>
          <w:szCs w:val="22"/>
        </w:rPr>
        <w:t>Appeal hearing and Date:</w:t>
      </w:r>
      <w:r w:rsidRPr="7E5A8D49" w:rsidR="7E5A8D49">
        <w:rPr>
          <w:sz w:val="22"/>
          <w:szCs w:val="22"/>
        </w:rPr>
        <w:t xml:space="preserve"> </w:t>
      </w:r>
    </w:p>
    <w:p w:rsidRPr="004E384E" w:rsidR="004E384E" w:rsidP="004E384E" w:rsidRDefault="004E384E" w14:paraId="3BF9697D" w14:textId="77777777">
      <w:pPr>
        <w:rPr>
          <w:sz w:val="22"/>
          <w:szCs w:val="22"/>
        </w:rPr>
      </w:pPr>
    </w:p>
    <w:p w:rsidR="004E384E" w:rsidP="004E384E" w:rsidRDefault="003A09C4" w14:paraId="6A50C377" w14:textId="1E85710C">
      <w:pPr>
        <w:rPr>
          <w:b/>
          <w:sz w:val="22"/>
          <w:szCs w:val="22"/>
        </w:rPr>
      </w:pPr>
      <w:r>
        <w:rPr>
          <w:b/>
          <w:sz w:val="22"/>
          <w:szCs w:val="22"/>
        </w:rPr>
        <w:t>Appellant</w:t>
      </w:r>
      <w:r w:rsidR="00E912F1">
        <w:rPr>
          <w:b/>
          <w:sz w:val="22"/>
          <w:szCs w:val="22"/>
        </w:rPr>
        <w:t xml:space="preserve"> or Respondent’s</w:t>
      </w:r>
      <w:r>
        <w:rPr>
          <w:b/>
          <w:sz w:val="22"/>
          <w:szCs w:val="22"/>
        </w:rPr>
        <w:t xml:space="preserve"> </w:t>
      </w:r>
      <w:r w:rsidRPr="004E384E" w:rsidR="004E384E">
        <w:rPr>
          <w:b/>
          <w:sz w:val="22"/>
          <w:szCs w:val="22"/>
        </w:rPr>
        <w:t>Signature</w:t>
      </w:r>
    </w:p>
    <w:p w:rsidRPr="00D3549D" w:rsidR="004E384E" w:rsidP="004E384E" w:rsidRDefault="004E384E" w14:paraId="7D5CC5CE" w14:textId="77777777">
      <w:pPr>
        <w:rPr>
          <w:b/>
          <w:sz w:val="10"/>
          <w:szCs w:val="10"/>
        </w:rPr>
      </w:pPr>
    </w:p>
    <w:p w:rsidRPr="004E384E" w:rsidR="004E384E" w:rsidP="004E384E" w:rsidRDefault="004E384E" w14:paraId="37678B04" w14:textId="77777777">
      <w:pPr>
        <w:numPr>
          <w:ilvl w:val="0"/>
          <w:numId w:val="1"/>
        </w:numPr>
        <w:rPr>
          <w:sz w:val="22"/>
          <w:szCs w:val="22"/>
        </w:rPr>
      </w:pPr>
      <w:r w:rsidRPr="004E384E">
        <w:rPr>
          <w:sz w:val="22"/>
          <w:szCs w:val="22"/>
        </w:rPr>
        <w:t xml:space="preserve">Signature: ______________________________    </w:t>
      </w:r>
      <w:r w:rsidRPr="004E384E">
        <w:rPr>
          <w:sz w:val="22"/>
          <w:szCs w:val="22"/>
        </w:rPr>
        <w:tab/>
      </w:r>
      <w:r w:rsidRPr="004E384E">
        <w:rPr>
          <w:sz w:val="22"/>
          <w:szCs w:val="22"/>
        </w:rPr>
        <w:t>Print Name: ________________________________</w:t>
      </w:r>
    </w:p>
    <w:p w:rsidRPr="004E384E" w:rsidR="004E384E" w:rsidP="004E384E" w:rsidRDefault="004E384E" w14:paraId="1A4CE9AE" w14:textId="77777777">
      <w:pPr>
        <w:ind w:left="360"/>
        <w:rPr>
          <w:sz w:val="22"/>
          <w:szCs w:val="22"/>
        </w:rPr>
      </w:pPr>
    </w:p>
    <w:p w:rsidRPr="004E384E" w:rsidR="004E384E" w:rsidP="004E384E" w:rsidRDefault="004E384E" w14:paraId="7E739755" w14:textId="542E302E">
      <w:pPr>
        <w:ind w:left="360"/>
        <w:rPr>
          <w:sz w:val="22"/>
          <w:szCs w:val="22"/>
        </w:rPr>
      </w:pPr>
      <w:r w:rsidRPr="004E384E">
        <w:rPr>
          <w:sz w:val="22"/>
          <w:szCs w:val="22"/>
        </w:rPr>
        <w:t xml:space="preserve">Signature: ______________________________ </w:t>
      </w:r>
      <w:r w:rsidRPr="004E384E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Pr="004E384E">
        <w:rPr>
          <w:sz w:val="22"/>
          <w:szCs w:val="22"/>
        </w:rPr>
        <w:t>rint Name: ________________________________</w:t>
      </w:r>
    </w:p>
    <w:p w:rsidRPr="004E384E" w:rsidR="004E384E" w:rsidP="004E384E" w:rsidRDefault="004E384E" w14:paraId="338187BF" w14:textId="77777777">
      <w:pPr>
        <w:ind w:left="360"/>
        <w:rPr>
          <w:sz w:val="22"/>
          <w:szCs w:val="22"/>
        </w:rPr>
      </w:pPr>
    </w:p>
    <w:p w:rsidRPr="004E384E" w:rsidR="004E384E" w:rsidP="004E384E" w:rsidRDefault="004E384E" w14:paraId="6C942A11" w14:textId="77777777">
      <w:pPr>
        <w:ind w:left="360"/>
        <w:rPr>
          <w:sz w:val="22"/>
          <w:szCs w:val="22"/>
        </w:rPr>
      </w:pPr>
      <w:r w:rsidRPr="004E384E">
        <w:rPr>
          <w:sz w:val="22"/>
          <w:szCs w:val="22"/>
        </w:rPr>
        <w:t>Date:        ______________________________</w:t>
      </w:r>
    </w:p>
    <w:p w:rsidRPr="004E384E" w:rsidR="004E384E" w:rsidP="004E384E" w:rsidRDefault="004E384E" w14:paraId="0B1EB9B4" w14:textId="77777777">
      <w:pPr>
        <w:ind w:left="360"/>
        <w:rPr>
          <w:sz w:val="22"/>
          <w:szCs w:val="22"/>
        </w:rPr>
      </w:pPr>
    </w:p>
    <w:p w:rsidR="004E384E" w:rsidP="004E384E" w:rsidRDefault="004E384E" w14:paraId="34C6D4AE" w14:textId="77777777">
      <w:pPr>
        <w:rPr>
          <w:b/>
          <w:sz w:val="22"/>
          <w:szCs w:val="22"/>
        </w:rPr>
      </w:pPr>
      <w:r w:rsidRPr="004E384E">
        <w:rPr>
          <w:b/>
          <w:sz w:val="22"/>
          <w:szCs w:val="22"/>
        </w:rPr>
        <w:t>Additional Instructions</w:t>
      </w:r>
    </w:p>
    <w:p w:rsidRPr="00D3549D" w:rsidR="00EF12A7" w:rsidP="004E384E" w:rsidRDefault="00EF12A7" w14:paraId="607E6290" w14:textId="77777777">
      <w:pPr>
        <w:rPr>
          <w:b/>
          <w:sz w:val="10"/>
          <w:szCs w:val="10"/>
        </w:rPr>
      </w:pPr>
    </w:p>
    <w:p w:rsidRPr="00EB727A" w:rsidR="00EB727A" w:rsidP="00EB727A" w:rsidRDefault="00EB727A" w14:paraId="15B75929" w14:textId="2E6EB5F8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EB727A">
        <w:rPr>
          <w:sz w:val="22"/>
          <w:szCs w:val="22"/>
        </w:rPr>
        <w:t>Failure to attend an appeal hearing when required without a good and sufficient reason.</w:t>
      </w:r>
    </w:p>
    <w:p w:rsidRPr="00EB727A" w:rsidR="00EB727A" w:rsidP="00EB727A" w:rsidRDefault="00EB727A" w14:paraId="35E434DD" w14:textId="72888C5A">
      <w:pPr>
        <w:ind w:left="720"/>
        <w:rPr>
          <w:sz w:val="22"/>
          <w:szCs w:val="22"/>
        </w:rPr>
      </w:pPr>
      <w:r w:rsidRPr="00EB727A">
        <w:rPr>
          <w:sz w:val="22"/>
          <w:szCs w:val="22"/>
        </w:rPr>
        <w:t>a) An Appellant in an Appeal will lose the appeal</w:t>
      </w:r>
      <w:r>
        <w:rPr>
          <w:sz w:val="22"/>
          <w:szCs w:val="22"/>
        </w:rPr>
        <w:t>.</w:t>
      </w:r>
    </w:p>
    <w:p w:rsidRPr="004E384E" w:rsidR="004E384E" w:rsidP="00EB727A" w:rsidRDefault="00EB727A" w14:paraId="27BEF600" w14:textId="4EE7F901">
      <w:pPr>
        <w:ind w:left="720"/>
        <w:rPr>
          <w:sz w:val="22"/>
          <w:szCs w:val="22"/>
        </w:rPr>
      </w:pPr>
      <w:r>
        <w:rPr>
          <w:sz w:val="22"/>
          <w:szCs w:val="22"/>
        </w:rPr>
        <w:br/>
      </w:r>
      <w:r w:rsidRPr="00EB727A">
        <w:rPr>
          <w:sz w:val="22"/>
          <w:szCs w:val="22"/>
        </w:rPr>
        <w:t>b) A Respondent or Affected Party will lose the right to arg</w:t>
      </w:r>
      <w:r>
        <w:rPr>
          <w:sz w:val="22"/>
          <w:szCs w:val="22"/>
        </w:rPr>
        <w:t xml:space="preserve">ue the decision being appealed. </w:t>
      </w:r>
      <w:r w:rsidRPr="00EB727A">
        <w:rPr>
          <w:sz w:val="22"/>
          <w:szCs w:val="22"/>
        </w:rPr>
        <w:t>The Appeal</w:t>
      </w:r>
      <w:r>
        <w:rPr>
          <w:sz w:val="22"/>
          <w:szCs w:val="22"/>
        </w:rPr>
        <w:t xml:space="preserve"> </w:t>
      </w:r>
      <w:r w:rsidRPr="00EB727A">
        <w:rPr>
          <w:sz w:val="22"/>
          <w:szCs w:val="22"/>
        </w:rPr>
        <w:t>Hearing will proceed based on the documentation pertaining to the Re</w:t>
      </w:r>
      <w:r>
        <w:rPr>
          <w:sz w:val="22"/>
          <w:szCs w:val="22"/>
        </w:rPr>
        <w:t xml:space="preserve">spondents original decision but </w:t>
      </w:r>
      <w:r w:rsidRPr="00EB727A">
        <w:rPr>
          <w:sz w:val="22"/>
          <w:szCs w:val="22"/>
        </w:rPr>
        <w:t>without the Respo</w:t>
      </w:r>
      <w:r>
        <w:rPr>
          <w:sz w:val="22"/>
          <w:szCs w:val="22"/>
        </w:rPr>
        <w:t xml:space="preserve">ndent’s or the Affected Party’s </w:t>
      </w:r>
      <w:r w:rsidRPr="00EB727A">
        <w:rPr>
          <w:sz w:val="22"/>
          <w:szCs w:val="22"/>
        </w:rPr>
        <w:t>response to the appeal being considered in any way</w:t>
      </w:r>
      <w:r>
        <w:rPr>
          <w:sz w:val="22"/>
          <w:szCs w:val="22"/>
        </w:rPr>
        <w:t>.</w:t>
      </w:r>
    </w:p>
    <w:p w:rsidRPr="004E384E" w:rsidR="004E384E" w:rsidP="00EB727A" w:rsidRDefault="00EB727A" w14:paraId="63F017FE" w14:textId="7B7D5C44">
      <w:pPr>
        <w:rPr>
          <w:sz w:val="22"/>
          <w:szCs w:val="22"/>
        </w:rPr>
      </w:pPr>
      <w:r>
        <w:rPr>
          <w:b/>
          <w:sz w:val="22"/>
          <w:szCs w:val="22"/>
        </w:rPr>
        <w:br/>
      </w:r>
      <w:r w:rsidRPr="004E384E" w:rsidR="004E384E">
        <w:rPr>
          <w:b/>
          <w:sz w:val="22"/>
          <w:szCs w:val="22"/>
        </w:rPr>
        <w:t xml:space="preserve">Ontario Soccer must receive your proxy by </w:t>
      </w:r>
      <w:r w:rsidR="00B62FCD">
        <w:rPr>
          <w:b/>
          <w:sz w:val="22"/>
          <w:szCs w:val="22"/>
        </w:rPr>
        <w:tab/>
      </w:r>
      <w:r w:rsidR="00B62FCD">
        <w:rPr>
          <w:b/>
          <w:sz w:val="22"/>
          <w:szCs w:val="22"/>
        </w:rPr>
        <w:tab/>
      </w:r>
      <w:r w:rsidR="00B62FCD">
        <w:rPr>
          <w:b/>
          <w:sz w:val="22"/>
          <w:szCs w:val="22"/>
        </w:rPr>
        <w:tab/>
      </w:r>
      <w:r w:rsidR="00B62FCD">
        <w:rPr>
          <w:b/>
          <w:sz w:val="22"/>
          <w:szCs w:val="22"/>
        </w:rPr>
        <w:tab/>
      </w:r>
      <w:r w:rsidR="00B62FCD">
        <w:rPr>
          <w:b/>
          <w:sz w:val="22"/>
          <w:szCs w:val="22"/>
        </w:rPr>
        <w:tab/>
      </w:r>
      <w:r w:rsidR="00B62FCD">
        <w:rPr>
          <w:b/>
          <w:sz w:val="22"/>
          <w:szCs w:val="22"/>
        </w:rPr>
        <w:tab/>
      </w:r>
      <w:r w:rsidR="00B62FCD">
        <w:rPr>
          <w:b/>
          <w:sz w:val="22"/>
          <w:szCs w:val="22"/>
        </w:rPr>
        <w:t xml:space="preserve">                           </w:t>
      </w:r>
    </w:p>
    <w:p w:rsidR="009A69BB" w:rsidP="004E384E" w:rsidRDefault="00EF12A7" w14:paraId="3EB73669" w14:textId="2123BA46">
      <w:pPr>
        <w:rPr>
          <w:sz w:val="22"/>
          <w:szCs w:val="22"/>
        </w:rPr>
      </w:pPr>
      <w:r>
        <w:rPr>
          <w:sz w:val="22"/>
          <w:szCs w:val="22"/>
        </w:rPr>
        <w:br/>
      </w:r>
      <w:r w:rsidRPr="004E384E" w:rsidR="004E384E">
        <w:rPr>
          <w:sz w:val="22"/>
          <w:szCs w:val="22"/>
        </w:rPr>
        <w:t>Proxies may</w:t>
      </w:r>
      <w:r w:rsidR="00EB727A">
        <w:rPr>
          <w:sz w:val="22"/>
          <w:szCs w:val="22"/>
        </w:rPr>
        <w:t xml:space="preserve"> be</w:t>
      </w:r>
      <w:r w:rsidRPr="004E384E" w:rsidR="004E38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e-mailed to: </w:t>
      </w:r>
    </w:p>
    <w:p w:rsidRPr="004E384E" w:rsidR="00307588" w:rsidP="004E384E" w:rsidRDefault="00EB727A" w14:paraId="7B23770E" w14:textId="784803FD">
      <w:pPr>
        <w:rPr>
          <w:sz w:val="22"/>
          <w:szCs w:val="22"/>
        </w:rPr>
      </w:pPr>
      <w:r>
        <w:rPr>
          <w:sz w:val="22"/>
          <w:szCs w:val="22"/>
        </w:rPr>
        <w:t>Appeal Case Manager</w:t>
      </w:r>
      <w:r w:rsidR="00EE3EB4">
        <w:rPr>
          <w:sz w:val="22"/>
          <w:szCs w:val="22"/>
        </w:rPr>
        <w:t xml:space="preserve"> </w:t>
      </w:r>
      <w:hyperlink w:history="1" r:id="rId8">
        <w:r w:rsidRPr="00117D79">
          <w:rPr>
            <w:rStyle w:val="Hyperlink"/>
            <w:sz w:val="22"/>
            <w:szCs w:val="22"/>
          </w:rPr>
          <w:t>appealcasemanager@ontariosoccer.net</w:t>
        </w:r>
      </w:hyperlink>
      <w:r w:rsidR="009A69BB">
        <w:rPr>
          <w:sz w:val="22"/>
          <w:szCs w:val="22"/>
        </w:rPr>
        <w:t xml:space="preserve"> </w:t>
      </w:r>
      <w:r w:rsidR="00C66288">
        <w:rPr>
          <w:sz w:val="22"/>
          <w:szCs w:val="22"/>
        </w:rPr>
        <w:br/>
      </w:r>
    </w:p>
    <w:sectPr w:rsidRPr="004E384E" w:rsidR="00307588" w:rsidSect="00307588">
      <w:headerReference w:type="even" r:id="rId9"/>
      <w:footerReference w:type="even" r:id="rId10"/>
      <w:footerReference w:type="default" r:id="rId11"/>
      <w:pgSz w:w="12240" w:h="15840" w:orient="portrait"/>
      <w:pgMar w:top="851" w:right="1325" w:bottom="1440" w:left="1418" w:header="708" w:footer="1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DF" w:rsidP="00D81BB0" w:rsidRDefault="00956BDF" w14:paraId="3A1BA1E0" w14:textId="77777777">
      <w:r>
        <w:separator/>
      </w:r>
    </w:p>
  </w:endnote>
  <w:endnote w:type="continuationSeparator" w:id="0">
    <w:p w:rsidR="00956BDF" w:rsidP="00D81BB0" w:rsidRDefault="00956BDF" w14:paraId="0134B0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old">
    <w:panose1 w:val="02000000000000000000"/>
    <w:charset w:val="00"/>
    <w:family w:val="roman"/>
    <w:notTrueType/>
    <w:pitch w:val="default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B0" w:rsidRDefault="00956BDF" w14:paraId="14D6EA99" w14:textId="77777777">
    <w:pPr>
      <w:pStyle w:val="Footer"/>
    </w:pPr>
    <w:sdt>
      <w:sdtPr>
        <w:id w:val="518973046"/>
        <w:temporary/>
        <w:showingPlcHdr/>
      </w:sdtPr>
      <w:sdtEndPr/>
      <w:sdtContent>
        <w:r w:rsidR="00D81BB0">
          <w:t>[Type text]</w:t>
        </w:r>
      </w:sdtContent>
    </w:sdt>
    <w:r w:rsidR="00D81BB0">
      <w:ptab w:alignment="center" w:relativeTo="margin" w:leader="none"/>
    </w:r>
    <w:sdt>
      <w:sdtPr>
        <w:id w:val="-1237553772"/>
        <w:temporary/>
        <w:showingPlcHdr/>
      </w:sdtPr>
      <w:sdtEndPr/>
      <w:sdtContent>
        <w:r w:rsidR="00D81BB0">
          <w:t>[Type text]</w:t>
        </w:r>
      </w:sdtContent>
    </w:sdt>
    <w:r w:rsidR="00D81BB0">
      <w:ptab w:alignment="right" w:relativeTo="margin" w:leader="none"/>
    </w:r>
    <w:sdt>
      <w:sdtPr>
        <w:id w:val="328568819"/>
        <w:temporary/>
        <w:showingPlcHdr/>
      </w:sdtPr>
      <w:sdtEndPr/>
      <w:sdtContent>
        <w:r w:rsidR="00D81BB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81BB0" w:rsidRDefault="0057561C" w14:paraId="61CA6110" w14:textId="38D9F7FA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27211A85" wp14:editId="1ADE7645">
          <wp:simplePos x="0" y="0"/>
          <wp:positionH relativeFrom="column">
            <wp:posOffset>-909955</wp:posOffset>
          </wp:positionH>
          <wp:positionV relativeFrom="page">
            <wp:posOffset>8676640</wp:posOffset>
          </wp:positionV>
          <wp:extent cx="7758430" cy="1368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SWOOSH_FOOTER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430" cy="136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BB0">
      <w:ptab w:alignment="center" w:relativeTo="margin" w:leader="none"/>
    </w:r>
    <w:r w:rsidR="00D81BB0"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DF" w:rsidP="00D81BB0" w:rsidRDefault="00956BDF" w14:paraId="25B37EC3" w14:textId="77777777">
      <w:r>
        <w:separator/>
      </w:r>
    </w:p>
  </w:footnote>
  <w:footnote w:type="continuationSeparator" w:id="0">
    <w:p w:rsidR="00956BDF" w:rsidP="00D81BB0" w:rsidRDefault="00956BDF" w14:paraId="57CA5F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B0" w:rsidRDefault="00956BDF" w14:paraId="63D1C8EE" w14:textId="77777777">
    <w:pPr>
      <w:pStyle w:val="Header"/>
    </w:pPr>
    <w:sdt>
      <w:sdtPr>
        <w:id w:val="167220602"/>
        <w:placeholder>
          <w:docPart w:val="2FEC0D34830C57448FC42F87EDDD91A7"/>
        </w:placeholder>
        <w:temporary/>
        <w:showingPlcHdr/>
      </w:sdtPr>
      <w:sdtEndPr/>
      <w:sdtContent>
        <w:r w:rsidR="00D81BB0">
          <w:t>[Type text]</w:t>
        </w:r>
      </w:sdtContent>
    </w:sdt>
    <w:r w:rsidR="00D81BB0">
      <w:ptab w:alignment="center" w:relativeTo="margin" w:leader="none"/>
    </w:r>
    <w:sdt>
      <w:sdtPr>
        <w:id w:val="-770548502"/>
        <w:placeholder>
          <w:docPart w:val="C470AA5C17E0104FA00338F85423C263"/>
        </w:placeholder>
        <w:temporary/>
        <w:showingPlcHdr/>
      </w:sdtPr>
      <w:sdtEndPr/>
      <w:sdtContent>
        <w:r w:rsidR="00D81BB0">
          <w:t>[Type text]</w:t>
        </w:r>
      </w:sdtContent>
    </w:sdt>
    <w:r w:rsidR="00D81BB0">
      <w:ptab w:alignment="right" w:relativeTo="margin" w:leader="none"/>
    </w:r>
    <w:sdt>
      <w:sdtPr>
        <w:id w:val="-602350146"/>
        <w:placeholder>
          <w:docPart w:val="5BB5EC6C388A5B4687C5DD2402CA63EE"/>
        </w:placeholder>
        <w:temporary/>
        <w:showingPlcHdr/>
      </w:sdtPr>
      <w:sdtEndPr/>
      <w:sdtContent>
        <w:r w:rsidR="00D81BB0">
          <w:t>[Type text]</w:t>
        </w:r>
      </w:sdtContent>
    </w:sdt>
  </w:p>
  <w:p w:rsidR="00D81BB0" w:rsidRDefault="00D81BB0" w14:paraId="02164E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4003"/>
    <w:multiLevelType w:val="hybridMultilevel"/>
    <w:tmpl w:val="6B5887D6"/>
    <w:lvl w:ilvl="0" w:tplc="7CDA5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B0"/>
    <w:rsid w:val="000A101F"/>
    <w:rsid w:val="000B71F3"/>
    <w:rsid w:val="000C5DD6"/>
    <w:rsid w:val="0010287B"/>
    <w:rsid w:val="002437FA"/>
    <w:rsid w:val="00307588"/>
    <w:rsid w:val="003A09C4"/>
    <w:rsid w:val="003A2634"/>
    <w:rsid w:val="0046188C"/>
    <w:rsid w:val="0048753E"/>
    <w:rsid w:val="004E384E"/>
    <w:rsid w:val="00515A5B"/>
    <w:rsid w:val="0053568D"/>
    <w:rsid w:val="0057561C"/>
    <w:rsid w:val="005A54A3"/>
    <w:rsid w:val="00663ABA"/>
    <w:rsid w:val="00672D43"/>
    <w:rsid w:val="00790EE1"/>
    <w:rsid w:val="00862E06"/>
    <w:rsid w:val="008D41F0"/>
    <w:rsid w:val="00956BDF"/>
    <w:rsid w:val="00985907"/>
    <w:rsid w:val="009A69BB"/>
    <w:rsid w:val="00B14C79"/>
    <w:rsid w:val="00B5053D"/>
    <w:rsid w:val="00B62FCD"/>
    <w:rsid w:val="00BE5EC3"/>
    <w:rsid w:val="00C66288"/>
    <w:rsid w:val="00CF6020"/>
    <w:rsid w:val="00D0410B"/>
    <w:rsid w:val="00D3549D"/>
    <w:rsid w:val="00D7256C"/>
    <w:rsid w:val="00D81BB0"/>
    <w:rsid w:val="00DD01A8"/>
    <w:rsid w:val="00DF7F21"/>
    <w:rsid w:val="00E912F1"/>
    <w:rsid w:val="00E9798F"/>
    <w:rsid w:val="00EB446E"/>
    <w:rsid w:val="00EB727A"/>
    <w:rsid w:val="00EE3EB4"/>
    <w:rsid w:val="00EE6A5C"/>
    <w:rsid w:val="00EF12A7"/>
    <w:rsid w:val="00FF11AE"/>
    <w:rsid w:val="7E5A8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991292"/>
  <w14:defaultImageDpi w14:val="300"/>
  <w15:docId w15:val="{F0B5B22F-AE8A-490E-A03A-E0919C5C55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Roboto-Regular" w:hAnsi="Roboto-Regular" w:cs="Roboto-Regular" w:eastAsiaTheme="minorEastAsia"/>
        <w:color w:val="000000"/>
        <w:sz w:val="21"/>
        <w:szCs w:val="21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54A3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7588"/>
    <w:pPr>
      <w:keepNext/>
      <w:keepLines/>
      <w:spacing w:before="240"/>
      <w:jc w:val="center"/>
      <w:outlineLvl w:val="0"/>
    </w:pPr>
    <w:rPr>
      <w:rFonts w:ascii="Stratum2 Bold" w:hAnsi="Stratum2 Bold" w:eastAsiaTheme="majorEastAsia" w:cstheme="majorBidi"/>
      <w:color w:val="EA002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01A8"/>
    <w:pPr>
      <w:keepNext/>
      <w:keepLines/>
      <w:spacing w:before="40"/>
      <w:outlineLvl w:val="1"/>
    </w:pPr>
    <w:rPr>
      <w:rFonts w:ascii="Roboto Bold" w:hAnsi="Roboto Bold" w:eastAsiaTheme="majorEastAsia" w:cstheme="majorBidi"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46E"/>
    <w:pPr>
      <w:keepNext/>
      <w:keepLines/>
      <w:spacing w:before="40"/>
      <w:outlineLvl w:val="2"/>
    </w:pPr>
    <w:rPr>
      <w:rFonts w:ascii="Roboto Medium" w:hAnsi="Roboto Medium" w:eastAsiaTheme="majorEastAsia" w:cstheme="majorBidi"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87B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BB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1BB0"/>
  </w:style>
  <w:style w:type="paragraph" w:styleId="Footer">
    <w:name w:val="footer"/>
    <w:basedOn w:val="Normal"/>
    <w:link w:val="FooterChar"/>
    <w:uiPriority w:val="99"/>
    <w:unhideWhenUsed/>
    <w:rsid w:val="00D81BB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1BB0"/>
  </w:style>
  <w:style w:type="paragraph" w:styleId="BalloonText">
    <w:name w:val="Balloon Text"/>
    <w:basedOn w:val="Normal"/>
    <w:link w:val="BalloonTextChar"/>
    <w:uiPriority w:val="99"/>
    <w:semiHidden/>
    <w:unhideWhenUsed/>
    <w:rsid w:val="00D81BB0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1BB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1B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sicParagraph" w:customStyle="1">
    <w:name w:val="[Basic Paragraph]"/>
    <w:basedOn w:val="Normal"/>
    <w:uiPriority w:val="99"/>
    <w:rsid w:val="00D81B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307588"/>
    <w:rPr>
      <w:rFonts w:ascii="Stratum2 Bold" w:hAnsi="Stratum2 Bold" w:eastAsiaTheme="majorEastAsia" w:cstheme="majorBidi"/>
      <w:color w:val="EA002A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D01A8"/>
    <w:rPr>
      <w:rFonts w:ascii="Roboto Bold" w:hAnsi="Roboto Bold" w:eastAsiaTheme="majorEastAsia" w:cstheme="majorBidi"/>
      <w:color w:val="auto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B446E"/>
    <w:rPr>
      <w:rFonts w:ascii="Roboto Medium" w:hAnsi="Roboto Medium" w:eastAsiaTheme="majorEastAsia" w:cstheme="majorBidi"/>
      <w:color w:val="auto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0287B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10287B"/>
    <w:rPr>
      <w:b/>
      <w:bCs/>
    </w:rPr>
  </w:style>
  <w:style w:type="table" w:styleId="TableGrid">
    <w:name w:val="Table Grid"/>
    <w:basedOn w:val="TableNormal"/>
    <w:uiPriority w:val="59"/>
    <w:rsid w:val="003075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rsid w:val="004E384E"/>
  </w:style>
  <w:style w:type="character" w:styleId="Hyperlink">
    <w:name w:val="Hyperlink"/>
    <w:basedOn w:val="DefaultParagraphFont"/>
    <w:uiPriority w:val="99"/>
    <w:unhideWhenUsed/>
    <w:rsid w:val="00C66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ealcasemanager@ontariosoccer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EC0D34830C57448FC42F87EDDD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4687-4A4E-854D-9D7B-12A95F052D53}"/>
      </w:docPartPr>
      <w:docPartBody>
        <w:p w:rsidR="008F26D8" w:rsidRDefault="00236792" w:rsidP="00236792">
          <w:pPr>
            <w:pStyle w:val="2FEC0D34830C57448FC42F87EDDD91A7"/>
          </w:pPr>
          <w:r>
            <w:t>[Type text]</w:t>
          </w:r>
        </w:p>
      </w:docPartBody>
    </w:docPart>
    <w:docPart>
      <w:docPartPr>
        <w:name w:val="C470AA5C17E0104FA00338F85423C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765B3-9B50-8441-A412-78F84050CFBB}"/>
      </w:docPartPr>
      <w:docPartBody>
        <w:p w:rsidR="008F26D8" w:rsidRDefault="00236792" w:rsidP="00236792">
          <w:pPr>
            <w:pStyle w:val="C470AA5C17E0104FA00338F85423C263"/>
          </w:pPr>
          <w:r>
            <w:t>[Type text]</w:t>
          </w:r>
        </w:p>
      </w:docPartBody>
    </w:docPart>
    <w:docPart>
      <w:docPartPr>
        <w:name w:val="5BB5EC6C388A5B4687C5DD2402CA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AC30-F144-A043-8584-96B1CFCF69C6}"/>
      </w:docPartPr>
      <w:docPartBody>
        <w:p w:rsidR="008F26D8" w:rsidRDefault="00236792" w:rsidP="00236792">
          <w:pPr>
            <w:pStyle w:val="5BB5EC6C388A5B4687C5DD2402CA63E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old">
    <w:panose1 w:val="02000000000000000000"/>
    <w:charset w:val="00"/>
    <w:family w:val="roman"/>
    <w:notTrueType/>
    <w:pitch w:val="default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92"/>
    <w:rsid w:val="00236792"/>
    <w:rsid w:val="003B2ED1"/>
    <w:rsid w:val="00434C0F"/>
    <w:rsid w:val="0069117B"/>
    <w:rsid w:val="006C42AD"/>
    <w:rsid w:val="008203EB"/>
    <w:rsid w:val="008F26D8"/>
    <w:rsid w:val="00D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C0D34830C57448FC42F87EDDD91A7">
    <w:name w:val="2FEC0D34830C57448FC42F87EDDD91A7"/>
    <w:rsid w:val="00236792"/>
  </w:style>
  <w:style w:type="paragraph" w:customStyle="1" w:styleId="C470AA5C17E0104FA00338F85423C263">
    <w:name w:val="C470AA5C17E0104FA00338F85423C263"/>
    <w:rsid w:val="00236792"/>
  </w:style>
  <w:style w:type="paragraph" w:customStyle="1" w:styleId="5BB5EC6C388A5B4687C5DD2402CA63EE">
    <w:name w:val="5BB5EC6C388A5B4687C5DD2402CA63EE"/>
    <w:rsid w:val="00236792"/>
  </w:style>
  <w:style w:type="paragraph" w:customStyle="1" w:styleId="A73AA26ED2923E479DE2A3580422C772">
    <w:name w:val="A73AA26ED2923E479DE2A3580422C772"/>
    <w:rsid w:val="00236792"/>
  </w:style>
  <w:style w:type="paragraph" w:customStyle="1" w:styleId="69F304AA786D6543B95672144B613CA7">
    <w:name w:val="69F304AA786D6543B95672144B613CA7"/>
    <w:rsid w:val="00236792"/>
  </w:style>
  <w:style w:type="paragraph" w:customStyle="1" w:styleId="1ADF56AFA68EA3499DF78FA6C565CE25">
    <w:name w:val="1ADF56AFA68EA3499DF78FA6C565CE25"/>
    <w:rsid w:val="00236792"/>
  </w:style>
  <w:style w:type="paragraph" w:customStyle="1" w:styleId="3A83A861311C8B47B9932877BA26D46A">
    <w:name w:val="3A83A861311C8B47B9932877BA26D46A"/>
    <w:rsid w:val="00236792"/>
  </w:style>
  <w:style w:type="paragraph" w:customStyle="1" w:styleId="D2A8A69FDEA2A640A9A0EF850D219451">
    <w:name w:val="D2A8A69FDEA2A640A9A0EF850D219451"/>
    <w:rsid w:val="00236792"/>
  </w:style>
  <w:style w:type="paragraph" w:customStyle="1" w:styleId="D4F1E68CBCC76649BEFDCED1457009F1">
    <w:name w:val="D4F1E68CBCC76649BEFDCED1457009F1"/>
    <w:rsid w:val="00236792"/>
  </w:style>
  <w:style w:type="paragraph" w:customStyle="1" w:styleId="E3D1657B761C8747866545B3494297C0">
    <w:name w:val="E3D1657B761C8747866545B3494297C0"/>
    <w:rsid w:val="00236792"/>
  </w:style>
  <w:style w:type="paragraph" w:customStyle="1" w:styleId="1618727735872D418919F0039BC3A44A">
    <w:name w:val="1618727735872D418919F0039BC3A44A"/>
    <w:rsid w:val="00236792"/>
  </w:style>
  <w:style w:type="paragraph" w:customStyle="1" w:styleId="23AE1283AAC910458FF5949D7058622F">
    <w:name w:val="23AE1283AAC910458FF5949D7058622F"/>
    <w:rsid w:val="00236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0A8FB081BE44292197CBE03797E56" ma:contentTypeVersion="16" ma:contentTypeDescription="Create a new document." ma:contentTypeScope="" ma:versionID="b9c050966f136522ffcc6593b4456083">
  <xsd:schema xmlns:xsd="http://www.w3.org/2001/XMLSchema" xmlns:xs="http://www.w3.org/2001/XMLSchema" xmlns:p="http://schemas.microsoft.com/office/2006/metadata/properties" xmlns:ns2="dbe081a3-182d-49e7-a1a0-804fc2e41217" xmlns:ns3="1a30eff1-ad32-4b02-9d8f-0b6c6b9a946c" targetNamespace="http://schemas.microsoft.com/office/2006/metadata/properties" ma:root="true" ma:fieldsID="1a81511155edf9ca940819fcf81586c8" ns2:_="" ns3:_="">
    <xsd:import namespace="dbe081a3-182d-49e7-a1a0-804fc2e41217"/>
    <xsd:import namespace="1a30eff1-ad32-4b02-9d8f-0b6c6b9a9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81a3-182d-49e7-a1a0-804fc2e4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b43adc-ca81-4fed-acf8-9790109b6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eff1-ad32-4b02-9d8f-0b6c6b9a9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081a3-182d-49e7-a1a0-804fc2e4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6A6FB-9BA4-418C-9281-BB075E9E8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31EEB-1BAC-4040-9B89-1B61B985DC34}"/>
</file>

<file path=customXml/itemProps3.xml><?xml version="1.0" encoding="utf-8"?>
<ds:datastoreItem xmlns:ds="http://schemas.openxmlformats.org/officeDocument/2006/customXml" ds:itemID="{DF9A1D6E-1D8D-41B3-BB78-2707BA04BA44}"/>
</file>

<file path=customXml/itemProps4.xml><?xml version="1.0" encoding="utf-8"?>
<ds:datastoreItem xmlns:ds="http://schemas.openxmlformats.org/officeDocument/2006/customXml" ds:itemID="{55E6C41D-EBBD-4987-A7B9-B1C1452879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 Saunders</cp:lastModifiedBy>
  <cp:revision>3</cp:revision>
  <cp:lastPrinted>2017-01-13T21:27:00Z</cp:lastPrinted>
  <dcterms:created xsi:type="dcterms:W3CDTF">2018-11-08T22:37:00Z</dcterms:created>
  <dcterms:modified xsi:type="dcterms:W3CDTF">2019-06-17T20:59:30Z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0x0101006240A8FB081BE44292197CBE03797E56</vt:lpwstr>
  </property>
  <property fmtid="{D5CDD505-2E9C-101B-9397-08002B2CF9AE}" pid="3" name="Order">
    <vt:r8>2257800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emplateUrl">
    <vt:lpwstr/>
  </property>
</Properties>
</file>