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Pr>
        <w:drawing>
          <wp:anchor distT="152400" distB="152400" distL="152400" distR="152400" simplePos="0" relativeHeight="251659264" behindDoc="0" locked="0" layoutInCell="1" allowOverlap="1">
            <wp:simplePos x="0" y="0"/>
            <wp:positionH relativeFrom="margin">
              <wp:posOffset>2198369</wp:posOffset>
            </wp:positionH>
            <wp:positionV relativeFrom="page">
              <wp:posOffset>223520</wp:posOffset>
            </wp:positionV>
            <wp:extent cx="1381761" cy="1381761"/>
            <wp:effectExtent l="0" t="0" r="0" b="0"/>
            <wp:wrapThrough wrapText="bothSides" distL="152400" distR="152400">
              <wp:wrapPolygon edited="1">
                <wp:start x="10631" y="1814"/>
                <wp:lineTo x="11517" y="1877"/>
                <wp:lineTo x="14829" y="2405"/>
                <wp:lineTo x="16727" y="2911"/>
                <wp:lineTo x="17740" y="3375"/>
                <wp:lineTo x="18183" y="3734"/>
                <wp:lineTo x="18330" y="4092"/>
                <wp:lineTo x="18499" y="6940"/>
                <wp:lineTo x="18436" y="10357"/>
                <wp:lineTo x="18394" y="10842"/>
                <wp:lineTo x="20630" y="10863"/>
                <wp:lineTo x="19680" y="12614"/>
                <wp:lineTo x="20630" y="14323"/>
                <wp:lineTo x="17445" y="14344"/>
                <wp:lineTo x="16896" y="15356"/>
                <wp:lineTo x="16010" y="16538"/>
                <wp:lineTo x="14871" y="17655"/>
                <wp:lineTo x="13584" y="18584"/>
                <wp:lineTo x="12171" y="19343"/>
                <wp:lineTo x="11032" y="19786"/>
                <wp:lineTo x="10484" y="19765"/>
                <wp:lineTo x="8880" y="19090"/>
                <wp:lineTo x="7530" y="18267"/>
                <wp:lineTo x="6370" y="17339"/>
                <wp:lineTo x="5421" y="16369"/>
                <wp:lineTo x="4535" y="15124"/>
                <wp:lineTo x="4113" y="14323"/>
                <wp:lineTo x="991" y="14302"/>
                <wp:lineTo x="1920" y="12572"/>
                <wp:lineTo x="949" y="10842"/>
                <wp:lineTo x="3206" y="10842"/>
                <wp:lineTo x="3080" y="9134"/>
                <wp:lineTo x="3122" y="6117"/>
                <wp:lineTo x="3312" y="3902"/>
                <wp:lineTo x="3607" y="3544"/>
                <wp:lineTo x="4261" y="3143"/>
                <wp:lineTo x="5674" y="2658"/>
                <wp:lineTo x="8438" y="2109"/>
                <wp:lineTo x="10631" y="181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4">
                      <a:extLst/>
                    </a:blip>
                    <a:stretch>
                      <a:fillRect/>
                    </a:stretch>
                  </pic:blipFill>
                  <pic:spPr>
                    <a:xfrm>
                      <a:off x="0" y="0"/>
                      <a:ext cx="1381761" cy="1381761"/>
                    </a:xfrm>
                    <a:prstGeom prst="rect">
                      <a:avLst/>
                    </a:prstGeom>
                    <a:ln w="12700" cap="flat">
                      <a:noFill/>
                      <a:miter lim="400000"/>
                    </a:ln>
                    <a:effectLst/>
                  </pic:spPr>
                </pic:pic>
              </a:graphicData>
            </a:graphic>
          </wp:anchor>
        </w:drawing>
      </w:r>
    </w:p>
    <w:p>
      <w:pPr>
        <w:pStyle w:val="Body"/>
        <w:jc w:val="center"/>
        <w:rPr>
          <w:b w:val="1"/>
          <w:bCs w:val="1"/>
        </w:rPr>
      </w:pPr>
    </w:p>
    <w:p>
      <w:pPr>
        <w:pStyle w:val="Body"/>
        <w:jc w:val="center"/>
        <w:rPr>
          <w:b w:val="1"/>
          <w:bCs w:val="1"/>
        </w:rPr>
      </w:pPr>
    </w:p>
    <w:p>
      <w:pPr>
        <w:pStyle w:val="Body"/>
        <w:jc w:val="center"/>
        <w:rPr>
          <w:b w:val="1"/>
          <w:bCs w:val="1"/>
        </w:rPr>
      </w:pPr>
      <w:r>
        <w:rPr>
          <w:b w:val="1"/>
          <w:bCs w:val="1"/>
          <w:rtl w:val="0"/>
          <w:lang w:val="en-US"/>
        </w:rPr>
        <w:t>Lucan Soccer Club Annual General Meeting</w:t>
      </w:r>
    </w:p>
    <w:p>
      <w:pPr>
        <w:pStyle w:val="Body"/>
        <w:jc w:val="center"/>
        <w:rPr>
          <w:b w:val="1"/>
          <w:bCs w:val="1"/>
        </w:rPr>
      </w:pPr>
      <w:r>
        <w:rPr>
          <w:b w:val="1"/>
          <w:bCs w:val="1"/>
          <w:rtl w:val="0"/>
          <w:lang w:val="en-US"/>
        </w:rPr>
        <w:t>Wednesday September 11, 202</w:t>
      </w:r>
      <w:r>
        <w:rPr>
          <w:b w:val="1"/>
          <w:bCs w:val="1"/>
          <w:rtl w:val="0"/>
          <w:lang w:val="en-US"/>
        </w:rPr>
        <w:t>4</w:t>
      </w:r>
    </w:p>
    <w:p>
      <w:pPr>
        <w:pStyle w:val="Body"/>
        <w:jc w:val="center"/>
        <w:rPr>
          <w:b w:val="1"/>
          <w:bCs w:val="1"/>
        </w:rPr>
      </w:pPr>
      <w:r>
        <w:rPr>
          <w:b w:val="1"/>
          <w:bCs w:val="1"/>
          <w:rtl w:val="0"/>
        </w:rPr>
        <w:t xml:space="preserve">7:00 </w:t>
      </w:r>
      <w:r>
        <w:rPr>
          <w:b w:val="1"/>
          <w:bCs w:val="1"/>
          <w:rtl w:val="0"/>
        </w:rPr>
        <w:t xml:space="preserve">– </w:t>
      </w:r>
      <w:r>
        <w:rPr>
          <w:b w:val="1"/>
          <w:bCs w:val="1"/>
          <w:rtl w:val="0"/>
        </w:rPr>
        <w:t>8:00 pm</w:t>
      </w:r>
    </w:p>
    <w:p>
      <w:pPr>
        <w:pStyle w:val="Body"/>
        <w:jc w:val="center"/>
        <w:rPr>
          <w:b w:val="1"/>
          <w:bCs w:val="1"/>
        </w:rPr>
      </w:pPr>
      <w:r>
        <w:rPr>
          <w:b w:val="1"/>
          <w:bCs w:val="1"/>
          <w:rtl w:val="0"/>
          <w:lang w:val="en-US"/>
        </w:rPr>
        <w:t>Multi Purpose Room</w:t>
      </w:r>
      <w:r>
        <w:rPr>
          <w:b w:val="1"/>
          <w:bCs w:val="1"/>
          <w:rtl w:val="0"/>
          <w:lang w:val="en-US"/>
        </w:rPr>
        <w:t>, Lucan Community Centre</w:t>
      </w:r>
    </w:p>
    <w:p>
      <w:pPr>
        <w:pStyle w:val="Body"/>
        <w:jc w:val="center"/>
      </w:pPr>
    </w:p>
    <w:p>
      <w:pPr>
        <w:pStyle w:val="Body"/>
      </w:pPr>
      <w:r>
        <w:rPr>
          <w:u w:val="single"/>
          <w:rtl w:val="0"/>
          <w:lang w:val="en-US"/>
        </w:rPr>
        <w:t xml:space="preserve">Call to order </w:t>
      </w:r>
      <w:r>
        <w:rPr>
          <w:rtl w:val="0"/>
          <w:lang w:val="en-US"/>
        </w:rPr>
        <w:t>by Yvonne Hundey at 7 pm to begin meeting.</w:t>
      </w:r>
    </w:p>
    <w:p>
      <w:pPr>
        <w:pStyle w:val="Body"/>
      </w:pPr>
      <w:r>
        <w:rPr>
          <w:rtl w:val="0"/>
          <w:lang w:val="en-US"/>
        </w:rPr>
        <w:t>Approval of 202</w:t>
      </w:r>
      <w:r>
        <w:rPr>
          <w:rtl w:val="0"/>
          <w:lang w:val="en-US"/>
        </w:rPr>
        <w:t>3</w:t>
      </w:r>
      <w:r>
        <w:rPr>
          <w:rtl w:val="0"/>
          <w:lang w:val="en-US"/>
        </w:rPr>
        <w:t xml:space="preserve"> AGM minutes </w:t>
      </w:r>
      <w:r>
        <w:rPr>
          <w:rtl w:val="0"/>
        </w:rPr>
        <w:t xml:space="preserve">– </w:t>
      </w:r>
      <w:r>
        <w:rPr>
          <w:rtl w:val="0"/>
          <w:lang w:val="en-US"/>
        </w:rPr>
        <w:t>Kelly Nixon</w:t>
      </w:r>
      <w:r>
        <w:rPr>
          <w:rtl w:val="0"/>
          <w:lang w:val="en-US"/>
        </w:rPr>
        <w:t xml:space="preserve"> motioned, </w:t>
      </w:r>
      <w:r>
        <w:rPr>
          <w:rtl w:val="0"/>
          <w:lang w:val="en-US"/>
        </w:rPr>
        <w:t>Kevin Barker</w:t>
      </w:r>
      <w:r>
        <w:rPr>
          <w:rtl w:val="0"/>
          <w:lang w:val="en-US"/>
        </w:rPr>
        <w:t xml:space="preserve"> seconded.  AGM 202</w:t>
      </w:r>
      <w:r>
        <w:rPr>
          <w:rtl w:val="0"/>
          <w:lang w:val="en-US"/>
        </w:rPr>
        <w:t>3</w:t>
      </w:r>
      <w:r>
        <w:rPr>
          <w:rtl w:val="0"/>
          <w:lang w:val="en-US"/>
        </w:rPr>
        <w:t xml:space="preserve"> minutes passed.</w:t>
      </w:r>
    </w:p>
    <w:p>
      <w:pPr>
        <w:pStyle w:val="Body"/>
      </w:pPr>
    </w:p>
    <w:p>
      <w:pPr>
        <w:pStyle w:val="Body"/>
        <w:rPr>
          <w:b w:val="1"/>
          <w:bCs w:val="1"/>
          <w:u w:val="single"/>
        </w:rPr>
      </w:pPr>
      <w:r>
        <w:rPr>
          <w:b w:val="1"/>
          <w:bCs w:val="1"/>
          <w:u w:val="single"/>
          <w:rtl w:val="0"/>
          <w:lang w:val="en-US"/>
        </w:rPr>
        <w:t xml:space="preserve">Introduction to the </w:t>
      </w:r>
      <w:r>
        <w:rPr>
          <w:b w:val="1"/>
          <w:bCs w:val="1"/>
          <w:u w:val="single"/>
          <w:rtl w:val="0"/>
          <w:lang w:val="en-US"/>
        </w:rPr>
        <w:t>B</w:t>
      </w:r>
      <w:r>
        <w:rPr>
          <w:b w:val="1"/>
          <w:bCs w:val="1"/>
          <w:u w:val="single"/>
          <w:rtl w:val="0"/>
          <w:lang w:val="en-US"/>
        </w:rPr>
        <w:t xml:space="preserve">oard </w:t>
      </w:r>
      <w:r>
        <w:rPr>
          <w:b w:val="1"/>
          <w:bCs w:val="1"/>
          <w:u w:val="single"/>
          <w:rtl w:val="0"/>
          <w:lang w:val="en-US"/>
        </w:rPr>
        <w:t>M</w:t>
      </w:r>
      <w:r>
        <w:rPr>
          <w:b w:val="1"/>
          <w:bCs w:val="1"/>
          <w:u w:val="single"/>
          <w:rtl w:val="0"/>
          <w:lang w:val="en-US"/>
        </w:rPr>
        <w:t>embers:</w:t>
      </w:r>
    </w:p>
    <w:p>
      <w:pPr>
        <w:pStyle w:val="Body"/>
      </w:pPr>
      <w:r>
        <w:rPr>
          <w:rtl w:val="0"/>
          <w:lang w:val="en-US"/>
        </w:rPr>
        <w:t xml:space="preserve">President </w:t>
      </w:r>
      <w:r>
        <w:rPr>
          <w:rtl w:val="0"/>
        </w:rPr>
        <w:t xml:space="preserve">– </w:t>
      </w:r>
      <w:r>
        <w:rPr>
          <w:rtl w:val="0"/>
          <w:lang w:val="en-US"/>
        </w:rPr>
        <w:t>Yvonne Hundey</w:t>
        <w:tab/>
        <w:tab/>
        <w:t xml:space="preserve">Player Development </w:t>
      </w:r>
      <w:r>
        <w:rPr>
          <w:rtl w:val="0"/>
        </w:rPr>
        <w:t xml:space="preserve">– </w:t>
      </w:r>
      <w:r>
        <w:rPr>
          <w:rtl w:val="0"/>
          <w:lang w:val="en-US"/>
        </w:rPr>
        <w:t>Shyle Braithwaite</w:t>
      </w:r>
    </w:p>
    <w:p>
      <w:pPr>
        <w:pStyle w:val="Body"/>
      </w:pPr>
      <w:r>
        <w:rPr>
          <w:rtl w:val="0"/>
          <w:lang w:val="pt-PT"/>
        </w:rPr>
        <w:t>Vice President</w:t>
      </w:r>
      <w:r>
        <w:rPr>
          <w:rtl w:val="0"/>
          <w:lang w:val="en-US"/>
        </w:rPr>
        <w:t>/ Secretary/ Field Coordinator/ Club Head Referee</w:t>
      </w:r>
      <w:r>
        <w:rPr>
          <w:rtl w:val="0"/>
        </w:rPr>
        <w:t xml:space="preserve">– </w:t>
      </w:r>
      <w:r>
        <w:rPr>
          <w:sz w:val="22"/>
          <w:szCs w:val="22"/>
          <w:rtl w:val="0"/>
        </w:rPr>
        <w:t>Colleen Dobinson</w:t>
      </w:r>
      <w:r>
        <w:tab/>
        <w:tab/>
      </w:r>
    </w:p>
    <w:p>
      <w:pPr>
        <w:pStyle w:val="Body"/>
      </w:pPr>
      <w:r>
        <w:rPr>
          <w:rtl w:val="0"/>
          <w:lang w:val="en-US"/>
        </w:rPr>
        <w:t xml:space="preserve">Equipment </w:t>
      </w:r>
      <w:r>
        <w:rPr>
          <w:rtl w:val="0"/>
          <w:lang w:val="en-US"/>
        </w:rPr>
        <w:t>Director</w:t>
      </w:r>
      <w:r>
        <w:rPr>
          <w:rtl w:val="0"/>
        </w:rPr>
        <w:t xml:space="preserve">– </w:t>
      </w:r>
      <w:r>
        <w:rPr>
          <w:rtl w:val="0"/>
          <w:lang w:val="nl-NL"/>
        </w:rPr>
        <w:t>Katie Avery</w:t>
      </w:r>
      <w:r>
        <w:rPr>
          <w:rtl w:val="0"/>
          <w:lang w:val="en-US"/>
        </w:rPr>
        <w:t xml:space="preserve">          Grassroots Director</w:t>
      </w:r>
      <w:r>
        <w:rPr>
          <w:rtl w:val="0"/>
        </w:rPr>
        <w:t xml:space="preserve"> – </w:t>
      </w:r>
      <w:r>
        <w:rPr>
          <w:rtl w:val="0"/>
          <w:lang w:val="en-US"/>
        </w:rPr>
        <w:t>Tara Rutledge</w:t>
      </w:r>
    </w:p>
    <w:p>
      <w:pPr>
        <w:pStyle w:val="Body"/>
      </w:pPr>
      <w:r>
        <w:rPr>
          <w:rtl w:val="0"/>
          <w:lang w:val="en-US"/>
        </w:rPr>
        <w:t xml:space="preserve">Treasurer </w:t>
      </w:r>
      <w:r>
        <w:rPr>
          <w:rtl w:val="0"/>
        </w:rPr>
        <w:t xml:space="preserve">– </w:t>
      </w:r>
      <w:r>
        <w:rPr>
          <w:rtl w:val="0"/>
          <w:lang w:val="nl-NL"/>
        </w:rPr>
        <w:t xml:space="preserve">Katie Damen </w:t>
      </w:r>
      <w:r>
        <w:tab/>
        <w:tab/>
        <w:tab/>
      </w:r>
      <w:r>
        <w:rPr>
          <w:rtl w:val="0"/>
          <w:lang w:val="en-US"/>
        </w:rPr>
        <w:t xml:space="preserve">Website Administrator </w:t>
      </w:r>
      <w:r>
        <w:rPr>
          <w:rtl w:val="0"/>
        </w:rPr>
        <w:t xml:space="preserve">– </w:t>
      </w:r>
      <w:r>
        <w:rPr>
          <w:rtl w:val="0"/>
          <w:lang w:val="de-DE"/>
        </w:rPr>
        <w:t>Eric Hundey</w:t>
      </w:r>
    </w:p>
    <w:p>
      <w:pPr>
        <w:pStyle w:val="Body"/>
      </w:pPr>
      <w:r>
        <w:rPr>
          <w:rtl w:val="0"/>
          <w:lang w:val="en-US"/>
        </w:rPr>
        <w:t>League Director &amp; Club Head Coach</w:t>
      </w:r>
      <w:r>
        <w:rPr>
          <w:rtl w:val="0"/>
        </w:rPr>
        <w:t xml:space="preserve"> – </w:t>
      </w:r>
      <w:r>
        <w:rPr>
          <w:rtl w:val="0"/>
          <w:lang w:val="de-DE"/>
        </w:rPr>
        <w:t>Jason Thauer</w:t>
      </w:r>
    </w:p>
    <w:p>
      <w:pPr>
        <w:pStyle w:val="Body"/>
      </w:pPr>
      <w:r>
        <w:rPr>
          <w:rtl w:val="0"/>
          <w:lang w:val="en-US"/>
        </w:rPr>
        <w:t>Director of Sponsorship and Marketing-  Chantel Vanleeuwen</w:t>
      </w:r>
    </w:p>
    <w:p>
      <w:pPr>
        <w:pStyle w:val="Body"/>
      </w:pPr>
      <w:r>
        <w:rPr>
          <w:rtl w:val="0"/>
          <w:lang w:val="en-US"/>
        </w:rPr>
        <w:t>Indoor Soccer Director- Kasondra Luyten</w:t>
      </w:r>
    </w:p>
    <w:p>
      <w:pPr>
        <w:pStyle w:val="Body"/>
      </w:pPr>
    </w:p>
    <w:p>
      <w:pPr>
        <w:pStyle w:val="Body"/>
        <w:rPr>
          <w:b w:val="1"/>
          <w:bCs w:val="1"/>
          <w:u w:val="single"/>
        </w:rPr>
      </w:pPr>
      <w:r>
        <w:rPr>
          <w:b w:val="1"/>
          <w:bCs w:val="1"/>
          <w:u w:val="single"/>
          <w:rtl w:val="0"/>
        </w:rPr>
        <w:t>202</w:t>
      </w:r>
      <w:r>
        <w:rPr>
          <w:b w:val="1"/>
          <w:bCs w:val="1"/>
          <w:u w:val="single"/>
          <w:rtl w:val="0"/>
          <w:lang w:val="en-US"/>
        </w:rPr>
        <w:t>4</w:t>
      </w:r>
      <w:r>
        <w:rPr>
          <w:b w:val="1"/>
          <w:bCs w:val="1"/>
          <w:u w:val="single"/>
          <w:rtl w:val="0"/>
          <w:lang w:val="en-US"/>
        </w:rPr>
        <w:t xml:space="preserve"> Outdoor Season </w:t>
      </w:r>
      <w:r>
        <w:rPr>
          <w:b w:val="1"/>
          <w:bCs w:val="1"/>
          <w:u w:val="single"/>
          <w:rtl w:val="0"/>
        </w:rPr>
        <w:t xml:space="preserve">– </w:t>
      </w:r>
      <w:r>
        <w:rPr>
          <w:b w:val="1"/>
          <w:bCs w:val="1"/>
          <w:u w:val="single"/>
          <w:rtl w:val="0"/>
          <w:lang w:val="pt-PT"/>
        </w:rPr>
        <w:t>Registrar report</w:t>
      </w:r>
    </w:p>
    <w:p>
      <w:pPr>
        <w:pStyle w:val="List Paragraph"/>
        <w:numPr>
          <w:ilvl w:val="0"/>
          <w:numId w:val="2"/>
        </w:numPr>
        <w:rPr>
          <w:lang w:val="en-US"/>
        </w:rPr>
      </w:pPr>
      <w:r>
        <w:rPr>
          <w:rtl w:val="0"/>
          <w:lang w:val="en-US"/>
        </w:rPr>
        <w:t>5</w:t>
      </w:r>
      <w:r>
        <w:rPr>
          <w:rtl w:val="0"/>
          <w:lang w:val="en-US"/>
        </w:rPr>
        <w:t>70</w:t>
      </w:r>
      <w:r>
        <w:rPr>
          <w:rtl w:val="0"/>
          <w:lang w:val="en-US"/>
        </w:rPr>
        <w:t xml:space="preserve"> registrants (246 were U9 &amp; up)</w:t>
      </w:r>
    </w:p>
    <w:p>
      <w:pPr>
        <w:pStyle w:val="List Paragraph"/>
        <w:numPr>
          <w:ilvl w:val="0"/>
          <w:numId w:val="2"/>
        </w:numPr>
        <w:rPr>
          <w:lang w:val="en-US"/>
        </w:rPr>
      </w:pPr>
      <w:r>
        <w:rPr>
          <w:rtl w:val="0"/>
          <w:lang w:val="en-US"/>
        </w:rPr>
        <w:t>296</w:t>
      </w:r>
      <w:r>
        <w:rPr>
          <w:rtl w:val="0"/>
          <w:lang w:val="en-US"/>
        </w:rPr>
        <w:t xml:space="preserve"> were in the </w:t>
      </w:r>
      <w:r>
        <w:rPr>
          <w:rtl w:val="0"/>
          <w:lang w:val="en-US"/>
        </w:rPr>
        <w:t>Timbit u4-u8</w:t>
      </w:r>
      <w:r>
        <w:rPr>
          <w:rtl w:val="0"/>
          <w:lang w:val="en-US"/>
        </w:rPr>
        <w:t>(Friday night/Saturday morning) program</w:t>
      </w:r>
      <w:r>
        <w:rPr>
          <w:rtl w:val="0"/>
          <w:lang w:val="en-US"/>
        </w:rPr>
        <w:t>, 281 were in our travel program competing at Tier 2 and tier 3 levels.</w:t>
      </w:r>
    </w:p>
    <w:p>
      <w:pPr>
        <w:pStyle w:val="List Paragraph"/>
        <w:numPr>
          <w:ilvl w:val="0"/>
          <w:numId w:val="2"/>
        </w:numPr>
        <w:rPr>
          <w:lang w:val="en-US"/>
        </w:rPr>
      </w:pPr>
      <w:r>
        <w:rPr>
          <w:rtl w:val="0"/>
          <w:lang w:val="en-US"/>
        </w:rPr>
        <w:t xml:space="preserve">Well over </w:t>
      </w:r>
      <w:r>
        <w:rPr>
          <w:rtl w:val="0"/>
          <w:lang w:val="en-US"/>
        </w:rPr>
        <w:t>60-70</w:t>
      </w:r>
      <w:r>
        <w:rPr>
          <w:rtl w:val="0"/>
          <w:lang w:val="en-US"/>
        </w:rPr>
        <w:t xml:space="preserve"> volunteers (including high school students </w:t>
      </w:r>
      <w:r>
        <w:rPr>
          <w:rtl w:val="0"/>
          <w:lang w:val="en-US"/>
        </w:rPr>
        <w:t xml:space="preserve">– </w:t>
      </w:r>
      <w:r>
        <w:rPr>
          <w:rtl w:val="0"/>
          <w:lang w:val="en-US"/>
        </w:rPr>
        <w:t>they can collect the hours for their volunteer requirement in school)</w:t>
      </w:r>
    </w:p>
    <w:p>
      <w:pPr>
        <w:pStyle w:val="List Paragraph"/>
        <w:numPr>
          <w:ilvl w:val="0"/>
          <w:numId w:val="2"/>
        </w:numPr>
        <w:rPr>
          <w:lang w:val="en-US"/>
        </w:rPr>
      </w:pPr>
      <w:r>
        <w:rPr>
          <w:rtl w:val="0"/>
          <w:lang w:val="en-US"/>
        </w:rPr>
        <w:t xml:space="preserve">this was the first year the u8 program was divided by male and female teams.  Very positive feedback from the participants. </w:t>
      </w:r>
    </w:p>
    <w:p>
      <w:pPr>
        <w:pStyle w:val="Body"/>
      </w:pPr>
    </w:p>
    <w:p>
      <w:pPr>
        <w:pStyle w:val="Body"/>
      </w:pPr>
    </w:p>
    <w:p>
      <w:pPr>
        <w:pStyle w:val="Body"/>
      </w:pPr>
    </w:p>
    <w:p>
      <w:pPr>
        <w:pStyle w:val="Body"/>
        <w:rPr>
          <w:b w:val="1"/>
          <w:bCs w:val="1"/>
        </w:rPr>
      </w:pPr>
      <w:r>
        <w:rPr>
          <w:b w:val="1"/>
          <w:bCs w:val="1"/>
          <w:rtl w:val="0"/>
          <w:lang w:val="en-US"/>
        </w:rPr>
        <w:t>Treasurer Report</w:t>
      </w:r>
    </w:p>
    <w:p>
      <w:pPr>
        <w:pStyle w:val="Body"/>
        <w:ind w:firstLine="720"/>
      </w:pPr>
      <w:r>
        <w:rPr>
          <w:rtl w:val="0"/>
          <w:lang w:val="en-US"/>
        </w:rPr>
        <w:t xml:space="preserve"> - $</w:t>
      </w:r>
      <w:r>
        <w:rPr>
          <w:rtl w:val="0"/>
          <w:lang w:val="en-US"/>
        </w:rPr>
        <w:t>71,690.21</w:t>
      </w:r>
      <w:r>
        <w:rPr>
          <w:rtl w:val="0"/>
          <w:lang w:val="en-US"/>
        </w:rPr>
        <w:t xml:space="preserve"> in registration</w:t>
      </w:r>
      <w:r>
        <w:rPr>
          <w:rtl w:val="0"/>
          <w:lang w:val="en-US"/>
        </w:rPr>
        <w:t>, sponsorship income: $12,193.23 total: $83,883.44</w:t>
      </w:r>
    </w:p>
    <w:p>
      <w:pPr>
        <w:pStyle w:val="Body"/>
      </w:pPr>
      <w:r>
        <w:rPr>
          <w:rtl w:val="0"/>
        </w:rPr>
        <w:tab/>
        <w:t xml:space="preserve">- </w:t>
      </w:r>
      <w:r>
        <w:rPr>
          <w:rtl w:val="0"/>
          <w:lang w:val="en-US"/>
        </w:rPr>
        <w:t xml:space="preserve"> </w:t>
      </w:r>
      <w:r>
        <w:rPr>
          <w:rtl w:val="0"/>
          <w:lang w:val="en-US"/>
        </w:rPr>
        <w:t>season fees (lining, referees</w:t>
      </w:r>
      <w:r>
        <w:rPr>
          <w:rtl w:val="0"/>
          <w:lang w:val="en-US"/>
        </w:rPr>
        <w:t>, equipment, coaches courses</w:t>
      </w:r>
      <w:r>
        <w:rPr>
          <w:rtl w:val="0"/>
        </w:rPr>
        <w:t>) -</w:t>
      </w:r>
      <w:r>
        <w:rPr>
          <w:rtl w:val="0"/>
          <w:lang w:val="en-US"/>
        </w:rPr>
        <w:t>$669.93 deficit</w:t>
      </w:r>
    </w:p>
    <w:p>
      <w:pPr>
        <w:pStyle w:val="Body"/>
      </w:pPr>
      <w:r>
        <w:rPr>
          <w:rtl w:val="0"/>
        </w:rPr>
        <w:tab/>
        <w:t xml:space="preserve">- </w:t>
      </w:r>
      <w:r>
        <w:rPr>
          <w:rtl w:val="0"/>
          <w:lang w:val="en-US"/>
        </w:rPr>
        <w:t xml:space="preserve"> coaching and instructor fees where a new expense that was higher than expected</w:t>
      </w:r>
    </w:p>
    <w:p>
      <w:pPr>
        <w:pStyle w:val="Body"/>
        <w:ind w:left="720" w:firstLine="0"/>
      </w:pPr>
      <w:r>
        <w:rPr>
          <w:rtl w:val="0"/>
          <w:lang w:val="en-US"/>
        </w:rPr>
        <w:t xml:space="preserve">- indoor from January </w:t>
      </w:r>
      <w:r>
        <w:rPr>
          <w:rtl w:val="0"/>
        </w:rPr>
        <w:t xml:space="preserve">– </w:t>
      </w:r>
      <w:r>
        <w:rPr>
          <w:rtl w:val="0"/>
          <w:lang w:val="en-US"/>
        </w:rPr>
        <w:t>March 202</w:t>
      </w:r>
      <w:r>
        <w:rPr>
          <w:rtl w:val="0"/>
          <w:lang w:val="en-US"/>
        </w:rPr>
        <w:t>4</w:t>
      </w:r>
      <w:r>
        <w:rPr>
          <w:rtl w:val="0"/>
          <w:lang w:val="en-US"/>
        </w:rPr>
        <w:t xml:space="preserve"> registration was $</w:t>
      </w:r>
      <w:r>
        <w:rPr>
          <w:rtl w:val="0"/>
          <w:lang w:val="en-US"/>
        </w:rPr>
        <w:t>3960</w:t>
      </w:r>
      <w:r>
        <w:rPr>
          <w:rtl w:val="0"/>
          <w:lang w:val="en-US"/>
        </w:rPr>
        <w:t xml:space="preserve"> after fees for running program remainder left was $668</w:t>
      </w:r>
    </w:p>
    <w:p>
      <w:pPr>
        <w:pStyle w:val="Body"/>
        <w:numPr>
          <w:ilvl w:val="0"/>
          <w:numId w:val="3"/>
        </w:numPr>
        <w:rPr>
          <w:lang w:val="en-US"/>
        </w:rPr>
      </w:pPr>
      <w:r>
        <w:rPr>
          <w:rtl w:val="0"/>
          <w:lang w:val="en-US"/>
        </w:rPr>
        <w:t>up to date current balance is $</w:t>
      </w:r>
      <w:r>
        <w:rPr>
          <w:rtl w:val="0"/>
          <w:lang w:val="en-US"/>
        </w:rPr>
        <w:t>34,194.82</w:t>
      </w:r>
      <w:r>
        <w:rPr>
          <w:rtl w:val="0"/>
        </w:rPr>
        <w:t xml:space="preserve"> –</w:t>
      </w:r>
    </w:p>
    <w:p>
      <w:pPr>
        <w:pStyle w:val="Body"/>
        <w:numPr>
          <w:ilvl w:val="0"/>
          <w:numId w:val="3"/>
        </w:numPr>
        <w:rPr>
          <w:lang w:val="en-US"/>
        </w:rPr>
      </w:pPr>
      <w:r>
        <w:rPr>
          <w:rtl w:val="0"/>
          <w:lang w:val="en-US"/>
        </w:rPr>
        <w:t>Due to being a non profit club this balance is high and plans will be discussed for purchases (new nets at new field)</w:t>
      </w:r>
    </w:p>
    <w:p>
      <w:pPr>
        <w:pStyle w:val="Body"/>
        <w:numPr>
          <w:ilvl w:val="0"/>
          <w:numId w:val="3"/>
        </w:numPr>
        <w:rPr>
          <w:lang w:val="en-US"/>
        </w:rPr>
      </w:pPr>
      <w:r>
        <w:rPr>
          <w:rtl w:val="0"/>
          <w:lang w:val="en-US"/>
        </w:rPr>
        <w:t>investing- this will be discussed after the new fields are completed</w:t>
      </w:r>
    </w:p>
    <w:p>
      <w:pPr>
        <w:pStyle w:val="Body"/>
        <w:rPr>
          <w:b w:val="1"/>
          <w:bCs w:val="1"/>
        </w:rPr>
      </w:pPr>
      <w:r>
        <w:rPr>
          <w:b w:val="1"/>
          <w:bCs w:val="1"/>
          <w:rtl w:val="0"/>
          <w:lang w:val="en-US"/>
        </w:rPr>
        <w:t xml:space="preserve">Travel </w:t>
      </w:r>
      <w:r>
        <w:rPr>
          <w:b w:val="1"/>
          <w:bCs w:val="1"/>
          <w:rtl w:val="0"/>
          <w:lang w:val="en-US"/>
        </w:rPr>
        <w:t>Team update</w:t>
      </w:r>
    </w:p>
    <w:p>
      <w:pPr>
        <w:pStyle w:val="List Paragraph"/>
        <w:numPr>
          <w:ilvl w:val="0"/>
          <w:numId w:val="2"/>
        </w:numPr>
        <w:rPr>
          <w:lang w:val="en-US"/>
        </w:rPr>
      </w:pPr>
      <w:r>
        <w:rPr>
          <w:rtl w:val="0"/>
          <w:lang w:val="en-US"/>
        </w:rPr>
        <w:t xml:space="preserve">U9-U17 </w:t>
      </w:r>
      <w:r>
        <w:rPr>
          <w:rtl w:val="0"/>
          <w:lang w:val="en-US"/>
        </w:rPr>
        <w:t xml:space="preserve">– </w:t>
      </w:r>
      <w:r>
        <w:rPr>
          <w:rtl w:val="0"/>
          <w:lang w:val="en-US"/>
        </w:rPr>
        <w:t xml:space="preserve">had </w:t>
      </w:r>
      <w:r>
        <w:rPr>
          <w:rtl w:val="0"/>
          <w:lang w:val="en-US"/>
        </w:rPr>
        <w:t xml:space="preserve"> 11 teams in tier 3  </w:t>
      </w:r>
    </w:p>
    <w:p>
      <w:pPr>
        <w:pStyle w:val="List Paragraph"/>
        <w:numPr>
          <w:ilvl w:val="0"/>
          <w:numId w:val="2"/>
        </w:numPr>
        <w:rPr>
          <w:lang w:val="en-US"/>
        </w:rPr>
      </w:pPr>
      <w:r>
        <w:rPr>
          <w:rtl w:val="0"/>
          <w:lang w:val="en-US"/>
        </w:rPr>
        <w:t>First year with 8 competitive teams.  (U9G, U9B, U10G, U11G, U11B, U12G, U13B, U17B).  All finishes with a</w:t>
      </w:r>
    </w:p>
    <w:p>
      <w:pPr>
        <w:pStyle w:val="List Paragraph"/>
        <w:numPr>
          <w:ilvl w:val="0"/>
          <w:numId w:val="2"/>
        </w:numPr>
        <w:rPr>
          <w:lang w:val="en-US"/>
        </w:rPr>
      </w:pPr>
      <w:r>
        <w:rPr>
          <w:rtl w:val="0"/>
          <w:lang w:val="en-US"/>
        </w:rPr>
        <w:t>U1</w:t>
      </w:r>
      <w:r>
        <w:rPr>
          <w:rtl w:val="0"/>
          <w:lang w:val="en-US"/>
        </w:rPr>
        <w:t>8 G</w:t>
      </w:r>
      <w:r>
        <w:rPr>
          <w:rtl w:val="0"/>
          <w:lang w:val="en-US"/>
        </w:rPr>
        <w:t xml:space="preserve"> – </w:t>
      </w:r>
      <w:r>
        <w:rPr>
          <w:rtl w:val="0"/>
          <w:lang w:val="en-US"/>
        </w:rPr>
        <w:t xml:space="preserve">District Cup </w:t>
      </w:r>
      <w:r>
        <w:rPr>
          <w:rtl w:val="0"/>
          <w:lang w:val="en-US"/>
        </w:rPr>
        <w:t>Finalist</w:t>
      </w:r>
    </w:p>
    <w:p>
      <w:pPr>
        <w:pStyle w:val="List Paragraph"/>
        <w:numPr>
          <w:ilvl w:val="0"/>
          <w:numId w:val="2"/>
        </w:numPr>
        <w:rPr>
          <w:lang w:val="en-US"/>
        </w:rPr>
      </w:pPr>
      <w:r>
        <w:rPr>
          <w:rtl w:val="0"/>
          <w:lang w:val="en-US"/>
        </w:rPr>
        <w:t>Tier II assessments have taken place for 202</w:t>
      </w:r>
      <w:r>
        <w:rPr>
          <w:rtl w:val="0"/>
          <w:lang w:val="en-US"/>
        </w:rPr>
        <w:t>5</w:t>
      </w:r>
      <w:r>
        <w:rPr>
          <w:rtl w:val="0"/>
          <w:lang w:val="en-US"/>
        </w:rPr>
        <w:t xml:space="preserve"> season, coaches can fill out an application on website</w:t>
      </w:r>
      <w:r>
        <w:rPr>
          <w:rtl w:val="0"/>
          <w:lang w:val="en-US"/>
        </w:rPr>
        <w:t>.  Deadline is Sept 21, 2024</w:t>
      </w:r>
    </w:p>
    <w:p>
      <w:pPr>
        <w:pStyle w:val="List Paragraph"/>
        <w:numPr>
          <w:ilvl w:val="0"/>
          <w:numId w:val="2"/>
        </w:numPr>
        <w:rPr>
          <w:lang w:val="en-US"/>
        </w:rPr>
      </w:pPr>
      <w:r>
        <w:rPr>
          <w:rtl w:val="0"/>
          <w:lang w:val="en-US"/>
        </w:rPr>
        <w:t>the coaches were required to complete certification which takes time, and was costly.  Average coaches certification Tier 3- $65.40, Tier 2- $440</w:t>
      </w:r>
    </w:p>
    <w:p>
      <w:pPr>
        <w:pStyle w:val="List Paragraph"/>
        <w:numPr>
          <w:ilvl w:val="0"/>
          <w:numId w:val="2"/>
        </w:numPr>
        <w:rPr>
          <w:lang w:val="en-US"/>
        </w:rPr>
      </w:pPr>
      <w:r>
        <w:rPr>
          <w:rtl w:val="0"/>
          <w:lang w:val="en-US"/>
        </w:rPr>
        <w:t>hoping that many of the coaches who obtained their certifications will return for 2025 season</w:t>
      </w:r>
    </w:p>
    <w:p>
      <w:pPr>
        <w:pStyle w:val="Body"/>
        <w:rPr>
          <w:b w:val="1"/>
          <w:bCs w:val="1"/>
        </w:rPr>
      </w:pPr>
      <w:r>
        <w:rPr>
          <w:b w:val="1"/>
          <w:bCs w:val="1"/>
          <w:rtl w:val="0"/>
          <w:lang w:val="it-IT"/>
        </w:rPr>
        <w:t>Timbit Soccer</w:t>
      </w:r>
    </w:p>
    <w:p>
      <w:pPr>
        <w:pStyle w:val="List Paragraph"/>
        <w:numPr>
          <w:ilvl w:val="0"/>
          <w:numId w:val="2"/>
        </w:numPr>
        <w:rPr>
          <w:lang w:val="en-US"/>
        </w:rPr>
      </w:pPr>
      <w:r>
        <w:rPr>
          <w:rtl w:val="0"/>
          <w:lang w:val="en-US"/>
        </w:rPr>
        <w:t xml:space="preserve">U4 </w:t>
      </w:r>
      <w:r>
        <w:rPr>
          <w:rtl w:val="0"/>
          <w:lang w:val="en-US"/>
        </w:rPr>
        <w:t xml:space="preserve">– </w:t>
      </w:r>
      <w:r>
        <w:rPr>
          <w:rtl w:val="0"/>
          <w:lang w:val="en-US"/>
        </w:rPr>
        <w:t>85</w:t>
      </w:r>
      <w:r>
        <w:rPr>
          <w:rtl w:val="0"/>
          <w:lang w:val="en-US"/>
        </w:rPr>
        <w:t xml:space="preserve"> registrants (1</w:t>
      </w:r>
      <w:r>
        <w:rPr>
          <w:rtl w:val="0"/>
          <w:lang w:val="en-US"/>
        </w:rPr>
        <w:t>2</w:t>
      </w:r>
      <w:r>
        <w:rPr>
          <w:rtl w:val="0"/>
          <w:lang w:val="en-US"/>
        </w:rPr>
        <w:t xml:space="preserve"> teams)</w:t>
      </w:r>
    </w:p>
    <w:p>
      <w:pPr>
        <w:pStyle w:val="List Paragraph"/>
        <w:numPr>
          <w:ilvl w:val="0"/>
          <w:numId w:val="2"/>
        </w:numPr>
        <w:rPr>
          <w:lang w:val="en-US"/>
        </w:rPr>
      </w:pPr>
      <w:r>
        <w:rPr>
          <w:rtl w:val="0"/>
          <w:lang w:val="en-US"/>
        </w:rPr>
        <w:t xml:space="preserve">U6 </w:t>
      </w:r>
      <w:r>
        <w:rPr>
          <w:rtl w:val="0"/>
          <w:lang w:val="en-US"/>
        </w:rPr>
        <w:t xml:space="preserve">– </w:t>
      </w:r>
      <w:r>
        <w:rPr>
          <w:rtl w:val="0"/>
          <w:lang w:val="en-US"/>
        </w:rPr>
        <w:t>113</w:t>
      </w:r>
      <w:r>
        <w:rPr>
          <w:rtl w:val="0"/>
          <w:lang w:val="en-US"/>
        </w:rPr>
        <w:t>registrants (14 teams)</w:t>
      </w:r>
    </w:p>
    <w:p>
      <w:pPr>
        <w:pStyle w:val="List Paragraph"/>
        <w:numPr>
          <w:ilvl w:val="0"/>
          <w:numId w:val="2"/>
        </w:numPr>
        <w:rPr>
          <w:lang w:val="en-US"/>
        </w:rPr>
      </w:pPr>
      <w:r>
        <w:rPr>
          <w:rtl w:val="0"/>
          <w:lang w:val="en-US"/>
        </w:rPr>
        <w:t xml:space="preserve">U8 </w:t>
      </w:r>
      <w:r>
        <w:rPr>
          <w:rtl w:val="0"/>
          <w:lang w:val="en-US"/>
        </w:rPr>
        <w:t xml:space="preserve">– </w:t>
      </w:r>
      <w:r>
        <w:rPr>
          <w:rtl w:val="0"/>
          <w:lang w:val="en-US"/>
        </w:rPr>
        <w:t xml:space="preserve">55 girls (6 teams) 40 boys </w:t>
      </w:r>
      <w:r>
        <w:rPr>
          <w:rtl w:val="0"/>
          <w:lang w:val="en-US"/>
        </w:rPr>
        <w:t xml:space="preserve"> (</w:t>
      </w:r>
      <w:r>
        <w:rPr>
          <w:rtl w:val="0"/>
          <w:lang w:val="en-US"/>
        </w:rPr>
        <w:t>5</w:t>
      </w:r>
      <w:r>
        <w:rPr>
          <w:rtl w:val="0"/>
          <w:lang w:val="en-US"/>
        </w:rPr>
        <w:t xml:space="preserve"> teams</w:t>
      </w:r>
      <w:r>
        <w:rPr>
          <w:rtl w:val="0"/>
          <w:lang w:val="en-US"/>
        </w:rPr>
        <w:t xml:space="preserve"> and played an Ilderton team</w:t>
      </w:r>
      <w:r>
        <w:rPr>
          <w:rtl w:val="0"/>
          <w:lang w:val="en-US"/>
        </w:rPr>
        <w:t>)</w:t>
      </w:r>
    </w:p>
    <w:p>
      <w:pPr>
        <w:pStyle w:val="List Paragraph"/>
        <w:numPr>
          <w:ilvl w:val="0"/>
          <w:numId w:val="2"/>
        </w:numPr>
        <w:rPr>
          <w:lang w:val="en-US"/>
        </w:rPr>
      </w:pPr>
      <w:r>
        <w:rPr>
          <w:rtl w:val="0"/>
          <w:lang w:val="en-US"/>
        </w:rPr>
        <w:t xml:space="preserve">Great season, </w:t>
      </w:r>
      <w:r>
        <w:rPr>
          <w:rtl w:val="0"/>
          <w:lang w:val="en-US"/>
        </w:rPr>
        <w:t>only 1 game canceled due to weather</w:t>
      </w:r>
    </w:p>
    <w:p>
      <w:pPr>
        <w:pStyle w:val="List Paragraph"/>
        <w:numPr>
          <w:ilvl w:val="0"/>
          <w:numId w:val="2"/>
        </w:numPr>
        <w:rPr>
          <w:lang w:val="en-US"/>
        </w:rPr>
      </w:pPr>
      <w:r>
        <w:rPr>
          <w:rtl w:val="0"/>
          <w:lang w:val="en-US"/>
        </w:rPr>
        <w:t>The new photoghaper was a success as players could get individual pictures, and then the team was superimposed together.  This allowed for more flexibility</w:t>
      </w:r>
    </w:p>
    <w:p>
      <w:pPr>
        <w:pStyle w:val="List Paragraph"/>
        <w:numPr>
          <w:ilvl w:val="0"/>
          <w:numId w:val="2"/>
        </w:numPr>
        <w:rPr>
          <w:lang w:val="en-US"/>
        </w:rPr>
      </w:pPr>
      <w:r>
        <w:rPr>
          <w:rtl w:val="0"/>
          <w:lang w:val="en-US"/>
        </w:rPr>
        <w:t>Ilderton Mini-festival was a</w:t>
      </w:r>
      <w:r>
        <w:rPr>
          <w:rtl w:val="0"/>
          <w:lang w:val="en-US"/>
        </w:rPr>
        <w:t xml:space="preserve">nother </w:t>
      </w:r>
      <w:r>
        <w:rPr>
          <w:rtl w:val="0"/>
          <w:lang w:val="en-US"/>
        </w:rPr>
        <w:t>success for the U8 teams that participated</w:t>
      </w:r>
    </w:p>
    <w:p>
      <w:pPr>
        <w:pStyle w:val="List Paragraph"/>
        <w:ind w:left="0" w:firstLine="0"/>
      </w:pPr>
    </w:p>
    <w:p>
      <w:pPr>
        <w:pStyle w:val="Body"/>
        <w:rPr>
          <w:b w:val="1"/>
          <w:bCs w:val="1"/>
        </w:rPr>
      </w:pPr>
      <w:r>
        <w:rPr>
          <w:b w:val="1"/>
          <w:bCs w:val="1"/>
          <w:rtl w:val="0"/>
          <w:lang w:val="en-US"/>
        </w:rPr>
        <w:t>Board Positions Open</w:t>
      </w:r>
    </w:p>
    <w:p>
      <w:pPr>
        <w:pStyle w:val="Body"/>
      </w:pPr>
      <w:r>
        <w:rPr>
          <w:rtl w:val="0"/>
          <w:lang w:val="en-US"/>
        </w:rPr>
        <w:t xml:space="preserve">President: </w:t>
      </w:r>
      <w:r>
        <w:rPr>
          <w:rtl w:val="0"/>
          <w:lang w:val="en-US"/>
        </w:rPr>
        <w:t xml:space="preserve">Kasondra Luyten </w:t>
      </w:r>
      <w:r>
        <w:rPr>
          <w:rtl w:val="0"/>
          <w:lang w:val="en-US"/>
        </w:rPr>
        <w:t xml:space="preserve">nominates </w:t>
      </w:r>
      <w:r>
        <w:rPr>
          <w:rtl w:val="0"/>
          <w:lang w:val="en-US"/>
        </w:rPr>
        <w:t>Chantel Vanleeuwen</w:t>
      </w:r>
      <w:r>
        <w:rPr>
          <w:rtl w:val="0"/>
        </w:rPr>
        <w:t xml:space="preserve">, </w:t>
      </w:r>
      <w:r>
        <w:rPr>
          <w:rtl w:val="0"/>
          <w:lang w:val="en-US"/>
        </w:rPr>
        <w:t xml:space="preserve">Colleen Dobinson </w:t>
      </w:r>
      <w:r>
        <w:rPr>
          <w:rtl w:val="0"/>
          <w:lang w:val="en-US"/>
        </w:rPr>
        <w:t>seconds.  Motioned passed.</w:t>
      </w:r>
    </w:p>
    <w:p>
      <w:pPr>
        <w:pStyle w:val="Body"/>
      </w:pPr>
      <w:r>
        <w:rPr>
          <w:rtl w:val="0"/>
          <w:lang w:val="en-US"/>
        </w:rPr>
        <w:t>Vice President: Chantel Vanleeuwen nominates Kasondra Luyten,  Dave Allen asks for his name to stand.  also asks to be nominated. 14-9 in favour of Dave Allen</w:t>
      </w:r>
    </w:p>
    <w:p>
      <w:pPr>
        <w:pStyle w:val="Body"/>
      </w:pPr>
      <w:r>
        <w:rPr>
          <w:rtl w:val="0"/>
          <w:lang w:val="sv-SE"/>
        </w:rPr>
        <w:t xml:space="preserve">Registrar: </w:t>
      </w:r>
      <w:r>
        <w:rPr>
          <w:rtl w:val="0"/>
          <w:lang w:val="en-US"/>
        </w:rPr>
        <w:t>Paula McLean</w:t>
      </w:r>
      <w:r>
        <w:rPr>
          <w:rtl w:val="0"/>
          <w:lang w:val="en-US"/>
        </w:rPr>
        <w:t xml:space="preserve"> nominates </w:t>
      </w:r>
      <w:r>
        <w:rPr>
          <w:rtl w:val="0"/>
          <w:lang w:val="en-US"/>
        </w:rPr>
        <w:t>Kelly Nixon</w:t>
      </w:r>
      <w:r>
        <w:rPr>
          <w:rtl w:val="0"/>
          <w:lang w:val="en-US"/>
        </w:rPr>
        <w:t>, Yvonne Hundey seconds.  Motion passed.</w:t>
      </w:r>
    </w:p>
    <w:p>
      <w:pPr>
        <w:pStyle w:val="Body"/>
      </w:pPr>
      <w:r>
        <w:rPr>
          <w:rtl w:val="0"/>
          <w:lang w:val="en-US"/>
        </w:rPr>
        <w:t>League Director and Club Head Coach: Chantel Vanleeuwen nominates Kasondra Luyten, Melissa Allen asks for her name to stand.  Kasondra declines nomination.  Motion passed for Melissa Allen</w:t>
      </w:r>
    </w:p>
    <w:p>
      <w:pPr>
        <w:pStyle w:val="Body"/>
      </w:pPr>
      <w:r>
        <w:rPr>
          <w:rtl w:val="0"/>
          <w:lang w:val="en-US"/>
        </w:rPr>
        <w:t xml:space="preserve">Secretary: </w:t>
      </w:r>
      <w:r>
        <w:rPr>
          <w:rtl w:val="0"/>
          <w:lang w:val="en-US"/>
        </w:rPr>
        <w:t xml:space="preserve"> remains open</w:t>
      </w:r>
    </w:p>
    <w:p>
      <w:pPr>
        <w:pStyle w:val="Body"/>
      </w:pPr>
      <w:r>
        <w:rPr>
          <w:rtl w:val="0"/>
          <w:lang w:val="en-US"/>
        </w:rPr>
        <w:t xml:space="preserve">Director of </w:t>
      </w:r>
      <w:r>
        <w:rPr>
          <w:rtl w:val="0"/>
          <w:lang w:val="en-US"/>
        </w:rPr>
        <w:t>Sponsorship</w:t>
      </w:r>
      <w:r>
        <w:rPr>
          <w:rtl w:val="0"/>
          <w:lang w:val="en-US"/>
        </w:rPr>
        <w:t xml:space="preserve"> and Marketing</w:t>
      </w:r>
      <w:r>
        <w:rPr>
          <w:rtl w:val="0"/>
        </w:rPr>
        <w:t xml:space="preserve">:  </w:t>
      </w:r>
      <w:r>
        <w:rPr>
          <w:rtl w:val="0"/>
          <w:lang w:val="en-US"/>
        </w:rPr>
        <w:t>remains open</w:t>
      </w:r>
    </w:p>
    <w:p>
      <w:pPr>
        <w:pStyle w:val="Body"/>
      </w:pPr>
      <w:r>
        <w:rPr>
          <w:rtl w:val="0"/>
          <w:lang w:val="en-US"/>
        </w:rPr>
        <w:t>Equipment Coordinator- Remains open</w:t>
      </w:r>
    </w:p>
    <w:p>
      <w:pPr>
        <w:pStyle w:val="Body"/>
      </w:pPr>
    </w:p>
    <w:p>
      <w:pPr>
        <w:pStyle w:val="Body"/>
        <w:rPr>
          <w:b w:val="1"/>
          <w:bCs w:val="1"/>
        </w:rPr>
      </w:pPr>
      <w:r>
        <w:rPr>
          <w:b w:val="1"/>
          <w:bCs w:val="1"/>
          <w:rtl w:val="0"/>
          <w:lang w:val="en-US"/>
        </w:rPr>
        <w:t>Quality Assurance Soccer:</w:t>
      </w:r>
    </w:p>
    <w:p>
      <w:pPr>
        <w:pStyle w:val="Body"/>
      </w:pPr>
      <w:r>
        <w:rPr>
          <w:rtl w:val="0"/>
          <w:lang w:val="en-US"/>
        </w:rPr>
        <w:t xml:space="preserve">Shlye Braithwaite took the lead on this application and all the work that this entailed.   This was a lot of work and we would not be able to operate under EMDSL without this completed.  Shyle is hopeful we will get the approval within the week. </w:t>
      </w:r>
    </w:p>
    <w:p>
      <w:pPr>
        <w:pStyle w:val="Body"/>
      </w:pPr>
      <w:r>
        <w:rPr>
          <w:rtl w:val="0"/>
          <w:lang w:val="en-US"/>
        </w:rPr>
        <w:t>This entailed creating policy, ensuring certifications completed, and also his completion of a Technical Plan that can be found on Lucan Soccer Club website</w:t>
      </w:r>
    </w:p>
    <w:p>
      <w:pPr>
        <w:pStyle w:val="Body"/>
        <w:rPr>
          <w:b w:val="1"/>
          <w:bCs w:val="1"/>
        </w:rPr>
      </w:pPr>
      <w:r>
        <w:rPr>
          <w:b w:val="1"/>
          <w:bCs w:val="1"/>
          <w:rtl w:val="0"/>
          <w:lang w:val="en-US"/>
        </w:rPr>
        <w:t>Soccer Field Update</w:t>
      </w:r>
    </w:p>
    <w:p>
      <w:pPr>
        <w:pStyle w:val="Body"/>
      </w:pPr>
      <w:r>
        <w:rPr>
          <w:rtl w:val="0"/>
          <w:lang w:val="en-US"/>
        </w:rPr>
        <w:t xml:space="preserve">The new fields at 260 Campanale Way only had 1 full size field accessible for LSC to use for the 2024 season.  We appreciate everyones accommodations and flexibility with scheduling and adjusting practices and games.  </w:t>
      </w:r>
    </w:p>
    <w:p>
      <w:pPr>
        <w:pStyle w:val="Body"/>
      </w:pPr>
      <w:r>
        <w:rPr>
          <w:rtl w:val="0"/>
          <w:lang w:val="en-US"/>
        </w:rPr>
        <w:t xml:space="preserve">The Lucan Biddulph Township states all fields will be accessible next year.   The new Board will negotiate the purchasing of Soccer Nets for all fields and who will cover this cost.   </w:t>
      </w:r>
    </w:p>
    <w:p>
      <w:pPr>
        <w:pStyle w:val="Body"/>
      </w:pPr>
      <w:r>
        <w:rPr>
          <w:rtl w:val="0"/>
          <w:lang w:val="en-US"/>
        </w:rPr>
        <w:t xml:space="preserve">We are also aware for the need for back netting to avoid balls leaving the property.  </w:t>
      </w:r>
    </w:p>
    <w:p>
      <w:pPr>
        <w:pStyle w:val="Body"/>
      </w:pPr>
    </w:p>
    <w:p>
      <w:pPr>
        <w:pStyle w:val="Body"/>
      </w:pPr>
    </w:p>
    <w:p>
      <w:pPr>
        <w:pStyle w:val="Body"/>
      </w:pPr>
      <w:r>
        <w:rPr>
          <w:rtl w:val="0"/>
          <w:lang w:val="en-US"/>
        </w:rPr>
        <w:t>Motion to close meeting by Kelly Nixon, seconded by Kevin Barker.  Meeting ended 8:</w:t>
      </w:r>
      <w:r>
        <w:rPr>
          <w:rtl w:val="0"/>
          <w:lang w:val="en-US"/>
        </w:rPr>
        <w:t>25</w:t>
      </w:r>
      <w:r>
        <w:rPr>
          <w:rtl w:val="0"/>
        </w:rPr>
        <w:t xml:space="preserve"> pm</w:t>
      </w:r>
    </w:p>
    <w:p>
      <w:pPr>
        <w:pStyle w:val="Body"/>
      </w:pPr>
    </w:p>
    <w:p>
      <w:pPr>
        <w:pStyle w:val="Body"/>
        <w:rPr>
          <w:b w:val="1"/>
          <w:bCs w:val="1"/>
        </w:rPr>
      </w:pPr>
    </w:p>
    <w:p>
      <w:pPr>
        <w:pStyle w:val="Body"/>
        <w:rPr>
          <w:b w:val="1"/>
          <w:bCs w:val="1"/>
        </w:rPr>
      </w:pPr>
    </w:p>
    <w:p>
      <w:pPr>
        <w:pStyle w:val="Body"/>
        <w:rPr>
          <w:b w:val="1"/>
          <w:bCs w:val="1"/>
        </w:rPr>
      </w:pPr>
      <w:r>
        <w:rPr>
          <w:b w:val="1"/>
          <w:bCs w:val="1"/>
          <w:rtl w:val="0"/>
          <w:lang w:val="en-US"/>
        </w:rPr>
        <w:t>Thank you to our sponsors:</w:t>
      </w:r>
    </w:p>
    <w:p>
      <w:pPr>
        <w:pStyle w:val="Body"/>
      </w:pPr>
      <w:r>
        <w:rPr>
          <w:rtl w:val="0"/>
          <w:lang w:val="en-US"/>
        </w:rPr>
        <w:t xml:space="preserve">AV Controls, </w:t>
      </w:r>
    </w:p>
    <w:p>
      <w:pPr>
        <w:pStyle w:val="Body"/>
      </w:pPr>
      <w:r>
        <w:rPr>
          <w:rtl w:val="0"/>
          <w:lang w:val="en-US"/>
        </w:rPr>
        <w:t>General Coach</w:t>
      </w:r>
    </w:p>
    <w:p>
      <w:pPr>
        <w:pStyle w:val="Body"/>
      </w:pPr>
      <w:r>
        <w:rPr>
          <w:rtl w:val="0"/>
          <w:lang w:val="en-US"/>
        </w:rPr>
        <w:t>Hasketts Funeral Home</w:t>
      </w:r>
    </w:p>
    <w:p>
      <w:pPr>
        <w:pStyle w:val="Body"/>
      </w:pPr>
      <w:r>
        <w:rPr>
          <w:rtl w:val="0"/>
          <w:lang w:val="en-US"/>
        </w:rPr>
        <w:t>J Berry Woodcraft</w:t>
      </w:r>
    </w:p>
    <w:p>
      <w:pPr>
        <w:pStyle w:val="Body"/>
      </w:pPr>
      <w:r>
        <w:rPr>
          <w:rtl w:val="0"/>
          <w:lang w:val="en-US"/>
        </w:rPr>
        <w:t>London Car Star</w:t>
      </w:r>
    </w:p>
    <w:p>
      <w:pPr>
        <w:pStyle w:val="Body"/>
      </w:pPr>
      <w:r>
        <w:rPr>
          <w:rtl w:val="0"/>
          <w:lang w:val="en-US"/>
        </w:rPr>
        <w:t>Lucan Lions Club</w:t>
      </w:r>
    </w:p>
    <w:p>
      <w:pPr>
        <w:pStyle w:val="Body"/>
      </w:pPr>
      <w:r>
        <w:rPr>
          <w:rtl w:val="0"/>
          <w:lang w:val="en-US"/>
        </w:rPr>
        <w:t>Lucan Optimist</w:t>
      </w:r>
    </w:p>
    <w:p>
      <w:pPr>
        <w:pStyle w:val="Body"/>
      </w:pPr>
      <w:r>
        <w:rPr>
          <w:rtl w:val="0"/>
          <w:lang w:val="en-US"/>
        </w:rPr>
        <w:t>Luyten Farms</w:t>
      </w:r>
    </w:p>
    <w:p>
      <w:pPr>
        <w:pStyle w:val="Body"/>
      </w:pPr>
      <w:r>
        <w:rPr>
          <w:rtl w:val="0"/>
          <w:lang w:val="en-US"/>
        </w:rPr>
        <w:t>Northstar Windows</w:t>
      </w:r>
    </w:p>
    <w:p>
      <w:pPr>
        <w:pStyle w:val="Body"/>
      </w:pPr>
      <w:r>
        <w:rPr>
          <w:rtl w:val="0"/>
          <w:lang w:val="en-US"/>
        </w:rPr>
        <w:t>Round Back Laundromat</w:t>
      </w:r>
    </w:p>
    <w:p>
      <w:pPr>
        <w:pStyle w:val="Body"/>
      </w:pPr>
      <w:r>
        <w:rPr>
          <w:rtl w:val="0"/>
          <w:lang w:val="en-US"/>
        </w:rPr>
        <w:t>Saintsbury Dental</w:t>
      </w:r>
    </w:p>
    <w:p>
      <w:pPr>
        <w:pStyle w:val="Body"/>
      </w:pPr>
      <w:r>
        <w:rPr>
          <w:rtl w:val="0"/>
          <w:lang w:val="en-US"/>
        </w:rPr>
        <w:t>South Huron Windows &amp; Doors</w:t>
      </w:r>
    </w:p>
    <w:p>
      <w:pPr>
        <w:pStyle w:val="Body"/>
      </w:pPr>
      <w:r>
        <w:rPr>
          <w:rtl w:val="0"/>
          <w:lang w:val="en-US"/>
        </w:rPr>
        <w:t>Stonehouse Mechanical</w:t>
      </w:r>
    </w:p>
    <w:p>
      <w:pPr>
        <w:pStyle w:val="Body"/>
      </w:pPr>
    </w:p>
    <w:p>
      <w:pPr>
        <w:pStyle w:val="Body"/>
      </w:pPr>
      <w:r/>
    </w:p>
    <w:sectPr>
      <w:headerReference w:type="default" r:id="rId5"/>
      <w:footerReference w:type="default" r:id="rId6"/>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5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9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6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1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8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