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8F" w:rsidRPr="00802112" w:rsidRDefault="00CF58D5" w:rsidP="00802112">
      <w:pPr>
        <w:jc w:val="right"/>
        <w:rPr>
          <w:rFonts w:ascii="Algerian" w:hAnsi="Algerian"/>
          <w:sz w:val="36"/>
        </w:rPr>
      </w:pPr>
      <w:r w:rsidRPr="00CF58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-335915</wp:posOffset>
            </wp:positionV>
            <wp:extent cx="1108075" cy="1212850"/>
            <wp:effectExtent l="0" t="0" r="0" b="6350"/>
            <wp:wrapThrough wrapText="bothSides">
              <wp:wrapPolygon edited="0">
                <wp:start x="0" y="0"/>
                <wp:lineTo x="0" y="21374"/>
                <wp:lineTo x="21167" y="21374"/>
                <wp:lineTo x="2116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AF0" w:rsidRPr="00802112">
        <w:rPr>
          <w:rFonts w:ascii="Algerian" w:hAnsi="Algerian"/>
          <w:sz w:val="36"/>
        </w:rPr>
        <w:t>The Cheryl L. Baits Gymnastics Fund</w:t>
      </w:r>
    </w:p>
    <w:p w:rsidR="00533FBE" w:rsidRPr="007536D7" w:rsidRDefault="007536D7">
      <w:pPr>
        <w:rPr>
          <w:rFonts w:ascii="Calligraphic" w:hAnsi="Calligraphic"/>
          <w:sz w:val="28"/>
        </w:rPr>
      </w:pPr>
      <w:bookmarkStart w:id="0" w:name="_GoBack"/>
      <w:r>
        <w:rPr>
          <w:rFonts w:ascii="Calligraphic" w:hAnsi="Calligraphic"/>
          <w:sz w:val="28"/>
        </w:rPr>
        <w:t>CLB</w:t>
      </w:r>
    </w:p>
    <w:bookmarkEnd w:id="0"/>
    <w:p w:rsidR="007536D7" w:rsidRPr="007536D7" w:rsidRDefault="007536D7">
      <w:pPr>
        <w:rPr>
          <w:rFonts w:ascii="Algerian" w:hAnsi="Algerian"/>
          <w:b/>
          <w:sz w:val="14"/>
        </w:rPr>
      </w:pPr>
    </w:p>
    <w:p w:rsidR="00BD1AF0" w:rsidRPr="00533FBE" w:rsidRDefault="00BD1AF0" w:rsidP="00975131">
      <w:pPr>
        <w:jc w:val="center"/>
        <w:rPr>
          <w:b/>
          <w:sz w:val="28"/>
        </w:rPr>
      </w:pPr>
      <w:r w:rsidRPr="00533FBE">
        <w:rPr>
          <w:b/>
          <w:sz w:val="28"/>
        </w:rPr>
        <w:t>Donations are currently being accepted for the Cheryl L. Baits Gymnastics Fund</w:t>
      </w:r>
    </w:p>
    <w:p w:rsidR="00BD1AF0" w:rsidRDefault="00BD1AF0" w:rsidP="00802112">
      <w:pPr>
        <w:jc w:val="both"/>
      </w:pPr>
      <w:r>
        <w:t>The purpose of this fund is to</w:t>
      </w:r>
      <w:r w:rsidR="00E1207B">
        <w:t xml:space="preserve"> offer financial assistance to</w:t>
      </w:r>
      <w:r>
        <w:t xml:space="preserve"> deserving Xcel gymnast</w:t>
      </w:r>
      <w:r w:rsidR="00E1207B">
        <w:t>s</w:t>
      </w:r>
      <w:r>
        <w:t xml:space="preserve"> each year in order to offset the expenses of attending the Region 3 regional competition.  </w:t>
      </w:r>
    </w:p>
    <w:p w:rsidR="00BD1AF0" w:rsidRDefault="00BD1AF0" w:rsidP="00802112">
      <w:pPr>
        <w:jc w:val="both"/>
      </w:pPr>
    </w:p>
    <w:p w:rsidR="00BD1AF0" w:rsidRDefault="00BD1AF0" w:rsidP="00802112">
      <w:pPr>
        <w:jc w:val="both"/>
      </w:pPr>
      <w:r>
        <w:t>Our good friend lost her battle with a congenital lung disease in February</w:t>
      </w:r>
      <w:r w:rsidR="00C37CC9">
        <w:t xml:space="preserve"> 2016</w:t>
      </w:r>
      <w:r>
        <w:t xml:space="preserve">. </w:t>
      </w:r>
      <w:r w:rsidR="00802112">
        <w:t xml:space="preserve"> </w:t>
      </w:r>
      <w:r>
        <w:t xml:space="preserve">Cheryl was a </w:t>
      </w:r>
      <w:r w:rsidR="00484460">
        <w:t>strong</w:t>
      </w:r>
      <w:r>
        <w:t xml:space="preserve"> presence in the gymnastics community in Colorado.  She loved the sport</w:t>
      </w:r>
      <w:r w:rsidR="005C782D">
        <w:t xml:space="preserve"> having</w:t>
      </w:r>
      <w:r>
        <w:t xml:space="preserve"> be</w:t>
      </w:r>
      <w:r w:rsidR="005C782D">
        <w:t>en</w:t>
      </w:r>
      <w:r w:rsidR="00484460">
        <w:t xml:space="preserve"> a coach, a gym owner and</w:t>
      </w:r>
      <w:r w:rsidR="00C37CC9">
        <w:t xml:space="preserve"> a</w:t>
      </w:r>
      <w:r w:rsidR="00484460">
        <w:t xml:space="preserve"> long</w:t>
      </w:r>
      <w:r>
        <w:t>time judge.  Cheryl co</w:t>
      </w:r>
      <w:r w:rsidR="00484460">
        <w:t>-</w:t>
      </w:r>
      <w:r>
        <w:t xml:space="preserve"> founded the E.A.G.L.E.S</w:t>
      </w:r>
      <w:r w:rsidR="00C37CC9">
        <w:t>.</w:t>
      </w:r>
      <w:r w:rsidR="00484460">
        <w:t xml:space="preserve"> </w:t>
      </w:r>
      <w:r>
        <w:t xml:space="preserve"> recreational league and its success became the basis for today’s Xcel program.</w:t>
      </w:r>
    </w:p>
    <w:p w:rsidR="00BD1AF0" w:rsidRDefault="00BD1AF0" w:rsidP="00802112">
      <w:pPr>
        <w:jc w:val="both"/>
      </w:pPr>
      <w:r>
        <w:t>If you</w:t>
      </w:r>
      <w:r w:rsidR="00802112">
        <w:t xml:space="preserve"> or </w:t>
      </w:r>
      <w:r>
        <w:t xml:space="preserve">your gym participates in the Xcel program </w:t>
      </w:r>
      <w:r w:rsidRPr="00E1207B">
        <w:rPr>
          <w:b/>
        </w:rPr>
        <w:t xml:space="preserve">we are asking you to consider </w:t>
      </w:r>
      <w:r w:rsidR="00484460" w:rsidRPr="00E1207B">
        <w:rPr>
          <w:b/>
        </w:rPr>
        <w:t>making a donation to</w:t>
      </w:r>
      <w:r w:rsidR="00484460">
        <w:t xml:space="preserve"> </w:t>
      </w:r>
      <w:r w:rsidR="00484460" w:rsidRPr="00E1207B">
        <w:rPr>
          <w:b/>
        </w:rPr>
        <w:t>this worthwhile cause</w:t>
      </w:r>
      <w:r w:rsidR="00484460">
        <w:t>.  Each Xcel gym will be allowed to nominate one gymnast</w:t>
      </w:r>
      <w:r w:rsidR="00197459">
        <w:t xml:space="preserve"> at</w:t>
      </w:r>
      <w:r w:rsidR="00C37CC9">
        <w:t xml:space="preserve"> each </w:t>
      </w:r>
      <w:r w:rsidR="00E1207B">
        <w:t xml:space="preserve">level </w:t>
      </w:r>
      <w:r w:rsidR="00484460">
        <w:t xml:space="preserve">for this award.  This gymnast should </w:t>
      </w:r>
      <w:r w:rsidR="00C37CC9">
        <w:t>attain</w:t>
      </w:r>
      <w:r w:rsidR="00484460">
        <w:t xml:space="preserve"> the level that is allowed to attend regionals (</w:t>
      </w:r>
      <w:r w:rsidR="00C37CC9">
        <w:t xml:space="preserve">currently </w:t>
      </w:r>
      <w:r w:rsidR="00484460">
        <w:t xml:space="preserve">Gold </w:t>
      </w:r>
      <w:r w:rsidR="00197459">
        <w:t>Platinum or Diamond.</w:t>
      </w:r>
      <w:r w:rsidR="00484460">
        <w:t xml:space="preserve"> Please choose a worthy athlete who shows strong character and is a good teammate.  We wish to be able to give this financial aid </w:t>
      </w:r>
      <w:r w:rsidR="00197459">
        <w:t>and help offset expenses for regionals!</w:t>
      </w:r>
    </w:p>
    <w:p w:rsidR="005C782D" w:rsidRPr="00533FBE" w:rsidRDefault="005C782D">
      <w:pPr>
        <w:rPr>
          <w:b/>
          <w:sz w:val="28"/>
        </w:rPr>
      </w:pPr>
      <w:r w:rsidRPr="00533FBE">
        <w:rPr>
          <w:b/>
          <w:sz w:val="28"/>
        </w:rPr>
        <w:t xml:space="preserve">We will be accepting nominations in </w:t>
      </w:r>
      <w:r w:rsidR="00FF2A04" w:rsidRPr="00533FBE">
        <w:rPr>
          <w:b/>
          <w:sz w:val="28"/>
        </w:rPr>
        <w:t>early spring</w:t>
      </w:r>
      <w:r w:rsidRPr="00533FBE">
        <w:rPr>
          <w:b/>
          <w:sz w:val="28"/>
        </w:rPr>
        <w:t xml:space="preserve"> of </w:t>
      </w:r>
      <w:r w:rsidR="00BA25D9">
        <w:rPr>
          <w:b/>
          <w:sz w:val="28"/>
        </w:rPr>
        <w:t>202</w:t>
      </w:r>
      <w:r w:rsidR="00FD6D5C">
        <w:rPr>
          <w:b/>
          <w:sz w:val="28"/>
        </w:rPr>
        <w:t>1</w:t>
      </w:r>
    </w:p>
    <w:p w:rsidR="005C782D" w:rsidRPr="00533FBE" w:rsidRDefault="00802112">
      <w:pPr>
        <w:rPr>
          <w:b/>
          <w:sz w:val="24"/>
        </w:rPr>
      </w:pPr>
      <w:r w:rsidRPr="00533FBE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70A3E068" wp14:editId="59E4F515">
            <wp:simplePos x="0" y="0"/>
            <wp:positionH relativeFrom="column">
              <wp:posOffset>3674745</wp:posOffset>
            </wp:positionH>
            <wp:positionV relativeFrom="paragraph">
              <wp:posOffset>173990</wp:posOffset>
            </wp:positionV>
            <wp:extent cx="2186940" cy="2857500"/>
            <wp:effectExtent l="0" t="0" r="3810" b="0"/>
            <wp:wrapThrough wrapText="bothSides">
              <wp:wrapPolygon edited="0">
                <wp:start x="0" y="0"/>
                <wp:lineTo x="0" y="21456"/>
                <wp:lineTo x="21449" y="21456"/>
                <wp:lineTo x="214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82D" w:rsidRPr="00533FBE">
        <w:rPr>
          <w:b/>
          <w:sz w:val="24"/>
        </w:rPr>
        <w:t>If you have any questions please contact:</w:t>
      </w:r>
    </w:p>
    <w:p w:rsidR="005C782D" w:rsidRDefault="005C782D" w:rsidP="00533FBE">
      <w:pPr>
        <w:tabs>
          <w:tab w:val="left" w:pos="1260"/>
        </w:tabs>
      </w:pPr>
      <w:r>
        <w:t>Jan Morgan</w:t>
      </w:r>
      <w:r w:rsidR="00533FBE">
        <w:tab/>
      </w:r>
      <w:r>
        <w:t xml:space="preserve">  719-235-6021</w:t>
      </w:r>
    </w:p>
    <w:p w:rsidR="00FF2A04" w:rsidRDefault="00FF2A04" w:rsidP="00533FBE">
      <w:pPr>
        <w:tabs>
          <w:tab w:val="left" w:pos="1260"/>
        </w:tabs>
      </w:pPr>
      <w:proofErr w:type="spellStart"/>
      <w:r>
        <w:t>Kathi</w:t>
      </w:r>
      <w:proofErr w:type="spellEnd"/>
      <w:r>
        <w:t xml:space="preserve"> Blazek</w:t>
      </w:r>
      <w:r w:rsidR="00533FBE">
        <w:tab/>
      </w:r>
      <w:r>
        <w:t xml:space="preserve">  719-243-5480</w:t>
      </w:r>
    </w:p>
    <w:p w:rsidR="00533FBE" w:rsidRDefault="00533FBE" w:rsidP="00533FBE">
      <w:pPr>
        <w:spacing w:before="240"/>
      </w:pPr>
    </w:p>
    <w:p w:rsidR="00FF2A04" w:rsidRPr="00533FBE" w:rsidRDefault="00FF2A04">
      <w:pPr>
        <w:rPr>
          <w:b/>
          <w:sz w:val="28"/>
        </w:rPr>
      </w:pPr>
      <w:r w:rsidRPr="00533FBE">
        <w:rPr>
          <w:b/>
          <w:sz w:val="28"/>
        </w:rPr>
        <w:t>Donations may be sent to:</w:t>
      </w:r>
    </w:p>
    <w:p w:rsidR="00FF2A04" w:rsidRDefault="00FF2A04">
      <w:r>
        <w:t>The Cheryl L. Baits Gymnastics Fund</w:t>
      </w:r>
    </w:p>
    <w:p w:rsidR="00FF2A04" w:rsidRDefault="00FF2A04">
      <w:r>
        <w:t xml:space="preserve">12542 </w:t>
      </w:r>
      <w:proofErr w:type="spellStart"/>
      <w:r>
        <w:t>Timberglen</w:t>
      </w:r>
      <w:proofErr w:type="spellEnd"/>
      <w:r>
        <w:t xml:space="preserve"> Terrace</w:t>
      </w:r>
    </w:p>
    <w:p w:rsidR="005C782D" w:rsidRDefault="00FF2A04">
      <w:r>
        <w:t>Colorado Springs, CO  80921</w:t>
      </w:r>
    </w:p>
    <w:sectPr w:rsidR="005C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ligrap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F0"/>
    <w:rsid w:val="000F2360"/>
    <w:rsid w:val="00197459"/>
    <w:rsid w:val="00484460"/>
    <w:rsid w:val="00533FBE"/>
    <w:rsid w:val="005C782D"/>
    <w:rsid w:val="007536D7"/>
    <w:rsid w:val="00802112"/>
    <w:rsid w:val="008B55D2"/>
    <w:rsid w:val="00975131"/>
    <w:rsid w:val="00BA25D9"/>
    <w:rsid w:val="00BD1AF0"/>
    <w:rsid w:val="00C1768F"/>
    <w:rsid w:val="00C36260"/>
    <w:rsid w:val="00C37CC9"/>
    <w:rsid w:val="00CF58D5"/>
    <w:rsid w:val="00E1207B"/>
    <w:rsid w:val="00E17DAD"/>
    <w:rsid w:val="00F07E7C"/>
    <w:rsid w:val="00FD6D5C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cp:lastPrinted>2016-09-05T18:04:00Z</cp:lastPrinted>
  <dcterms:created xsi:type="dcterms:W3CDTF">2021-01-07T17:57:00Z</dcterms:created>
  <dcterms:modified xsi:type="dcterms:W3CDTF">2021-01-07T17:57:00Z</dcterms:modified>
</cp:coreProperties>
</file>