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B5C31" w:rsidRDefault="003B5C31">
      <w:pPr>
        <w:spacing w:after="0" w:line="240" w:lineRule="auto"/>
      </w:pPr>
      <w:bookmarkStart w:id="0" w:name="h.gjdgxs" w:colFirst="0" w:colLast="0"/>
      <w:bookmarkEnd w:id="0"/>
    </w:p>
    <w:p w:rsidR="003B5C31" w:rsidRDefault="009F01A9">
      <w:pPr>
        <w:spacing w:after="0" w:line="240" w:lineRule="auto"/>
        <w:jc w:val="center"/>
      </w:pPr>
      <w:r>
        <w:rPr>
          <w:b/>
          <w:sz w:val="42"/>
        </w:rPr>
        <w:t>Cottage Grove Athletic Association</w:t>
      </w:r>
    </w:p>
    <w:p w:rsidR="003B5C31" w:rsidRDefault="003B5C31">
      <w:pPr>
        <w:spacing w:after="0" w:line="240" w:lineRule="auto"/>
        <w:jc w:val="center"/>
      </w:pPr>
    </w:p>
    <w:p w:rsidR="003B5C31" w:rsidRDefault="009F01A9">
      <w:pPr>
        <w:spacing w:after="0" w:line="240" w:lineRule="auto"/>
        <w:rPr>
          <w:b/>
          <w:sz w:val="28"/>
        </w:rPr>
      </w:pPr>
      <w:r>
        <w:rPr>
          <w:b/>
          <w:sz w:val="28"/>
        </w:rPr>
        <w:t xml:space="preserve">The Mission of Cottage Grove Athletic Association (“CGAA”) </w:t>
      </w:r>
    </w:p>
    <w:p w:rsidR="009F01A9" w:rsidRDefault="009F01A9">
      <w:pPr>
        <w:spacing w:after="0" w:line="240" w:lineRule="auto"/>
      </w:pPr>
    </w:p>
    <w:p w:rsidR="003B5C31" w:rsidRDefault="009F01A9">
      <w:pPr>
        <w:spacing w:after="0" w:line="240" w:lineRule="auto"/>
      </w:pPr>
      <w:r>
        <w:t>CGAA provides youth sports programs that serve youth-players of all abilities in the Cottage Grove Area.   The objective of these programs is to develop youth-players with confidence, loyalty, teamwork, and outstanding sportsmanship, in addition to the ind</w:t>
      </w:r>
      <w:r>
        <w:t>ividual skills required in each sport.  The results of our efforts will be stronger more confident members of our community and future leaders.  CGAA is a nonprofit 501(c) 3 volunteer organization committed to promoting quality coaching, ethical conduct an</w:t>
      </w:r>
      <w:r>
        <w:t xml:space="preserve">d parental involvement. </w:t>
      </w:r>
    </w:p>
    <w:p w:rsidR="003B5C31" w:rsidRDefault="003B5C31">
      <w:pPr>
        <w:spacing w:after="0" w:line="240" w:lineRule="auto"/>
      </w:pPr>
    </w:p>
    <w:p w:rsidR="003B5C31" w:rsidRDefault="009F01A9">
      <w:pPr>
        <w:spacing w:after="0" w:line="240" w:lineRule="auto"/>
        <w:rPr>
          <w:b/>
          <w:sz w:val="28"/>
        </w:rPr>
      </w:pPr>
      <w:r>
        <w:rPr>
          <w:b/>
          <w:sz w:val="28"/>
        </w:rPr>
        <w:t xml:space="preserve">Conduct </w:t>
      </w:r>
    </w:p>
    <w:p w:rsidR="009F01A9" w:rsidRDefault="009F01A9">
      <w:pPr>
        <w:spacing w:after="0" w:line="240" w:lineRule="auto"/>
      </w:pPr>
    </w:p>
    <w:p w:rsidR="009F01A9" w:rsidRPr="009F01A9" w:rsidRDefault="009F01A9">
      <w:pPr>
        <w:spacing w:after="0" w:line="240" w:lineRule="auto"/>
        <w:rPr>
          <w:b/>
        </w:rPr>
      </w:pPr>
      <w:r>
        <w:rPr>
          <w:b/>
        </w:rPr>
        <w:t>General Conduct</w:t>
      </w:r>
    </w:p>
    <w:p w:rsidR="003B5C31" w:rsidRDefault="009F01A9">
      <w:pPr>
        <w:spacing w:after="0" w:line="240" w:lineRule="auto"/>
      </w:pPr>
      <w:r>
        <w:t>Youth sports are an important way to introduce children to organized sports, teamwork, and competition within a fun environment.  CGAA believes that sportsmanship is an expectation so please let the playe</w:t>
      </w:r>
      <w:r>
        <w:t xml:space="preserve">rs play, let the coaches coach, let the officials officiate, and let the spectators be positive. It is important for all players, coaches, and spectators accept victory with grace and defeat with dignity. </w:t>
      </w:r>
    </w:p>
    <w:p w:rsidR="003B5C31" w:rsidRDefault="003B5C31">
      <w:pPr>
        <w:spacing w:after="0" w:line="240" w:lineRule="auto"/>
      </w:pPr>
    </w:p>
    <w:p w:rsidR="003B5C31" w:rsidRDefault="009F01A9">
      <w:pPr>
        <w:spacing w:after="0" w:line="240" w:lineRule="auto"/>
      </w:pPr>
      <w:r>
        <w:t>At tournaments, especially involving travel, coac</w:t>
      </w:r>
      <w:r>
        <w:t>hes and parents are required to maintain a level of appropriate behavior including sobriety and class when around youth members of the society. Exposing youth to inappropriate behavior may result in disciplinary action.</w:t>
      </w:r>
    </w:p>
    <w:p w:rsidR="003B5C31" w:rsidRDefault="003B5C31">
      <w:pPr>
        <w:spacing w:after="0" w:line="240" w:lineRule="auto"/>
      </w:pPr>
    </w:p>
    <w:p w:rsidR="003B5C31" w:rsidRDefault="009F01A9">
      <w:pPr>
        <w:spacing w:after="0" w:line="240" w:lineRule="auto"/>
      </w:pPr>
      <w:r>
        <w:rPr>
          <w:b/>
        </w:rPr>
        <w:t xml:space="preserve">Coach Conduct </w:t>
      </w:r>
    </w:p>
    <w:p w:rsidR="003B5C31" w:rsidRDefault="009F01A9">
      <w:pPr>
        <w:spacing w:after="0" w:line="240" w:lineRule="auto"/>
      </w:pPr>
      <w:r>
        <w:t xml:space="preserve">Coaches are who the </w:t>
      </w:r>
      <w:r>
        <w:t xml:space="preserve">players look up to as a model for how to behave on and off the field. Do not take this responsibility lightly. Coaches represent CGAA, and as such, are expected to maintain a high level of integrity and responsible behavior. Inappropriate conduct includes </w:t>
      </w:r>
      <w:r>
        <w:t xml:space="preserve">but is not limited to: </w:t>
      </w:r>
    </w:p>
    <w:p w:rsidR="003B5C31" w:rsidRDefault="003B5C31">
      <w:pPr>
        <w:spacing w:after="0" w:line="240" w:lineRule="auto"/>
      </w:pPr>
    </w:p>
    <w:p w:rsidR="003B5C31" w:rsidRDefault="009F01A9">
      <w:pPr>
        <w:numPr>
          <w:ilvl w:val="0"/>
          <w:numId w:val="2"/>
        </w:numPr>
        <w:spacing w:after="70" w:line="240" w:lineRule="auto"/>
        <w:ind w:hanging="359"/>
      </w:pPr>
      <w:r>
        <w:t xml:space="preserve">Engagement of an official before, during or  after the game </w:t>
      </w:r>
      <w:bookmarkStart w:id="1" w:name="_GoBack"/>
      <w:bookmarkEnd w:id="1"/>
    </w:p>
    <w:p w:rsidR="003B5C31" w:rsidRDefault="009F01A9">
      <w:pPr>
        <w:numPr>
          <w:ilvl w:val="0"/>
          <w:numId w:val="2"/>
        </w:numPr>
        <w:spacing w:after="70" w:line="240" w:lineRule="auto"/>
        <w:ind w:hanging="359"/>
      </w:pPr>
      <w:r>
        <w:t xml:space="preserve">Violation of sport specific rules (i.e. playing time, etc.) </w:t>
      </w:r>
    </w:p>
    <w:p w:rsidR="003B5C31" w:rsidRDefault="009F01A9">
      <w:pPr>
        <w:numPr>
          <w:ilvl w:val="0"/>
          <w:numId w:val="2"/>
        </w:numPr>
        <w:spacing w:after="70" w:line="240" w:lineRule="auto"/>
        <w:ind w:hanging="359"/>
      </w:pPr>
      <w:r>
        <w:t xml:space="preserve">Any physical contact of any sort with a player, opposing coach or player, official, or spectator </w:t>
      </w:r>
    </w:p>
    <w:p w:rsidR="003B5C31" w:rsidRDefault="009F01A9">
      <w:pPr>
        <w:numPr>
          <w:ilvl w:val="0"/>
          <w:numId w:val="2"/>
        </w:numPr>
        <w:spacing w:after="70" w:line="240" w:lineRule="auto"/>
        <w:ind w:hanging="359"/>
      </w:pPr>
      <w:r>
        <w:t>Use of foul</w:t>
      </w:r>
      <w:r>
        <w:t xml:space="preserve"> or demeaning language </w:t>
      </w:r>
    </w:p>
    <w:p w:rsidR="003B5C31" w:rsidRDefault="009F01A9">
      <w:pPr>
        <w:numPr>
          <w:ilvl w:val="0"/>
          <w:numId w:val="2"/>
        </w:numPr>
        <w:spacing w:after="70" w:line="240" w:lineRule="auto"/>
        <w:ind w:hanging="359"/>
      </w:pPr>
      <w:r>
        <w:t xml:space="preserve">Inappropriate gestures </w:t>
      </w:r>
    </w:p>
    <w:p w:rsidR="003B5C31" w:rsidRDefault="009F01A9">
      <w:pPr>
        <w:numPr>
          <w:ilvl w:val="0"/>
          <w:numId w:val="2"/>
        </w:numPr>
        <w:spacing w:after="0" w:line="240" w:lineRule="auto"/>
        <w:ind w:hanging="359"/>
      </w:pPr>
      <w:r>
        <w:t xml:space="preserve">Knowingly playing an ineligible player </w:t>
      </w:r>
    </w:p>
    <w:p w:rsidR="003B5C31" w:rsidRDefault="003B5C31">
      <w:pPr>
        <w:spacing w:after="0" w:line="240" w:lineRule="auto"/>
      </w:pPr>
    </w:p>
    <w:p w:rsidR="003B5C31" w:rsidRDefault="009F01A9">
      <w:pPr>
        <w:spacing w:after="0" w:line="240" w:lineRule="auto"/>
      </w:pPr>
      <w:r>
        <w:t xml:space="preserve">The conduct of the players, coaching staff, and parents is the responsibility of the coach. </w:t>
      </w:r>
    </w:p>
    <w:p w:rsidR="003B5C31" w:rsidRDefault="003B5C31">
      <w:pPr>
        <w:spacing w:after="0" w:line="240" w:lineRule="auto"/>
      </w:pPr>
    </w:p>
    <w:p w:rsidR="003B5C31" w:rsidRDefault="009F01A9">
      <w:pPr>
        <w:spacing w:after="0" w:line="240" w:lineRule="auto"/>
      </w:pPr>
      <w:r>
        <w:rPr>
          <w:b/>
        </w:rPr>
        <w:t xml:space="preserve">Player Conduct </w:t>
      </w:r>
    </w:p>
    <w:p w:rsidR="003B5C31" w:rsidRDefault="009F01A9">
      <w:pPr>
        <w:spacing w:after="0" w:line="240" w:lineRule="auto"/>
      </w:pPr>
      <w:r>
        <w:t>Players must respect all aspects of the game including coaches, officials, teammates, opponents, and fans. Players should always uphold the highest standard of sportsmanship. The use of the following will not be tolerated and are strictly prohibited:</w:t>
      </w:r>
    </w:p>
    <w:p w:rsidR="003B5C31" w:rsidRDefault="009F01A9">
      <w:pPr>
        <w:numPr>
          <w:ilvl w:val="0"/>
          <w:numId w:val="1"/>
        </w:numPr>
        <w:spacing w:after="0" w:line="240" w:lineRule="auto"/>
        <w:ind w:hanging="359"/>
      </w:pPr>
      <w:r>
        <w:t xml:space="preserve">Foul </w:t>
      </w:r>
      <w:r>
        <w:t xml:space="preserve"> language, </w:t>
      </w:r>
    </w:p>
    <w:p w:rsidR="003B5C31" w:rsidRDefault="009F01A9">
      <w:pPr>
        <w:numPr>
          <w:ilvl w:val="0"/>
          <w:numId w:val="1"/>
        </w:numPr>
        <w:spacing w:after="0" w:line="240" w:lineRule="auto"/>
        <w:ind w:hanging="359"/>
      </w:pPr>
      <w:r>
        <w:t>Inappropriate gestures,</w:t>
      </w:r>
    </w:p>
    <w:p w:rsidR="003B5C31" w:rsidRDefault="009F01A9">
      <w:pPr>
        <w:numPr>
          <w:ilvl w:val="0"/>
          <w:numId w:val="1"/>
        </w:numPr>
        <w:spacing w:after="0" w:line="240" w:lineRule="auto"/>
        <w:ind w:hanging="359"/>
      </w:pPr>
      <w:r>
        <w:t>Taunting</w:t>
      </w:r>
    </w:p>
    <w:p w:rsidR="003B5C31" w:rsidRDefault="009F01A9">
      <w:pPr>
        <w:numPr>
          <w:ilvl w:val="0"/>
          <w:numId w:val="1"/>
        </w:numPr>
        <w:spacing w:after="0" w:line="240" w:lineRule="auto"/>
        <w:ind w:hanging="359"/>
      </w:pPr>
      <w:r>
        <w:t>Negative comments/attitudes</w:t>
      </w:r>
    </w:p>
    <w:p w:rsidR="003B5C31" w:rsidRDefault="009F01A9">
      <w:pPr>
        <w:numPr>
          <w:ilvl w:val="0"/>
          <w:numId w:val="1"/>
        </w:numPr>
        <w:spacing w:after="0" w:line="240" w:lineRule="auto"/>
        <w:ind w:hanging="359"/>
      </w:pPr>
      <w:r>
        <w:t>Any of the player conduct policies that may be violated by using Social Media sites.</w:t>
      </w:r>
    </w:p>
    <w:p w:rsidR="003B5C31" w:rsidRDefault="003B5C31">
      <w:pPr>
        <w:spacing w:after="0" w:line="240" w:lineRule="auto"/>
      </w:pPr>
    </w:p>
    <w:p w:rsidR="003B5C31" w:rsidRDefault="009F01A9">
      <w:pPr>
        <w:spacing w:after="0" w:line="240" w:lineRule="auto"/>
      </w:pPr>
      <w:r>
        <w:lastRenderedPageBreak/>
        <w:t xml:space="preserve"> Players are not allowed to question or challenge the judgment decisions of the “officials”.   As</w:t>
      </w:r>
      <w:r>
        <w:t xml:space="preserve"> in all team sports, you win and lose as a team. Team members should continue to be positive and supportive of each other. </w:t>
      </w:r>
    </w:p>
    <w:p w:rsidR="003B5C31" w:rsidRDefault="009F01A9">
      <w:pPr>
        <w:spacing w:after="0" w:line="240" w:lineRule="auto"/>
      </w:pPr>
      <w:r>
        <w:t>Players having inappropriate physical contact or verbal exchanges with a teammate, coach, official, or opponent will be subject to t</w:t>
      </w:r>
      <w:r>
        <w:t>he player discipline.  A player may be ejected by an official, or if the player is in violation of the rules listed above, their coach may suspend the player.</w:t>
      </w:r>
    </w:p>
    <w:p w:rsidR="003B5C31" w:rsidRDefault="003B5C31">
      <w:pPr>
        <w:spacing w:after="0" w:line="240" w:lineRule="auto"/>
      </w:pPr>
    </w:p>
    <w:p w:rsidR="003B5C31" w:rsidRDefault="009F01A9">
      <w:pPr>
        <w:spacing w:after="0" w:line="240" w:lineRule="auto"/>
      </w:pPr>
      <w:r>
        <w:rPr>
          <w:b/>
        </w:rPr>
        <w:t xml:space="preserve">Spectator Conduct </w:t>
      </w:r>
    </w:p>
    <w:p w:rsidR="003B5C31" w:rsidRDefault="009F01A9">
      <w:pPr>
        <w:spacing w:after="0" w:line="240" w:lineRule="auto"/>
      </w:pPr>
      <w:r>
        <w:t>It is vital that spectators remember that they are there to support the team,</w:t>
      </w:r>
      <w:r>
        <w:t xml:space="preserve"> coaches, and officials. Remember that this is a game that is meant to be a fun, learning experience for children. </w:t>
      </w:r>
    </w:p>
    <w:p w:rsidR="003B5C31" w:rsidRDefault="003B5C31">
      <w:pPr>
        <w:spacing w:after="66" w:line="240" w:lineRule="auto"/>
      </w:pPr>
    </w:p>
    <w:p w:rsidR="003B5C31" w:rsidRDefault="009F01A9">
      <w:pPr>
        <w:spacing w:after="66" w:line="240" w:lineRule="auto"/>
      </w:pPr>
      <w:r>
        <w:t>The use of profanity or degrading language is prohibited.  Accept the judgment of coaches, officials.   Encourage the coach players, and ot</w:t>
      </w:r>
      <w:r>
        <w:t xml:space="preserve">her spectators in the spirit of good sportsmanship.   The use of or being under the influence of drugs, including alcohol and tobacco at all CGAA facilities is prohibited. </w:t>
      </w:r>
    </w:p>
    <w:p w:rsidR="003B5C31" w:rsidRDefault="009F01A9">
      <w:pPr>
        <w:spacing w:after="0" w:line="240" w:lineRule="auto"/>
      </w:pPr>
      <w:r>
        <w:t xml:space="preserve">Accept victory with grace and defeat with dignity. </w:t>
      </w:r>
    </w:p>
    <w:p w:rsidR="003B5C31" w:rsidRDefault="003B5C31">
      <w:pPr>
        <w:spacing w:after="0" w:line="240" w:lineRule="auto"/>
      </w:pPr>
    </w:p>
    <w:p w:rsidR="003B5C31" w:rsidRDefault="009F01A9">
      <w:pPr>
        <w:spacing w:after="0" w:line="240" w:lineRule="auto"/>
      </w:pPr>
      <w:r>
        <w:t>Remember that your children pl</w:t>
      </w:r>
      <w:r>
        <w:t>ay for their own fun and enjoyment. Show appreciation and respect for your team’s opponents for without them, there would not be a game. Leave the officials out of it. They do not care who wins.  Maintain self-control. Refrain from disrespectful conduct of</w:t>
      </w:r>
      <w:r>
        <w:t xml:space="preserve"> any sort. All parents are required to remain away from the players and coaches during the athletic event. Unless otherwise specified by a coach or official.</w:t>
      </w:r>
    </w:p>
    <w:p w:rsidR="003B5C31" w:rsidRDefault="003B5C31">
      <w:pPr>
        <w:spacing w:after="0" w:line="240" w:lineRule="auto"/>
      </w:pPr>
    </w:p>
    <w:p w:rsidR="003B5C31" w:rsidRDefault="009F01A9">
      <w:pPr>
        <w:spacing w:after="0" w:line="240" w:lineRule="auto"/>
        <w:rPr>
          <w:b/>
          <w:sz w:val="28"/>
        </w:rPr>
      </w:pPr>
      <w:r>
        <w:rPr>
          <w:b/>
          <w:sz w:val="28"/>
        </w:rPr>
        <w:t xml:space="preserve">Discipline </w:t>
      </w:r>
    </w:p>
    <w:p w:rsidR="009F01A9" w:rsidRDefault="009F01A9">
      <w:pPr>
        <w:spacing w:after="0" w:line="240" w:lineRule="auto"/>
      </w:pPr>
    </w:p>
    <w:p w:rsidR="003B5C31" w:rsidRDefault="009F01A9">
      <w:pPr>
        <w:spacing w:after="0" w:line="240" w:lineRule="auto"/>
      </w:pPr>
      <w:r>
        <w:rPr>
          <w:b/>
        </w:rPr>
        <w:t xml:space="preserve">Coach Discipline </w:t>
      </w:r>
    </w:p>
    <w:p w:rsidR="003B5C31" w:rsidRDefault="009F01A9">
      <w:pPr>
        <w:spacing w:after="0" w:line="240" w:lineRule="auto"/>
      </w:pPr>
      <w:r>
        <w:t>Any coach or manager who is ejected from a game will be subject to</w:t>
      </w:r>
      <w:r>
        <w:t xml:space="preserve"> a one game suspension. Two ejections during the course of a season will result in requiring the coach or manager to go before the Division of that sport for reinstatement.</w:t>
      </w:r>
    </w:p>
    <w:p w:rsidR="009F01A9" w:rsidRDefault="009F01A9">
      <w:pPr>
        <w:spacing w:after="0" w:line="240" w:lineRule="auto"/>
      </w:pPr>
    </w:p>
    <w:p w:rsidR="003B5C31" w:rsidRDefault="009F01A9">
      <w:pPr>
        <w:spacing w:after="0" w:line="240" w:lineRule="auto"/>
      </w:pPr>
      <w:r>
        <w:rPr>
          <w:b/>
        </w:rPr>
        <w:t xml:space="preserve">Player Discipline </w:t>
      </w:r>
    </w:p>
    <w:p w:rsidR="003B5C31" w:rsidRDefault="009F01A9">
      <w:pPr>
        <w:spacing w:after="0" w:line="240" w:lineRule="auto"/>
      </w:pPr>
      <w:r>
        <w:t>Any player who is ejected from a game will be subject to a one ga</w:t>
      </w:r>
      <w:r>
        <w:t xml:space="preserve">me suspension. A second ejection will result in the player being required to go before the Division of that sport before reinstatement. </w:t>
      </w:r>
    </w:p>
    <w:p w:rsidR="003B5C31" w:rsidRDefault="003B5C31">
      <w:pPr>
        <w:spacing w:after="0" w:line="240" w:lineRule="auto"/>
      </w:pPr>
    </w:p>
    <w:p w:rsidR="003B5C31" w:rsidRDefault="009F01A9">
      <w:pPr>
        <w:spacing w:after="0" w:line="240" w:lineRule="auto"/>
      </w:pPr>
      <w:r>
        <w:rPr>
          <w:b/>
        </w:rPr>
        <w:t xml:space="preserve">Spectator Discipline </w:t>
      </w:r>
    </w:p>
    <w:p w:rsidR="003B5C31" w:rsidRDefault="009F01A9">
      <w:pPr>
        <w:spacing w:after="0" w:line="240" w:lineRule="auto"/>
      </w:pPr>
      <w:r>
        <w:t xml:space="preserve">A spectator or parent that is ejected from a game by either the player’s coach or official must leave the field immediately. </w:t>
      </w:r>
    </w:p>
    <w:p w:rsidR="003B5C31" w:rsidRDefault="009F01A9">
      <w:pPr>
        <w:spacing w:after="0" w:line="240" w:lineRule="auto"/>
      </w:pPr>
      <w:r>
        <w:t xml:space="preserve">If ejected a second time during the season, they will go before the Division of that sport before being allowed to attend another </w:t>
      </w:r>
      <w:r>
        <w:t xml:space="preserve">CGAA event. </w:t>
      </w:r>
    </w:p>
    <w:p w:rsidR="003B5C31" w:rsidRDefault="003B5C31">
      <w:pPr>
        <w:spacing w:after="0" w:line="240" w:lineRule="auto"/>
      </w:pPr>
    </w:p>
    <w:p w:rsidR="003B5C31" w:rsidRDefault="009F01A9">
      <w:pPr>
        <w:spacing w:after="0" w:line="240" w:lineRule="auto"/>
      </w:pPr>
      <w:r>
        <w:rPr>
          <w:b/>
        </w:rPr>
        <w:t>General Discipline</w:t>
      </w:r>
    </w:p>
    <w:p w:rsidR="003B5C31" w:rsidRDefault="009F01A9">
      <w:pPr>
        <w:spacing w:after="0" w:line="240" w:lineRule="auto"/>
      </w:pPr>
      <w:r>
        <w:t>CGAA ma</w:t>
      </w:r>
      <w:r>
        <w:t>y require violators to undergo behavior modification training to be reinstated in any of the above circumstances. Failure to comply with CGAA policies or disciplinary actions may result in the exclusion of the offendi</w:t>
      </w:r>
      <w:r>
        <w:t>ng party or their family from participation in CGAA.   NOTE: at a minimum your sanctioning bodies have more strict penalties which you are required to adhere if applicable.  Rule may be more severe based upon the division’s rules or MSHL Policies.</w:t>
      </w:r>
    </w:p>
    <w:p w:rsidR="003B5C31" w:rsidRDefault="003B5C31">
      <w:pPr>
        <w:spacing w:after="0" w:line="240" w:lineRule="auto"/>
      </w:pPr>
    </w:p>
    <w:p w:rsidR="009F01A9" w:rsidRDefault="009F01A9">
      <w:pPr>
        <w:spacing w:after="0" w:line="240" w:lineRule="auto"/>
        <w:rPr>
          <w:b/>
          <w:sz w:val="28"/>
        </w:rPr>
      </w:pPr>
    </w:p>
    <w:p w:rsidR="009F01A9" w:rsidRDefault="009F01A9">
      <w:pPr>
        <w:spacing w:after="0" w:line="240" w:lineRule="auto"/>
        <w:rPr>
          <w:b/>
          <w:sz w:val="28"/>
        </w:rPr>
      </w:pPr>
    </w:p>
    <w:p w:rsidR="009F01A9" w:rsidRDefault="009F01A9">
      <w:pPr>
        <w:spacing w:after="0" w:line="240" w:lineRule="auto"/>
        <w:rPr>
          <w:b/>
          <w:sz w:val="28"/>
        </w:rPr>
      </w:pPr>
    </w:p>
    <w:p w:rsidR="003B5C31" w:rsidRDefault="009F01A9">
      <w:pPr>
        <w:spacing w:after="0" w:line="240" w:lineRule="auto"/>
        <w:rPr>
          <w:b/>
          <w:sz w:val="28"/>
        </w:rPr>
      </w:pPr>
      <w:r>
        <w:rPr>
          <w:b/>
          <w:sz w:val="28"/>
        </w:rPr>
        <w:lastRenderedPageBreak/>
        <w:t>Communi</w:t>
      </w:r>
      <w:r>
        <w:rPr>
          <w:b/>
          <w:sz w:val="28"/>
        </w:rPr>
        <w:t xml:space="preserve">cation </w:t>
      </w:r>
    </w:p>
    <w:p w:rsidR="009F01A9" w:rsidRDefault="009F01A9">
      <w:pPr>
        <w:spacing w:after="0" w:line="240" w:lineRule="auto"/>
      </w:pPr>
    </w:p>
    <w:p w:rsidR="003B5C31" w:rsidRDefault="009F01A9">
      <w:r>
        <w:t>We value the input of our coaches and parents. To that end, whether you are a player, coach, or parent, CGAA asks that if there is an issue that comes up,  we recommend a 24 hour waiting period before  you speak with the parent, player, or coach ab</w:t>
      </w:r>
      <w:r>
        <w:t xml:space="preserve">out the issue as to let any issue have a cooling off period.  This should be dealt with in a timely manner and dealt with promptly.  If there isn’t resolution, the next step is to contact the Division President of that sport.   Any substitute issue should </w:t>
      </w:r>
      <w:r>
        <w:t xml:space="preserve">be dealt with using the CGAA issue resolution policy. </w:t>
      </w:r>
    </w:p>
    <w:sectPr w:rsidR="003B5C31">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273BA"/>
    <w:multiLevelType w:val="multilevel"/>
    <w:tmpl w:val="E9D8894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4D7C5870"/>
    <w:multiLevelType w:val="multilevel"/>
    <w:tmpl w:val="F482A42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C31"/>
    <w:rsid w:val="003B5C31"/>
    <w:rsid w:val="009F0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AC66DA-A836-44D7-BED9-C0A8DFFD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CGAA Code of Conduct Final Revised.docx</vt:lpstr>
    </vt:vector>
  </TitlesOfParts>
  <Company/>
  <LinksUpToDate>false</LinksUpToDate>
  <CharactersWithSpaces>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CGAA Code of Conduct Final Revised.docx</dc:title>
  <cp:lastModifiedBy>JustinTax</cp:lastModifiedBy>
  <cp:revision>2</cp:revision>
  <dcterms:created xsi:type="dcterms:W3CDTF">2014-04-25T23:18:00Z</dcterms:created>
  <dcterms:modified xsi:type="dcterms:W3CDTF">2014-04-25T23:18:00Z</dcterms:modified>
</cp:coreProperties>
</file>