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  <w:t xml:space="preserve">Thank you for choosing the Brookings Country Inn &amp; Suites!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  <w:t xml:space="preserve">We are here to ensure our guests receive both great service and a comfortable, safe stay at our great hotel. 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i/>
          <w:color w:val="auto"/>
          <w:spacing w:val="0"/>
          <w:position w:val="0"/>
          <w:sz w:val="6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  <w:t xml:space="preserve">With that, we ask that all tournament participants respect the following hotel standards with help from their parents, coach or team manager. We want EVERYONE to have fun and a wonderful time during your stay!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6"/>
          <w:u w:val="single"/>
          <w:shd w:fill="auto" w:val="clear"/>
        </w:rPr>
      </w:pPr>
    </w:p>
    <w:p>
      <w:pPr>
        <w:numPr>
          <w:ilvl w:val="0"/>
          <w:numId w:val="4"/>
        </w:numPr>
        <w:suppressAutoHyphens w:val="true"/>
        <w:spacing w:before="0" w:after="0" w:line="240"/>
        <w:ind w:right="0" w:left="1080" w:hanging="36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 team manager, coach or group contact name and phone number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must be given to the Front Desk at check-in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as a contact person for the duration of the team’s stay.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7"/>
        </w:numPr>
        <w:suppressAutoHyphens w:val="true"/>
        <w:spacing w:before="0" w:after="0" w:line="240"/>
        <w:ind w:right="0" w:left="1080" w:hanging="36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For our guests’ security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additional room keys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will not be issued to anyone other than the registered guest or 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i/>
          <w:color w:val="auto"/>
          <w:spacing w:val="0"/>
          <w:position w:val="0"/>
          <w:sz w:val="10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additional person you indicate on the registration card. </w:t>
      </w:r>
      <w:r>
        <w:rPr>
          <w:rFonts w:ascii="Arial Narrow" w:hAnsi="Arial Narrow" w:cs="Arial Narrow" w:eastAsia="Arial Narrow"/>
          <w:i/>
          <w:color w:val="auto"/>
          <w:spacing w:val="0"/>
          <w:position w:val="0"/>
          <w:sz w:val="22"/>
          <w:shd w:fill="auto" w:val="clear"/>
        </w:rPr>
        <w:t xml:space="preserve">(keys will not be issued to children).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10"/>
          <w:u w:val="single"/>
          <w:shd w:fill="auto" w:val="clear"/>
        </w:rPr>
      </w:pPr>
    </w:p>
    <w:p>
      <w:pPr>
        <w:numPr>
          <w:ilvl w:val="0"/>
          <w:numId w:val="10"/>
        </w:numPr>
        <w:suppressAutoHyphens w:val="true"/>
        <w:spacing w:before="0" w:after="0" w:line="240"/>
        <w:ind w:right="0" w:left="1080" w:hanging="36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Children must not be left unattended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as it invites mischief and a sense of freedom which leads to running, shouting 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and horseplay.  Altering a guest room into a playroom or “childcare room” is not allowed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  <w:t xml:space="preserve">. 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13"/>
        </w:numPr>
        <w:suppressAutoHyphens w:val="true"/>
        <w:spacing w:before="0" w:after="0" w:line="240"/>
        <w:ind w:right="0" w:left="1080" w:hanging="36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All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guests are expected to act in an appropriate manner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while in the hotel. Running, shouting, horseplay, and 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roughhousing is</w:t>
      </w:r>
      <w:r>
        <w:rPr>
          <w:rFonts w:ascii="Arial Narrow" w:hAnsi="Arial Narrow" w:cs="Arial Narrow" w:eastAsia="Arial Narrow"/>
          <w:i/>
          <w:color w:val="auto"/>
          <w:spacing w:val="0"/>
          <w:position w:val="0"/>
          <w:sz w:val="22"/>
          <w:shd w:fill="auto" w:val="clear"/>
        </w:rPr>
        <w:t xml:space="preserve"> never acceptable behavior anywhere in the hotel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. This includes hallways, lobby areas, 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stairwells, and guest rooms. Running and playing in the hotel parking lot can be dangerous and is not allowed.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10"/>
          <w:u w:val="single"/>
          <w:shd w:fill="auto" w:val="clear"/>
        </w:rPr>
      </w:pPr>
    </w:p>
    <w:p>
      <w:pPr>
        <w:numPr>
          <w:ilvl w:val="0"/>
          <w:numId w:val="16"/>
        </w:numPr>
        <w:suppressAutoHyphens w:val="true"/>
        <w:spacing w:before="0" w:after="0" w:line="240"/>
        <w:ind w:right="0" w:left="1080" w:hanging="36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Hockey sticks, nets, &amp; skate usage are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not allowed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in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the hotel.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“Hallway hockey” is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not allowed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. We understand</w:t>
      </w:r>
    </w:p>
    <w:p>
      <w:pPr>
        <w:suppressAutoHyphens w:val="true"/>
        <w:spacing w:before="0" w:after="0" w:line="240"/>
        <w:ind w:right="0" w:left="720" w:firstLine="36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with the investment you have made in some of this equipment why you may not want to leave it in your</w:t>
      </w:r>
    </w:p>
    <w:p>
      <w:pPr>
        <w:suppressAutoHyphens w:val="true"/>
        <w:spacing w:before="0" w:after="0" w:line="240"/>
        <w:ind w:right="0" w:left="720" w:firstLine="36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vehicle, so if your child ignores these rules, we will relieve them of their equipment and store it.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10"/>
          <w:u w:val="single"/>
          <w:shd w:fill="auto" w:val="clear"/>
        </w:rPr>
      </w:pPr>
    </w:p>
    <w:p>
      <w:pPr>
        <w:numPr>
          <w:ilvl w:val="0"/>
          <w:numId w:val="19"/>
        </w:numPr>
        <w:suppressAutoHyphens w:val="true"/>
        <w:spacing w:before="0" w:after="0" w:line="240"/>
        <w:ind w:right="0" w:left="1080" w:hanging="36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 9pm curfew for children &amp; 10pm quiet time for all guests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will be strictly enforced. Hallways and guest rooms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must be quiet by 10pm. Guest room doors must be completely closed (not propped open with a security lock) 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Noise must be kept to a level that cannot be heard outside of the room.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22"/>
        </w:numPr>
        <w:suppressAutoHyphens w:val="true"/>
        <w:spacing w:before="0" w:after="0" w:line="240"/>
        <w:ind w:right="0" w:left="1080" w:hanging="36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Pool hours &amp; rules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are strictly enforced. Please observe all pool rules &amp; be considerate of other guests using the 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pool &amp; hot tub.  There is no lifeguard on duty – it is required that an adult be present in the pool area if the 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youth is under the age of 12.  Pool towels are available in the pool area, no food or beverage in the pool area, no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throwing towels or furniture in the pool, no hair soap or body gel in the hot tub and no fiddling with the hot tub controls.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40"/>
        <w:ind w:right="0" w:left="1080" w:hanging="360"/>
        <w:jc w:val="left"/>
        <w:rPr>
          <w:rFonts w:ascii="Arial Narrow" w:hAnsi="Arial Narrow" w:cs="Arial Narrow" w:eastAsia="Arial Narrow"/>
          <w:i/>
          <w:color w:val="auto"/>
          <w:spacing w:val="0"/>
          <w:position w:val="0"/>
          <w:sz w:val="10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The breakfast area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 Narrow" w:hAnsi="Arial Narrow" w:cs="Arial Narrow" w:eastAsia="Arial Narrow"/>
          <w:i/>
          <w:color w:val="auto"/>
          <w:spacing w:val="0"/>
          <w:position w:val="0"/>
          <w:sz w:val="22"/>
          <w:shd w:fill="auto" w:val="clear"/>
        </w:rPr>
        <w:t xml:space="preserve">(if not reserved by another party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) is available to hang out in 2-10 P.M. You will be asked to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clean up after yourselves and keep the noise level down.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 Narrow" w:hAnsi="Arial Narrow" w:cs="Arial Narrow" w:eastAsia="Arial Narrow"/>
          <w:i/>
          <w:color w:val="auto"/>
          <w:spacing w:val="0"/>
          <w:position w:val="0"/>
          <w:sz w:val="22"/>
          <w:shd w:fill="auto" w:val="clear"/>
        </w:rPr>
        <w:t xml:space="preserve">However, 10 pm is quiet time in the hotel, and we ask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i/>
          <w:color w:val="auto"/>
          <w:spacing w:val="0"/>
          <w:position w:val="0"/>
          <w:sz w:val="22"/>
          <w:shd w:fill="auto" w:val="clear"/>
        </w:rPr>
        <w:t xml:space="preserve">that you be respectful of other guests as you go to and from your room and the breakfast area. The Great Plains 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i/>
          <w:color w:val="auto"/>
          <w:spacing w:val="0"/>
          <w:position w:val="0"/>
          <w:sz w:val="10"/>
          <w:shd w:fill="auto" w:val="clear"/>
        </w:rPr>
      </w:pPr>
      <w:r>
        <w:rPr>
          <w:rFonts w:ascii="Arial Narrow" w:hAnsi="Arial Narrow" w:cs="Arial Narrow" w:eastAsia="Arial Narrow"/>
          <w:i/>
          <w:color w:val="auto"/>
          <w:spacing w:val="0"/>
          <w:position w:val="0"/>
          <w:sz w:val="22"/>
          <w:shd w:fill="auto" w:val="clear"/>
        </w:rPr>
        <w:t xml:space="preserve">meeting room is not available to be used as a bar or hangout room but can be used for a small team meeting.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28"/>
        </w:numPr>
        <w:suppressAutoHyphens w:val="true"/>
        <w:spacing w:before="0" w:after="0" w:line="240"/>
        <w:ind w:right="0" w:left="1080" w:hanging="36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Registered guests will be liable for all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damages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that occur, including physical damages to the hotel (ex: broken 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furniture, hair dye damage, towels, flooring, bathroom fixtures, elevator, etc.)  If the hotel is obligated to refund 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money to another guest due to noise or disturbances coming from your rooms or its occupants, you will be 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liable, and your credit card will be charged for the amount that is funded.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30"/>
        </w:numPr>
        <w:suppressAutoHyphens w:val="true"/>
        <w:spacing w:before="0" w:after="0" w:line="240"/>
        <w:ind w:right="0" w:left="1080" w:hanging="36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Guest Service Representatives are instructed to follow a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3-strike policy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.  On the 1st violation, guests will receive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a verbal warning. On the 2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  <w:vertAlign w:val="superscript"/>
        </w:rPr>
        <w:t xml:space="preserve">nd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violation a warning will be issued with the advisement that a 3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  <w:vertAlign w:val="superscript"/>
        </w:rPr>
        <w:t xml:space="preserve">rd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violation will result in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removal from the property.  If a 3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  <w:vertAlign w:val="superscript"/>
        </w:rPr>
        <w:t xml:space="preserve">rd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violation occurs, the guests and/or team causing the problems will be asked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to leave the property and no refund will be issued.  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360" w:firstLine="0"/>
        <w:jc w:val="center"/>
        <w:rPr>
          <w:rFonts w:ascii="Arial Narrow" w:hAnsi="Arial Narrow" w:cs="Arial Narrow" w:eastAsia="Arial Narrow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i/>
          <w:color w:val="auto"/>
          <w:spacing w:val="0"/>
          <w:position w:val="0"/>
          <w:sz w:val="22"/>
          <w:shd w:fill="auto" w:val="clear"/>
        </w:rPr>
        <w:t xml:space="preserve">These rules &amp; regulations are posted to ensure all guests have an enjoyable &amp; comfortable stay.  Thank you for being</w:t>
      </w:r>
    </w:p>
    <w:p>
      <w:pPr>
        <w:suppressAutoHyphens w:val="true"/>
        <w:spacing w:before="0" w:after="0" w:line="240"/>
        <w:ind w:right="0" w:left="360" w:firstLine="0"/>
        <w:jc w:val="center"/>
        <w:rPr>
          <w:rFonts w:ascii="Arial Narrow" w:hAnsi="Arial Narrow" w:cs="Arial Narrow" w:eastAsia="Arial Narrow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i/>
          <w:color w:val="auto"/>
          <w:spacing w:val="0"/>
          <w:position w:val="0"/>
          <w:sz w:val="22"/>
          <w:shd w:fill="auto" w:val="clear"/>
        </w:rPr>
        <w:t xml:space="preserve">respectful of these guidelines &amp; our hospitality staff.  By your signature below, you acknowledge that you have read</w:t>
      </w:r>
    </w:p>
    <w:p>
      <w:pPr>
        <w:suppressAutoHyphens w:val="true"/>
        <w:spacing w:before="0" w:after="0" w:line="240"/>
        <w:ind w:right="0" w:left="360" w:firstLine="0"/>
        <w:jc w:val="center"/>
        <w:rPr>
          <w:rFonts w:ascii="Arial Narrow" w:hAnsi="Arial Narrow" w:cs="Arial Narrow" w:eastAsia="Arial Narrow"/>
          <w:i/>
          <w:color w:val="auto"/>
          <w:spacing w:val="0"/>
          <w:position w:val="0"/>
          <w:sz w:val="6"/>
          <w:shd w:fill="auto" w:val="clear"/>
        </w:rPr>
      </w:pPr>
      <w:r>
        <w:rPr>
          <w:rFonts w:ascii="Arial Narrow" w:hAnsi="Arial Narrow" w:cs="Arial Narrow" w:eastAsia="Arial Narrow"/>
          <w:i/>
          <w:color w:val="auto"/>
          <w:spacing w:val="0"/>
          <w:position w:val="0"/>
          <w:sz w:val="22"/>
          <w:shd w:fill="auto" w:val="clear"/>
        </w:rPr>
        <w:t xml:space="preserve">the guidelines &amp; agree that you &amp; your group will abide by these rules.  Thank you for your help.</w:t>
      </w:r>
    </w:p>
    <w:p>
      <w:pPr>
        <w:suppressAutoHyphens w:val="true"/>
        <w:spacing w:before="0" w:after="0" w:line="240"/>
        <w:ind w:right="0" w:left="36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object w:dxaOrig="2263" w:dyaOrig="1108">
          <v:rect xmlns:o="urn:schemas-microsoft-com:office:office" xmlns:v="urn:schemas-microsoft-com:vml" id="rectole0000000000" style="width:113.150000pt;height:55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72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72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      Guest Signature_______________________________________________       Date______________________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4">
    <w:abstractNumId w:val="54"/>
  </w:num>
  <w:num w:numId="7">
    <w:abstractNumId w:val="48"/>
  </w:num>
  <w:num w:numId="10">
    <w:abstractNumId w:val="42"/>
  </w:num>
  <w:num w:numId="13">
    <w:abstractNumId w:val="36"/>
  </w:num>
  <w:num w:numId="16">
    <w:abstractNumId w:val="30"/>
  </w:num>
  <w:num w:numId="19">
    <w:abstractNumId w:val="24"/>
  </w:num>
  <w:num w:numId="22">
    <w:abstractNumId w:val="18"/>
  </w:num>
  <w:num w:numId="25">
    <w:abstractNumId w:val="12"/>
  </w:num>
  <w:num w:numId="28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