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DA" w:rsidRDefault="001424DA">
      <w:pPr>
        <w:pStyle w:val="BodyText"/>
        <w:spacing w:before="0"/>
        <w:ind w:left="460" w:firstLine="0"/>
        <w:rPr>
          <w:rFonts w:ascii="Times New Roman"/>
          <w:sz w:val="20"/>
        </w:rPr>
      </w:pPr>
    </w:p>
    <w:p w:rsidR="00303A66" w:rsidRPr="00425196" w:rsidRDefault="00425196" w:rsidP="00303A66">
      <w:pPr>
        <w:pStyle w:val="Heading1"/>
        <w:spacing w:before="91" w:line="290" w:lineRule="auto"/>
        <w:ind w:left="0" w:right="6687"/>
        <w:rPr>
          <w:rFonts w:ascii="Times New Roman"/>
          <w:bCs w:val="0"/>
        </w:rPr>
      </w:pPr>
      <w:r w:rsidRPr="00425196">
        <w:rPr>
          <w:rFonts w:ascii="Times New Roman"/>
          <w:bCs w:val="0"/>
        </w:rPr>
        <w:t>Phoenixville Area Soccer Club</w:t>
      </w:r>
    </w:p>
    <w:p w:rsidR="00303A66" w:rsidRPr="00425196" w:rsidRDefault="00303A66" w:rsidP="00303A66">
      <w:pPr>
        <w:pStyle w:val="Heading1"/>
        <w:spacing w:before="91" w:line="290" w:lineRule="auto"/>
        <w:ind w:left="0" w:right="6687"/>
        <w:rPr>
          <w:rFonts w:ascii="Times New Roman"/>
          <w:b w:val="0"/>
          <w:bCs w:val="0"/>
          <w:sz w:val="32"/>
          <w:szCs w:val="32"/>
        </w:rPr>
      </w:pPr>
    </w:p>
    <w:p w:rsidR="00425196" w:rsidRDefault="00425196" w:rsidP="00425196">
      <w:pPr>
        <w:tabs>
          <w:tab w:val="left" w:pos="1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Opening:  Executive Director (Part-Time)</w:t>
      </w:r>
      <w:bookmarkStart w:id="0" w:name="_GoBack"/>
      <w:bookmarkEnd w:id="0"/>
    </w:p>
    <w:p w:rsidR="00425196" w:rsidRPr="00425196" w:rsidRDefault="00425196" w:rsidP="00425196">
      <w:pPr>
        <w:tabs>
          <w:tab w:val="left" w:pos="1836"/>
        </w:tabs>
        <w:rPr>
          <w:rFonts w:ascii="Times New Roman" w:hAnsi="Times New Roman" w:cs="Times New Roman"/>
          <w:sz w:val="28"/>
          <w:szCs w:val="28"/>
        </w:rPr>
      </w:pPr>
    </w:p>
    <w:p w:rsidR="00425196" w:rsidRPr="00E13735" w:rsidRDefault="00425196" w:rsidP="00425196">
      <w:pPr>
        <w:rPr>
          <w:rFonts w:ascii="Times New Roman" w:hAnsi="Times New Roman" w:cs="Times New Roman"/>
          <w:b/>
          <w:sz w:val="24"/>
          <w:szCs w:val="24"/>
        </w:rPr>
      </w:pPr>
      <w:r w:rsidRPr="00E13735">
        <w:rPr>
          <w:rFonts w:ascii="Times New Roman" w:hAnsi="Times New Roman" w:cs="Times New Roman"/>
          <w:b/>
          <w:sz w:val="24"/>
          <w:szCs w:val="24"/>
        </w:rPr>
        <w:t>ED Roles and Responsibilities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Financial management of Operations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Tracking Actual v Budget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Vendor Negotiations and Relationship Management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Fundraising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Manage Corporate Sponsorship Program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Recruit Corporate Donations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Research and apply for available grants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Financial Aid Fundraiser Development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Capital Campaign Committee Participation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Organizational Fundraiser Oversight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Beef &amp; Beer Committee (Fall)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Marathon Games (Spring)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Staff Management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Oversight of Communications</w:t>
      </w:r>
    </w:p>
    <w:p w:rsidR="00425196" w:rsidRPr="00F8175B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Oversight of Team Formation Decisions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5B">
        <w:rPr>
          <w:rFonts w:ascii="Times New Roman" w:hAnsi="Times New Roman" w:cs="Times New Roman"/>
          <w:sz w:val="24"/>
          <w:szCs w:val="24"/>
        </w:rPr>
        <w:t>as affects the budget</w:t>
      </w:r>
    </w:p>
    <w:p w:rsidR="00425196" w:rsidRPr="00F8175B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Single point of contact for PASC employees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Management of Processes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Risk Management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Registration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Management of Volunteer Captains/ Committees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Website and Communications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Facilities Manager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Equipment Manager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League Representatives</w:t>
      </w:r>
    </w:p>
    <w:p w:rsidR="00425196" w:rsidRPr="00E13735" w:rsidRDefault="00425196" w:rsidP="00425196">
      <w:pPr>
        <w:pStyle w:val="ListParagraph"/>
        <w:widowControl/>
        <w:numPr>
          <w:ilvl w:val="2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Financial Aid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Special Program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5B">
        <w:rPr>
          <w:rFonts w:ascii="Times New Roman" w:hAnsi="Times New Roman" w:cs="Times New Roman"/>
          <w:sz w:val="24"/>
          <w:szCs w:val="24"/>
        </w:rPr>
        <w:t>and Operations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Camps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Tournaments</w:t>
      </w:r>
    </w:p>
    <w:p w:rsidR="00425196" w:rsidRPr="00E13735" w:rsidRDefault="00425196" w:rsidP="0042519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Community Representation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Presence in collaborative not-for-profit associations</w:t>
      </w:r>
    </w:p>
    <w:p w:rsidR="00425196" w:rsidRPr="00E13735" w:rsidRDefault="00425196" w:rsidP="00425196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735">
        <w:rPr>
          <w:rFonts w:ascii="Times New Roman" w:hAnsi="Times New Roman" w:cs="Times New Roman"/>
          <w:sz w:val="24"/>
          <w:szCs w:val="24"/>
        </w:rPr>
        <w:t>Relationship Development with Municipal Leadership Boards</w:t>
      </w:r>
    </w:p>
    <w:p w:rsidR="00425196" w:rsidRPr="00352CA5" w:rsidRDefault="00425196" w:rsidP="00425196">
      <w:pPr>
        <w:rPr>
          <w:rFonts w:ascii="Times New Roman" w:hAnsi="Times New Roman" w:cs="Times New Roman"/>
          <w:b/>
          <w:sz w:val="24"/>
          <w:szCs w:val="24"/>
        </w:rPr>
      </w:pPr>
      <w:r w:rsidRPr="00352CA5">
        <w:rPr>
          <w:rFonts w:ascii="Times New Roman" w:hAnsi="Times New Roman" w:cs="Times New Roman"/>
          <w:b/>
          <w:sz w:val="24"/>
          <w:szCs w:val="24"/>
        </w:rPr>
        <w:t>Governance/Admin</w:t>
      </w:r>
    </w:p>
    <w:p w:rsidR="00425196" w:rsidRDefault="00425196" w:rsidP="0042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  $24,000/ year</w:t>
      </w:r>
    </w:p>
    <w:p w:rsidR="00425196" w:rsidRDefault="00425196" w:rsidP="0042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reports to President and is responsible to the BOD.  ED is not a voting member of BOD.</w:t>
      </w:r>
    </w:p>
    <w:p w:rsidR="00425196" w:rsidRDefault="00425196" w:rsidP="0042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frequent interaction will be with Treasurer on budgeting/tracking/expenditures</w:t>
      </w:r>
    </w:p>
    <w:p w:rsidR="00425196" w:rsidRPr="00E13735" w:rsidRDefault="00425196" w:rsidP="0042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reporting to the BOD at monthly meetings.</w:t>
      </w:r>
    </w:p>
    <w:sectPr w:rsidR="00425196" w:rsidRPr="00E13735" w:rsidSect="0042519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4EC"/>
    <w:multiLevelType w:val="hybridMultilevel"/>
    <w:tmpl w:val="1B107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D1209"/>
    <w:multiLevelType w:val="hybridMultilevel"/>
    <w:tmpl w:val="2F82006A"/>
    <w:lvl w:ilvl="0" w:tplc="433CCFD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B01EFD8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EB7EF1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414436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C504CAC8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F1FAC55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2ED172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EC168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61403F1A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DA"/>
    <w:rsid w:val="001424DA"/>
    <w:rsid w:val="00303A66"/>
    <w:rsid w:val="00425196"/>
    <w:rsid w:val="00855807"/>
    <w:rsid w:val="00A10BDE"/>
    <w:rsid w:val="00A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AF45B-164B-4172-A895-784BB5E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20" w:hanging="360"/>
    </w:pPr>
  </w:style>
  <w:style w:type="paragraph" w:styleId="ListParagraph">
    <w:name w:val="List Paragraph"/>
    <w:basedOn w:val="Normal"/>
    <w:uiPriority w:val="34"/>
    <w:qFormat/>
    <w:pPr>
      <w:spacing w:before="4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Maddox</dc:creator>
  <cp:lastModifiedBy>Scott Maddox</cp:lastModifiedBy>
  <cp:revision>5</cp:revision>
  <dcterms:created xsi:type="dcterms:W3CDTF">2018-06-12T15:48:00Z</dcterms:created>
  <dcterms:modified xsi:type="dcterms:W3CDTF">2018-06-13T17:18:00Z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Mozilla/5.0 (Windows NT 10.0; Win64; x64) AppleWebKit/537.36 (KHTML, like Gecko) Chrome/64.0.3282.186 Safari/537.36</vt:lpwstr>
  </property>
  <property fmtid="{D5CDD505-2E9C-101B-9397-08002B2CF9AE}" pid="4" name="LastSaved">
    <vt:filetime>2018-06-12T00:00:00Z</vt:filetime>
  </property>
</Properties>
</file>