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FA67" w14:textId="37105277" w:rsidR="00925441" w:rsidRDefault="008C7E28" w:rsidP="008C7E28">
      <w:pPr>
        <w:pStyle w:val="Heading1"/>
        <w:jc w:val="center"/>
      </w:pPr>
      <w:r>
        <w:t>CDAHA Travel Reimbursement Policy</w:t>
      </w:r>
    </w:p>
    <w:p w14:paraId="08386298" w14:textId="762B2001" w:rsidR="008C7E28" w:rsidRDefault="008C7E28" w:rsidP="008C7E28"/>
    <w:p w14:paraId="6F77CECE" w14:textId="330D91F9" w:rsidR="008C7E28" w:rsidRDefault="008C7E28" w:rsidP="008C7E28">
      <w:r>
        <w:t xml:space="preserve">The team reimbursement policy will cover up </w:t>
      </w:r>
      <w:r w:rsidR="00102556">
        <w:t>one</w:t>
      </w:r>
      <w:r>
        <w:t xml:space="preserve"> </w:t>
      </w:r>
      <w:r>
        <w:rPr>
          <w:i/>
          <w:iCs/>
        </w:rPr>
        <w:t>non-parent</w:t>
      </w:r>
      <w:r>
        <w:t xml:space="preserve"> coach.  A non-parent coach is a coach without a child on the team that they ae coaching.  Parent coaches are not considered eligible for reimbursement.</w:t>
      </w:r>
    </w:p>
    <w:p w14:paraId="6EAAD698" w14:textId="2AF76F2B" w:rsidR="008C7E28" w:rsidRDefault="008C7E28" w:rsidP="008C7E28"/>
    <w:p w14:paraId="20144148" w14:textId="77777777" w:rsidR="008C7E28" w:rsidRDefault="008C7E28" w:rsidP="008C7E28">
      <w:r>
        <w:t xml:space="preserve">Reimbursement is available for “out of area” tournaments only.  This is defined as a tournament what would require the team to stay in a hotel.  </w:t>
      </w:r>
    </w:p>
    <w:p w14:paraId="163E7B10" w14:textId="77777777" w:rsidR="008C7E28" w:rsidRDefault="008C7E28" w:rsidP="008C7E28"/>
    <w:p w14:paraId="71709877" w14:textId="0D664B2F" w:rsidR="008C7E28" w:rsidRDefault="008C7E28" w:rsidP="008C7E28">
      <w:r>
        <w:t>Qualifying expenses for reimbursement:</w:t>
      </w:r>
    </w:p>
    <w:p w14:paraId="10FC91AE" w14:textId="4ABF97F8" w:rsidR="008C7E28" w:rsidRDefault="008C7E28" w:rsidP="008C7E28">
      <w:pPr>
        <w:pStyle w:val="ListParagraph"/>
        <w:numPr>
          <w:ilvl w:val="0"/>
          <w:numId w:val="1"/>
        </w:numPr>
      </w:pPr>
      <w:r>
        <w:t>Hotel</w:t>
      </w:r>
      <w:r w:rsidR="00B74AE0">
        <w:t xml:space="preserve"> (at the block rate for the team)</w:t>
      </w:r>
    </w:p>
    <w:p w14:paraId="6D6253B9" w14:textId="2B8C39B1" w:rsidR="008C7E28" w:rsidRDefault="008C7E28" w:rsidP="008C7E28">
      <w:pPr>
        <w:pStyle w:val="ListParagraph"/>
        <w:numPr>
          <w:ilvl w:val="0"/>
          <w:numId w:val="1"/>
        </w:numPr>
      </w:pPr>
      <w:r>
        <w:t>Mileage</w:t>
      </w:r>
      <w:r w:rsidR="00102556">
        <w:t xml:space="preserve"> (at current IRS rate)</w:t>
      </w:r>
    </w:p>
    <w:p w14:paraId="1B15A3BD" w14:textId="10AE744B" w:rsidR="008C7E28" w:rsidRDefault="008C7E28" w:rsidP="008C7E28">
      <w:pPr>
        <w:pStyle w:val="ListParagraph"/>
        <w:numPr>
          <w:ilvl w:val="0"/>
          <w:numId w:val="1"/>
        </w:numPr>
      </w:pPr>
      <w:r>
        <w:t>Meals</w:t>
      </w:r>
      <w:r w:rsidR="00A938B0">
        <w:t xml:space="preserve"> (no more than $</w:t>
      </w:r>
      <w:r w:rsidR="00777736">
        <w:t>50</w:t>
      </w:r>
      <w:r w:rsidR="00A938B0">
        <w:t>/day</w:t>
      </w:r>
      <w:r w:rsidR="00777736">
        <w:t>)</w:t>
      </w:r>
    </w:p>
    <w:p w14:paraId="2C7F2C51" w14:textId="77777777" w:rsidR="00A938B0" w:rsidRDefault="00A938B0" w:rsidP="00A938B0">
      <w:pPr>
        <w:ind w:left="360"/>
      </w:pPr>
    </w:p>
    <w:p w14:paraId="24B47D11" w14:textId="3819A3E9" w:rsidR="008C7E28" w:rsidRDefault="008C7E28" w:rsidP="008C7E28">
      <w:r>
        <w:t>Expenses that do not qualify for reimbursement:</w:t>
      </w:r>
    </w:p>
    <w:p w14:paraId="4AB202DD" w14:textId="37E938D2" w:rsidR="008C7E28" w:rsidRDefault="008C7E28" w:rsidP="008C7E28">
      <w:pPr>
        <w:pStyle w:val="ListParagraph"/>
        <w:numPr>
          <w:ilvl w:val="0"/>
          <w:numId w:val="2"/>
        </w:numPr>
      </w:pPr>
      <w:r>
        <w:t>Alcohol</w:t>
      </w:r>
    </w:p>
    <w:p w14:paraId="0935B1A0" w14:textId="57C73EDE" w:rsidR="008C7E28" w:rsidRDefault="008C7E28" w:rsidP="008C7E28">
      <w:pPr>
        <w:pStyle w:val="ListParagraph"/>
        <w:numPr>
          <w:ilvl w:val="0"/>
          <w:numId w:val="2"/>
        </w:numPr>
      </w:pPr>
      <w:r>
        <w:t>Meals for additional family members</w:t>
      </w:r>
    </w:p>
    <w:p w14:paraId="11C3A038" w14:textId="06E5DFA7" w:rsidR="008C7E28" w:rsidRDefault="008C7E28" w:rsidP="008C7E28"/>
    <w:p w14:paraId="2D195868" w14:textId="1E4CB71F" w:rsidR="008C7E28" w:rsidRDefault="008C7E28" w:rsidP="008C7E28">
      <w:r>
        <w:t>For reimbursement a travel expense reimbursement report must be submitted with itemized receipts</w:t>
      </w:r>
      <w:r w:rsidR="00102556">
        <w:t xml:space="preserve"> within 2 weeks of travel</w:t>
      </w:r>
      <w:r>
        <w:t>.  Without itemization, expenses will not be reimbursed.</w:t>
      </w:r>
    </w:p>
    <w:p w14:paraId="75F94E1B" w14:textId="78366169" w:rsidR="008C7E28" w:rsidRDefault="008C7E28" w:rsidP="008C7E28"/>
    <w:p w14:paraId="5943DFDF" w14:textId="653D1F68" w:rsidR="008C7E28" w:rsidRDefault="008C7E28" w:rsidP="008C7E28">
      <w:r>
        <w:t>For out of country travel to Canada, reimbursement will be at the rate of the current exchange.</w:t>
      </w:r>
    </w:p>
    <w:p w14:paraId="74EACA12" w14:textId="6E5706F4" w:rsidR="008C7E28" w:rsidRDefault="008C7E28" w:rsidP="008C7E28"/>
    <w:p w14:paraId="1BB2A692" w14:textId="08226447" w:rsidR="008C7E28" w:rsidRDefault="008C7E28" w:rsidP="008C7E28">
      <w:r>
        <w:t>Where possible, coaches will attempt to carpool and share expenses.</w:t>
      </w:r>
    </w:p>
    <w:p w14:paraId="2A6DB529" w14:textId="4DCBB6AB" w:rsidR="0071086D" w:rsidRDefault="0071086D" w:rsidP="008C7E28"/>
    <w:p w14:paraId="1B2B909F" w14:textId="7157D6B6" w:rsidR="0071086D" w:rsidRDefault="0071086D" w:rsidP="008C7E28"/>
    <w:p w14:paraId="51D4F1BD" w14:textId="714AAF9B" w:rsidR="0071086D" w:rsidRDefault="0071086D" w:rsidP="008C7E28"/>
    <w:p w14:paraId="593FC63E" w14:textId="7EA518F4" w:rsidR="0071086D" w:rsidRDefault="0071086D" w:rsidP="008C7E28"/>
    <w:p w14:paraId="1EBB4014" w14:textId="1096076D" w:rsidR="0071086D" w:rsidRDefault="0071086D" w:rsidP="008C7E28"/>
    <w:p w14:paraId="66A79100" w14:textId="457293E0" w:rsidR="0071086D" w:rsidRDefault="0071086D" w:rsidP="008C7E28"/>
    <w:p w14:paraId="579FE146" w14:textId="2B921FA9" w:rsidR="0071086D" w:rsidRDefault="0071086D" w:rsidP="008C7E28"/>
    <w:p w14:paraId="1FD55915" w14:textId="56C7476E" w:rsidR="0071086D" w:rsidRDefault="0071086D" w:rsidP="008C7E28"/>
    <w:p w14:paraId="360C27C5" w14:textId="0B5E7E1F" w:rsidR="0071086D" w:rsidRDefault="0071086D" w:rsidP="008C7E28"/>
    <w:p w14:paraId="43191EAA" w14:textId="35BA2A76" w:rsidR="0071086D" w:rsidRDefault="0071086D" w:rsidP="008C7E28"/>
    <w:p w14:paraId="41FBCE61" w14:textId="74292D16" w:rsidR="0071086D" w:rsidRDefault="0071086D" w:rsidP="008C7E28"/>
    <w:p w14:paraId="6AB39AA1" w14:textId="073FF339" w:rsidR="0071086D" w:rsidRDefault="0071086D" w:rsidP="008C7E28"/>
    <w:p w14:paraId="3B62984A" w14:textId="50792CC4" w:rsidR="0071086D" w:rsidRDefault="0071086D" w:rsidP="008C7E28"/>
    <w:p w14:paraId="53B74BE5" w14:textId="39E77139" w:rsidR="0071086D" w:rsidRDefault="0071086D" w:rsidP="008C7E28"/>
    <w:p w14:paraId="7EEF7A29" w14:textId="442E6AA9" w:rsidR="0071086D" w:rsidRDefault="0071086D" w:rsidP="008C7E28"/>
    <w:p w14:paraId="43BEA14C" w14:textId="033EBA87" w:rsidR="0071086D" w:rsidRDefault="0071086D" w:rsidP="008C7E28"/>
    <w:p w14:paraId="18867F53" w14:textId="7ACF420E" w:rsidR="0071086D" w:rsidRDefault="0071086D" w:rsidP="008C7E28"/>
    <w:p w14:paraId="3B03BA17" w14:textId="503919DF" w:rsidR="0071086D" w:rsidRDefault="0071086D" w:rsidP="008C7E28"/>
    <w:p w14:paraId="4EEA4CF6" w14:textId="16744B4A" w:rsidR="0081675E" w:rsidRDefault="0081675E" w:rsidP="0081675E">
      <w:pPr>
        <w:pStyle w:val="Heading1"/>
        <w:spacing w:before="120"/>
        <w:jc w:val="center"/>
        <w:rPr>
          <w:rFonts w:ascii="Helvetica" w:hAnsi="Helvetica"/>
          <w:sz w:val="36"/>
          <w:szCs w:val="36"/>
        </w:rPr>
      </w:pPr>
      <w:r>
        <w:rPr>
          <w:rFonts w:ascii="Helvetica" w:hAnsi="Helvetica" w:cs="TimesNewRomanPSMT"/>
        </w:rPr>
        <w:lastRenderedPageBreak/>
        <w:t>Coeur d’Alene Hockey Association</w:t>
      </w:r>
    </w:p>
    <w:p w14:paraId="021DA165" w14:textId="77777777" w:rsidR="0081675E" w:rsidRPr="007F56B4" w:rsidRDefault="0081675E" w:rsidP="0081675E">
      <w:pPr>
        <w:pStyle w:val="Heading1"/>
        <w:spacing w:before="120"/>
        <w:jc w:val="center"/>
        <w:rPr>
          <w:rFonts w:ascii="Helvetica" w:hAnsi="Helvetica"/>
        </w:rPr>
      </w:pPr>
      <w:r w:rsidRPr="007F56B4">
        <w:rPr>
          <w:rFonts w:ascii="Helvetica" w:hAnsi="Helvetica"/>
        </w:rPr>
        <w:t>Expense Reimbursement Request</w:t>
      </w:r>
    </w:p>
    <w:p w14:paraId="45C54F45" w14:textId="77777777" w:rsidR="0081675E" w:rsidRPr="007F56B4" w:rsidRDefault="0081675E" w:rsidP="0081675E">
      <w:pPr>
        <w:jc w:val="center"/>
        <w:rPr>
          <w:rFonts w:ascii="Helvetica" w:hAnsi="Helvetica"/>
          <w:b/>
          <w:bCs/>
          <w:sz w:val="40"/>
        </w:rPr>
      </w:pPr>
    </w:p>
    <w:p w14:paraId="3D7EF105" w14:textId="77777777" w:rsidR="0081675E" w:rsidRPr="007F56B4" w:rsidRDefault="0081675E" w:rsidP="0081675E">
      <w:pPr>
        <w:jc w:val="center"/>
        <w:rPr>
          <w:rFonts w:ascii="Helvetica" w:hAnsi="Helvetic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534"/>
        <w:gridCol w:w="1161"/>
        <w:gridCol w:w="3518"/>
      </w:tblGrid>
      <w:tr w:rsidR="0081675E" w:rsidRPr="00152610" w14:paraId="3BAD55B2" w14:textId="77777777" w:rsidTr="00833087">
        <w:trPr>
          <w:trHeight w:val="485"/>
        </w:trPr>
        <w:tc>
          <w:tcPr>
            <w:tcW w:w="1188" w:type="dxa"/>
            <w:shd w:val="clear" w:color="auto" w:fill="auto"/>
            <w:vAlign w:val="center"/>
          </w:tcPr>
          <w:p w14:paraId="49F12D53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>Name: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4464A131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6388BF0C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>Team: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10161EEE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81675E" w:rsidRPr="00152610" w14:paraId="7E740B04" w14:textId="77777777" w:rsidTr="00833087">
        <w:trPr>
          <w:trHeight w:val="440"/>
        </w:trPr>
        <w:tc>
          <w:tcPr>
            <w:tcW w:w="1188" w:type="dxa"/>
            <w:shd w:val="clear" w:color="auto" w:fill="auto"/>
            <w:vAlign w:val="center"/>
          </w:tcPr>
          <w:p w14:paraId="03BD6137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>Event:</w:t>
            </w:r>
          </w:p>
        </w:tc>
        <w:tc>
          <w:tcPr>
            <w:tcW w:w="3924" w:type="dxa"/>
            <w:shd w:val="clear" w:color="auto" w:fill="auto"/>
            <w:vAlign w:val="center"/>
          </w:tcPr>
          <w:p w14:paraId="13471C67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06" w:type="dxa"/>
            <w:shd w:val="clear" w:color="auto" w:fill="auto"/>
            <w:vAlign w:val="center"/>
          </w:tcPr>
          <w:p w14:paraId="2A194F58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>Dates: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2805B817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44D78F4A" w14:textId="77777777" w:rsidR="0081675E" w:rsidRPr="007F56B4" w:rsidRDefault="0081675E" w:rsidP="0081675E">
      <w:pPr>
        <w:pBdr>
          <w:bottom w:val="single" w:sz="12" w:space="1" w:color="auto"/>
        </w:pBdr>
        <w:rPr>
          <w:rFonts w:ascii="Helvetica" w:hAnsi="Helvetica"/>
        </w:rPr>
      </w:pPr>
    </w:p>
    <w:p w14:paraId="1CA0E705" w14:textId="77777777" w:rsidR="0081675E" w:rsidRPr="007F56B4" w:rsidRDefault="0081675E" w:rsidP="0081675E">
      <w:pPr>
        <w:rPr>
          <w:rFonts w:ascii="Helvetica" w:hAnsi="Helvetica"/>
        </w:rPr>
      </w:pPr>
    </w:p>
    <w:p w14:paraId="63CB7C30" w14:textId="77777777" w:rsidR="0081675E" w:rsidRDefault="0081675E" w:rsidP="0081675E">
      <w:pPr>
        <w:rPr>
          <w:rFonts w:ascii="Helvetica" w:hAnsi="Helvetica"/>
        </w:rPr>
      </w:pPr>
      <w:r w:rsidRPr="007F56B4">
        <w:rPr>
          <w:rFonts w:ascii="Helvetica" w:hAnsi="Helvetica"/>
          <w:b/>
        </w:rPr>
        <w:t>Mileage</w:t>
      </w:r>
      <w:r w:rsidRPr="007F56B4">
        <w:rPr>
          <w:rFonts w:ascii="Helvetica" w:hAnsi="Helvetica"/>
        </w:rPr>
        <w:t xml:space="preserve"> (if applicable):</w:t>
      </w:r>
    </w:p>
    <w:p w14:paraId="10682152" w14:textId="77777777" w:rsidR="0081675E" w:rsidRPr="007F56B4" w:rsidRDefault="0081675E" w:rsidP="0081675E">
      <w:pPr>
        <w:rPr>
          <w:rFonts w:ascii="Helvetica" w:hAnsi="Helvetic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3092"/>
        <w:gridCol w:w="2053"/>
        <w:gridCol w:w="2614"/>
      </w:tblGrid>
      <w:tr w:rsidR="0081675E" w:rsidRPr="00152610" w14:paraId="3D9AAB33" w14:textId="77777777" w:rsidTr="00833087">
        <w:trPr>
          <w:trHeight w:val="458"/>
        </w:trPr>
        <w:tc>
          <w:tcPr>
            <w:tcW w:w="1638" w:type="dxa"/>
            <w:shd w:val="clear" w:color="auto" w:fill="auto"/>
            <w:vAlign w:val="center"/>
          </w:tcPr>
          <w:p w14:paraId="05D2FF24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>
              <w:rPr>
                <w:rFonts w:ascii="Helvetica" w:eastAsia="Cambria" w:hAnsi="Helvetica" w:cs="Arial"/>
                <w:sz w:val="22"/>
                <w:szCs w:val="22"/>
              </w:rPr>
              <w:t>Destination:</w:t>
            </w:r>
          </w:p>
        </w:tc>
        <w:tc>
          <w:tcPr>
            <w:tcW w:w="3474" w:type="dxa"/>
            <w:shd w:val="clear" w:color="auto" w:fill="auto"/>
            <w:vAlign w:val="center"/>
          </w:tcPr>
          <w:p w14:paraId="0A92ABF9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>
              <w:rPr>
                <w:rFonts w:ascii="Helvetica" w:eastAsia="Cambria" w:hAnsi="Helvetica" w:cs="Arial"/>
                <w:sz w:val="22"/>
                <w:szCs w:val="22"/>
              </w:rPr>
              <w:t xml:space="preserve"> 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196" w:type="dxa"/>
            <w:shd w:val="clear" w:color="auto" w:fill="auto"/>
            <w:vAlign w:val="center"/>
          </w:tcPr>
          <w:p w14:paraId="37DC2329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>
              <w:rPr>
                <w:rFonts w:ascii="Helvetica" w:eastAsia="Cambria" w:hAnsi="Helvetica" w:cs="Arial"/>
                <w:sz w:val="22"/>
                <w:szCs w:val="22"/>
              </w:rPr>
              <w:t>x 57.5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t xml:space="preserve"> cents/mile =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33D9C1C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 xml:space="preserve">$  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1675E" w:rsidRPr="00152610" w14:paraId="0823A1CB" w14:textId="77777777" w:rsidTr="00833087">
        <w:trPr>
          <w:trHeight w:val="440"/>
        </w:trPr>
        <w:tc>
          <w:tcPr>
            <w:tcW w:w="5112" w:type="dxa"/>
            <w:gridSpan w:val="2"/>
            <w:shd w:val="clear" w:color="auto" w:fill="auto"/>
            <w:vAlign w:val="center"/>
          </w:tcPr>
          <w:p w14:paraId="71A692E0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b/>
                <w:sz w:val="22"/>
                <w:szCs w:val="22"/>
              </w:rPr>
              <w:t>Lodging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t xml:space="preserve"> (receipt required):  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196" w:type="dxa"/>
            <w:shd w:val="clear" w:color="auto" w:fill="auto"/>
            <w:vAlign w:val="center"/>
          </w:tcPr>
          <w:p w14:paraId="1E5D82EE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04749924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 xml:space="preserve">$  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5A02A690" w14:textId="77777777" w:rsidR="0081675E" w:rsidRPr="007F56B4" w:rsidRDefault="0081675E" w:rsidP="0081675E">
      <w:pPr>
        <w:rPr>
          <w:rFonts w:ascii="Helvetica" w:hAnsi="Helvetica"/>
        </w:rPr>
      </w:pPr>
    </w:p>
    <w:p w14:paraId="32BCB688" w14:textId="6F62E289" w:rsidR="0081675E" w:rsidRDefault="0081675E" w:rsidP="0081675E">
      <w:pPr>
        <w:rPr>
          <w:rFonts w:ascii="Helvetica" w:hAnsi="Helvetica"/>
        </w:rPr>
      </w:pPr>
      <w:r w:rsidRPr="007F56B4">
        <w:rPr>
          <w:rFonts w:ascii="Helvetica" w:hAnsi="Helvetica"/>
          <w:b/>
        </w:rPr>
        <w:t>Meals</w:t>
      </w:r>
      <w:r w:rsidRPr="007F56B4">
        <w:rPr>
          <w:rFonts w:ascii="Helvetica" w:hAnsi="Helvetica"/>
        </w:rPr>
        <w:t xml:space="preserve"> </w:t>
      </w:r>
      <w:r w:rsidR="00312D15">
        <w:rPr>
          <w:rFonts w:ascii="Helvetica" w:hAnsi="Helvetica"/>
        </w:rPr>
        <w:t>I</w:t>
      </w:r>
      <w:r w:rsidRPr="007F56B4">
        <w:rPr>
          <w:rFonts w:ascii="Helvetica" w:hAnsi="Helvetica"/>
        </w:rPr>
        <w:t>nclude receipts ($</w:t>
      </w:r>
      <w:r w:rsidR="00777736">
        <w:rPr>
          <w:rFonts w:ascii="Helvetica" w:hAnsi="Helvetica"/>
        </w:rPr>
        <w:t>5</w:t>
      </w:r>
      <w:r w:rsidR="006F2B53">
        <w:rPr>
          <w:rFonts w:ascii="Helvetica" w:hAnsi="Helvetica"/>
        </w:rPr>
        <w:t>0</w:t>
      </w:r>
      <w:r w:rsidRPr="007F56B4">
        <w:rPr>
          <w:rFonts w:ascii="Helvetica" w:hAnsi="Helvetica"/>
        </w:rPr>
        <w:t>/day maximum):</w:t>
      </w:r>
    </w:p>
    <w:p w14:paraId="00C82419" w14:textId="77777777" w:rsidR="0081675E" w:rsidRPr="007F56B4" w:rsidRDefault="0081675E" w:rsidP="0081675E">
      <w:pPr>
        <w:rPr>
          <w:rFonts w:ascii="Helvetica" w:hAnsi="Helvetica"/>
        </w:rPr>
      </w:pPr>
    </w:p>
    <w:tbl>
      <w:tblPr>
        <w:tblW w:w="0" w:type="auto"/>
        <w:tblInd w:w="145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2629"/>
      </w:tblGrid>
      <w:tr w:rsidR="0081675E" w:rsidRPr="00152610" w14:paraId="2DBD3816" w14:textId="77777777" w:rsidTr="00833087">
        <w:trPr>
          <w:trHeight w:val="422"/>
        </w:trPr>
        <w:tc>
          <w:tcPr>
            <w:tcW w:w="5850" w:type="dxa"/>
            <w:shd w:val="clear" w:color="auto" w:fill="auto"/>
            <w:vAlign w:val="center"/>
          </w:tcPr>
          <w:p w14:paraId="191D7CAC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>Total of Meal Receipts: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B447EB2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 xml:space="preserve">$  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4F1D75C7" w14:textId="77777777" w:rsidR="0081675E" w:rsidRDefault="0081675E" w:rsidP="0081675E">
      <w:pPr>
        <w:ind w:left="720" w:firstLine="720"/>
        <w:rPr>
          <w:rFonts w:ascii="Helvetica" w:hAnsi="Helvetic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676"/>
      </w:tblGrid>
      <w:tr w:rsidR="0081675E" w:rsidRPr="00152610" w14:paraId="7C13DAE5" w14:textId="77777777" w:rsidTr="00833087">
        <w:trPr>
          <w:trHeight w:val="422"/>
        </w:trPr>
        <w:tc>
          <w:tcPr>
            <w:tcW w:w="7308" w:type="dxa"/>
            <w:shd w:val="clear" w:color="auto" w:fill="auto"/>
            <w:vAlign w:val="center"/>
          </w:tcPr>
          <w:p w14:paraId="383C23F4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b/>
                <w:sz w:val="22"/>
                <w:szCs w:val="22"/>
              </w:rPr>
              <w:t>Total Reimbursement Request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t>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63C22E6" w14:textId="77777777" w:rsidR="0081675E" w:rsidRPr="00152610" w:rsidRDefault="0081675E" w:rsidP="00833087">
            <w:pPr>
              <w:rPr>
                <w:rFonts w:ascii="Helvetica" w:eastAsia="Cambria" w:hAnsi="Helvetica" w:cs="Arial"/>
                <w:sz w:val="22"/>
                <w:szCs w:val="22"/>
              </w:rPr>
            </w:pPr>
            <w:r w:rsidRPr="00152610">
              <w:rPr>
                <w:rFonts w:ascii="Helvetica" w:eastAsia="Cambria" w:hAnsi="Helvetica" w:cs="Arial"/>
                <w:sz w:val="22"/>
                <w:szCs w:val="22"/>
              </w:rPr>
              <w:t xml:space="preserve">$  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52610">
              <w:rPr>
                <w:rFonts w:ascii="Helvetica" w:eastAsia="Cambria" w:hAnsi="Helvetica" w:cs="Arial"/>
                <w:sz w:val="22"/>
                <w:szCs w:val="22"/>
              </w:rPr>
              <w:instrText xml:space="preserve"> FORMTEXT </w:instrTex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separate"/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noProof/>
                <w:sz w:val="22"/>
                <w:szCs w:val="22"/>
              </w:rPr>
              <w:t> </w:t>
            </w:r>
            <w:r w:rsidRPr="00152610">
              <w:rPr>
                <w:rFonts w:ascii="Helvetica" w:eastAsia="Cambria" w:hAnsi="Helvetica" w:cs="Arial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20C18173" w14:textId="77777777" w:rsidR="0081675E" w:rsidRPr="007F56B4" w:rsidRDefault="0081675E" w:rsidP="0081675E">
      <w:pPr>
        <w:rPr>
          <w:rFonts w:ascii="Helvetica" w:hAnsi="Helvetica"/>
        </w:rPr>
      </w:pPr>
    </w:p>
    <w:p w14:paraId="3A8FCECD" w14:textId="77777777" w:rsidR="0081675E" w:rsidRPr="007F56B4" w:rsidRDefault="0081675E" w:rsidP="0081675E">
      <w:pPr>
        <w:rPr>
          <w:rFonts w:ascii="Helvetica" w:hAnsi="Helvetica"/>
        </w:rPr>
      </w:pPr>
    </w:p>
    <w:p w14:paraId="39FD66E4" w14:textId="77777777" w:rsidR="0081675E" w:rsidRPr="007F56B4" w:rsidRDefault="0081675E" w:rsidP="0081675E">
      <w:pPr>
        <w:rPr>
          <w:rFonts w:ascii="Helvetica" w:hAnsi="Helvetica"/>
        </w:rPr>
      </w:pPr>
      <w:r w:rsidRPr="007F56B4">
        <w:rPr>
          <w:rFonts w:ascii="Helvetica" w:hAnsi="Helvetica"/>
        </w:rPr>
        <w:t xml:space="preserve">                                                                             </w:t>
      </w:r>
    </w:p>
    <w:p w14:paraId="4960F931" w14:textId="431D5E3A" w:rsidR="0081675E" w:rsidRPr="007F56B4" w:rsidRDefault="0081675E" w:rsidP="006F2B53">
      <w:pPr>
        <w:rPr>
          <w:rFonts w:ascii="Helvetica" w:hAnsi="Helvetica"/>
        </w:rPr>
      </w:pPr>
      <w:r w:rsidRPr="007F56B4">
        <w:rPr>
          <w:rFonts w:ascii="Helvetica" w:hAnsi="Helvetica"/>
        </w:rPr>
        <w:t>________________________________</w:t>
      </w:r>
      <w:r w:rsidR="00777736">
        <w:rPr>
          <w:rFonts w:ascii="Helvetica" w:hAnsi="Helvetica"/>
        </w:rPr>
        <w:t xml:space="preserve">          </w:t>
      </w:r>
      <w:r>
        <w:rPr>
          <w:rFonts w:ascii="Helvetica" w:hAnsi="Helvetica"/>
        </w:rPr>
        <w:t>_________________________________</w:t>
      </w:r>
    </w:p>
    <w:p w14:paraId="2844A7C4" w14:textId="58B4BCE6" w:rsidR="0081675E" w:rsidRDefault="0081675E" w:rsidP="0081675E">
      <w:pPr>
        <w:rPr>
          <w:rFonts w:ascii="Helvetica" w:hAnsi="Helvetica"/>
          <w:sz w:val="20"/>
          <w:szCs w:val="20"/>
        </w:rPr>
      </w:pPr>
      <w:r w:rsidRPr="007F56B4">
        <w:rPr>
          <w:rFonts w:ascii="Helvetica" w:hAnsi="Helvetica"/>
          <w:sz w:val="20"/>
          <w:szCs w:val="20"/>
        </w:rPr>
        <w:t xml:space="preserve">Signature of Coach                                               </w:t>
      </w:r>
      <w:r>
        <w:rPr>
          <w:rFonts w:ascii="Helvetica" w:hAnsi="Helvetica"/>
          <w:sz w:val="20"/>
          <w:szCs w:val="20"/>
        </w:rPr>
        <w:tab/>
      </w:r>
      <w:r w:rsidRPr="007F56B4">
        <w:rPr>
          <w:rFonts w:ascii="Helvetica" w:hAnsi="Helvetica"/>
          <w:sz w:val="20"/>
          <w:szCs w:val="20"/>
        </w:rPr>
        <w:t>Signature of Team Manager</w:t>
      </w:r>
    </w:p>
    <w:p w14:paraId="6CE4D14F" w14:textId="77777777" w:rsidR="0081675E" w:rsidRDefault="0081675E" w:rsidP="0081675E">
      <w:pPr>
        <w:rPr>
          <w:rFonts w:ascii="Helvetica" w:hAnsi="Helvetica"/>
          <w:sz w:val="20"/>
          <w:szCs w:val="20"/>
        </w:rPr>
      </w:pPr>
    </w:p>
    <w:p w14:paraId="213EAC00" w14:textId="7FF98C77" w:rsidR="0081675E" w:rsidRPr="001F01A5" w:rsidRDefault="0081675E" w:rsidP="0081675E">
      <w:pPr>
        <w:autoSpaceDE w:val="0"/>
        <w:autoSpaceDN w:val="0"/>
        <w:adjustRightInd w:val="0"/>
        <w:rPr>
          <w:rFonts w:ascii="Helvetica" w:hAnsi="Helvetica" w:cs="TimesNewRomanPSMT"/>
          <w:sz w:val="20"/>
          <w:szCs w:val="20"/>
        </w:rPr>
      </w:pPr>
      <w:r>
        <w:rPr>
          <w:rFonts w:ascii="Helvetica" w:hAnsi="Helvetica" w:cs="TimesNewRomanPSMT"/>
          <w:sz w:val="20"/>
          <w:szCs w:val="20"/>
        </w:rPr>
        <w:t xml:space="preserve">Please note: </w:t>
      </w:r>
      <w:r w:rsidRPr="004C398D">
        <w:rPr>
          <w:rFonts w:ascii="Helvetica" w:hAnsi="Helvetica" w:cs="TimesNewRomanPSMT"/>
          <w:sz w:val="20"/>
          <w:szCs w:val="20"/>
        </w:rPr>
        <w:t xml:space="preserve">Expense report forms with receipts attached, signed by the coach and the manager, must be given to the Club </w:t>
      </w:r>
      <w:r w:rsidR="006F2B53">
        <w:rPr>
          <w:rFonts w:ascii="Helvetica" w:hAnsi="Helvetica" w:cs="TimesNewRomanPSMT"/>
          <w:sz w:val="20"/>
          <w:szCs w:val="20"/>
        </w:rPr>
        <w:t xml:space="preserve">treasurer </w:t>
      </w:r>
      <w:r w:rsidRPr="00D12CF3">
        <w:rPr>
          <w:rFonts w:ascii="Helvetica" w:hAnsi="Helvetica" w:cs="TimesNewRomanPSMT"/>
          <w:b/>
          <w:sz w:val="20"/>
          <w:szCs w:val="20"/>
        </w:rPr>
        <w:t xml:space="preserve">within two weeks </w:t>
      </w:r>
      <w:r w:rsidRPr="004C398D">
        <w:rPr>
          <w:rFonts w:ascii="Helvetica" w:hAnsi="Helvetica" w:cs="TimesNewRomanPSMT"/>
          <w:sz w:val="20"/>
          <w:szCs w:val="20"/>
        </w:rPr>
        <w:t>following the trip. Non-parent C</w:t>
      </w:r>
      <w:r>
        <w:rPr>
          <w:rFonts w:ascii="Helvetica" w:hAnsi="Helvetica" w:cs="TimesNewRomanPSMT"/>
          <w:sz w:val="20"/>
          <w:szCs w:val="20"/>
        </w:rPr>
        <w:t>oach reimbursement expenses</w:t>
      </w:r>
      <w:r w:rsidRPr="004C398D">
        <w:rPr>
          <w:rFonts w:ascii="Helvetica" w:hAnsi="Helvetica" w:cs="TimesNewRomanPSMT"/>
          <w:sz w:val="20"/>
          <w:szCs w:val="20"/>
        </w:rPr>
        <w:t xml:space="preserve"> are allowed </w:t>
      </w:r>
      <w:r>
        <w:rPr>
          <w:rFonts w:ascii="Helvetica" w:hAnsi="Helvetica" w:cs="TimesNewRomanPSMT"/>
          <w:sz w:val="20"/>
          <w:szCs w:val="20"/>
        </w:rPr>
        <w:t xml:space="preserve">per policy </w:t>
      </w:r>
      <w:r w:rsidRPr="004C398D">
        <w:rPr>
          <w:rFonts w:ascii="Helvetica" w:hAnsi="Helvetica" w:cs="TimesNewRomanPSMT"/>
          <w:sz w:val="20"/>
          <w:szCs w:val="20"/>
        </w:rPr>
        <w:t xml:space="preserve">for a maximum of </w:t>
      </w:r>
      <w:r w:rsidR="006F2B53">
        <w:rPr>
          <w:rFonts w:ascii="Helvetica" w:hAnsi="Helvetica" w:cs="TimesNewRomanPSMT"/>
          <w:sz w:val="20"/>
          <w:szCs w:val="20"/>
        </w:rPr>
        <w:t>one</w:t>
      </w:r>
      <w:r w:rsidRPr="004C398D">
        <w:rPr>
          <w:rFonts w:ascii="Helvetica" w:hAnsi="Helvetica" w:cs="TimesNewRomanPSMT"/>
          <w:sz w:val="20"/>
          <w:szCs w:val="20"/>
        </w:rPr>
        <w:t xml:space="preserve"> non-parent per trip</w:t>
      </w:r>
      <w:r>
        <w:rPr>
          <w:rFonts w:ascii="Helvetica" w:hAnsi="Helvetica" w:cs="TimesNewRomanPSMT"/>
          <w:sz w:val="20"/>
          <w:szCs w:val="20"/>
        </w:rPr>
        <w:t xml:space="preserve"> as follows: meals u</w:t>
      </w:r>
      <w:r w:rsidRPr="004C398D">
        <w:rPr>
          <w:rFonts w:ascii="Helvetica" w:hAnsi="Helvetica" w:cs="TimesNewRomanPSMT"/>
          <w:sz w:val="20"/>
          <w:szCs w:val="20"/>
        </w:rPr>
        <w:t>p to $</w:t>
      </w:r>
      <w:r w:rsidR="00777736">
        <w:rPr>
          <w:rFonts w:ascii="Helvetica" w:hAnsi="Helvetica" w:cs="TimesNewRomanPSMT"/>
          <w:sz w:val="20"/>
          <w:szCs w:val="20"/>
        </w:rPr>
        <w:t>5</w:t>
      </w:r>
      <w:r w:rsidRPr="004C398D">
        <w:rPr>
          <w:rFonts w:ascii="Helvetica" w:hAnsi="Helvetica" w:cs="TimesNewRomanPSMT"/>
          <w:sz w:val="20"/>
          <w:szCs w:val="20"/>
        </w:rPr>
        <w:t>0.00 per day based on receipts</w:t>
      </w:r>
      <w:r>
        <w:rPr>
          <w:rFonts w:ascii="Helvetica" w:hAnsi="Helvetica" w:cs="TimesNewRomanPSMT"/>
          <w:sz w:val="20"/>
          <w:szCs w:val="20"/>
        </w:rPr>
        <w:t>; lodging room only, no incidentals; mileage</w:t>
      </w:r>
      <w:r w:rsidRPr="004C398D">
        <w:rPr>
          <w:rFonts w:ascii="Helvetica" w:hAnsi="Helvetica" w:cs="TimesNewRomanPSMT"/>
          <w:sz w:val="20"/>
          <w:szCs w:val="20"/>
        </w:rPr>
        <w:t xml:space="preserve"> at the current IRS rate, based on a standard map</w:t>
      </w:r>
      <w:r>
        <w:rPr>
          <w:rFonts w:ascii="Helvetica" w:hAnsi="Helvetica" w:cs="TimesNewRomanPSMT"/>
          <w:sz w:val="20"/>
          <w:szCs w:val="20"/>
        </w:rPr>
        <w:t xml:space="preserve">. </w:t>
      </w:r>
      <w:r w:rsidRPr="004C398D">
        <w:rPr>
          <w:rFonts w:ascii="Helvetica" w:hAnsi="Helvetica" w:cs="TimesNewRomanPSMT"/>
          <w:sz w:val="20"/>
          <w:szCs w:val="20"/>
        </w:rPr>
        <w:t>Coaches will not be reimbursed for expenses incurred for games in which they are suspended.</w:t>
      </w:r>
    </w:p>
    <w:p w14:paraId="39A25668" w14:textId="77777777" w:rsidR="0071086D" w:rsidRPr="008C7E28" w:rsidRDefault="0071086D" w:rsidP="008C7E28"/>
    <w:sectPr w:rsidR="0071086D" w:rsidRPr="008C7E28" w:rsidSect="000E5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76563"/>
    <w:multiLevelType w:val="hybridMultilevel"/>
    <w:tmpl w:val="A312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45DD7"/>
    <w:multiLevelType w:val="hybridMultilevel"/>
    <w:tmpl w:val="7A1AA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28"/>
    <w:rsid w:val="00017F16"/>
    <w:rsid w:val="000703F6"/>
    <w:rsid w:val="000E5EC7"/>
    <w:rsid w:val="00102556"/>
    <w:rsid w:val="00312D15"/>
    <w:rsid w:val="003C094F"/>
    <w:rsid w:val="004F2B25"/>
    <w:rsid w:val="006F2B53"/>
    <w:rsid w:val="0071086D"/>
    <w:rsid w:val="00777736"/>
    <w:rsid w:val="0081675E"/>
    <w:rsid w:val="008C7E28"/>
    <w:rsid w:val="00A938B0"/>
    <w:rsid w:val="00B74AE0"/>
    <w:rsid w:val="00BA0895"/>
    <w:rsid w:val="00E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E604"/>
  <w15:chartTrackingRefBased/>
  <w15:docId w15:val="{71576903-B722-BD4C-8B33-E6BAABD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C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Smith</dc:creator>
  <cp:keywords/>
  <dc:description/>
  <cp:lastModifiedBy>AprilJo Hocking</cp:lastModifiedBy>
  <cp:revision>2</cp:revision>
  <cp:lastPrinted>2020-03-04T01:26:00Z</cp:lastPrinted>
  <dcterms:created xsi:type="dcterms:W3CDTF">2020-10-15T18:23:00Z</dcterms:created>
  <dcterms:modified xsi:type="dcterms:W3CDTF">2020-10-15T18:23:00Z</dcterms:modified>
</cp:coreProperties>
</file>