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2209" w14:textId="77777777" w:rsidR="00670ACD" w:rsidRDefault="00670ACD">
      <w:pPr>
        <w:rPr>
          <w:rFonts w:ascii="Verdana" w:hAnsi="Verdana" w:cs="Arial"/>
          <w:b/>
          <w:bCs/>
          <w:color w:val="000000"/>
          <w:sz w:val="20"/>
          <w:szCs w:val="20"/>
        </w:rPr>
      </w:pPr>
      <w:r>
        <w:rPr>
          <w:rFonts w:ascii="Verdana" w:hAnsi="Verdana" w:cs="Arial"/>
          <w:b/>
          <w:bCs/>
          <w:color w:val="000000"/>
          <w:sz w:val="20"/>
          <w:szCs w:val="20"/>
        </w:rPr>
        <w:t>Zero Tolerance Policy</w:t>
      </w:r>
    </w:p>
    <w:p w14:paraId="065CB593" w14:textId="77777777" w:rsidR="00670ACD" w:rsidRDefault="00670ACD" w:rsidP="00670ACD">
      <w:pPr>
        <w:rPr>
          <w:rFonts w:ascii="Verdana" w:hAnsi="Verdana" w:cs="Arial"/>
          <w:color w:val="000000"/>
          <w:sz w:val="20"/>
          <w:szCs w:val="20"/>
        </w:rPr>
      </w:pPr>
      <w:r>
        <w:rPr>
          <w:rFonts w:ascii="Verdana" w:hAnsi="Verdana" w:cs="Arial"/>
          <w:b/>
          <w:bCs/>
          <w:color w:val="000000"/>
          <w:sz w:val="20"/>
          <w:szCs w:val="20"/>
        </w:rPr>
        <w:t>Parents &amp; Spectators</w:t>
      </w:r>
      <w:r>
        <w:rPr>
          <w:rFonts w:ascii="Verdana" w:hAnsi="Verdana" w:cs="Arial"/>
          <w:color w:val="000000"/>
          <w:sz w:val="20"/>
          <w:szCs w:val="20"/>
        </w:rPr>
        <w:br/>
        <w:t>No parent or spectator shall persistently address the referee or assistant referees at any time. This includes, but is not limited to:</w:t>
      </w:r>
      <w:r>
        <w:rPr>
          <w:rFonts w:ascii="Verdana" w:hAnsi="Verdana" w:cs="Arial"/>
          <w:color w:val="000000"/>
          <w:sz w:val="20"/>
          <w:szCs w:val="20"/>
        </w:rPr>
        <w:br/>
        <w:t>a. Parents and spectators shall not dispute calls during or after the game.</w:t>
      </w:r>
      <w:r>
        <w:rPr>
          <w:rFonts w:ascii="Verdana" w:hAnsi="Verdana" w:cs="Arial"/>
          <w:color w:val="000000"/>
          <w:sz w:val="20"/>
          <w:szCs w:val="20"/>
        </w:rPr>
        <w:br/>
        <w:t>b. Parents and spectators shall not make remarks to the referee(s) or advise the referee(s) to watch certain players or attend to rough play.</w:t>
      </w:r>
      <w:r>
        <w:rPr>
          <w:rFonts w:ascii="Verdana" w:hAnsi="Verdana" w:cs="Arial"/>
          <w:color w:val="000000"/>
          <w:sz w:val="20"/>
          <w:szCs w:val="20"/>
        </w:rPr>
        <w:br/>
        <w:t>c. Parents and spectators shall never yell at the referee(s), including criticism, sarcasm, harassment, intimidation or feedback of any kind before, during or after the game.</w:t>
      </w:r>
      <w:r>
        <w:rPr>
          <w:rFonts w:ascii="Verdana" w:hAnsi="Verdana" w:cs="Arial"/>
          <w:color w:val="000000"/>
          <w:sz w:val="20"/>
          <w:szCs w:val="20"/>
        </w:rPr>
        <w:br/>
        <w:t xml:space="preserve">Additionally, parents and spectators shall not make derogatory comments to players, spectators or coaches of either team. </w:t>
      </w:r>
    </w:p>
    <w:p w14:paraId="2DAE7716" w14:textId="77777777" w:rsidR="00670ACD" w:rsidRPr="00670ACD" w:rsidRDefault="00670ACD" w:rsidP="00670ACD">
      <w:pPr>
        <w:rPr>
          <w:rFonts w:ascii="Verdana" w:hAnsi="Verdana" w:cs="Arial"/>
          <w:b/>
          <w:color w:val="000000"/>
          <w:sz w:val="20"/>
          <w:szCs w:val="20"/>
        </w:rPr>
      </w:pPr>
      <w:r w:rsidRPr="00670ACD">
        <w:rPr>
          <w:rFonts w:ascii="Verdana" w:hAnsi="Verdana" w:cs="Arial"/>
          <w:b/>
          <w:color w:val="000000"/>
          <w:sz w:val="20"/>
          <w:szCs w:val="20"/>
        </w:rPr>
        <w:t xml:space="preserve">Note: </w:t>
      </w:r>
      <w:r>
        <w:rPr>
          <w:rFonts w:ascii="Verdana" w:hAnsi="Verdana" w:cs="Arial"/>
          <w:b/>
          <w:color w:val="000000"/>
          <w:sz w:val="20"/>
          <w:szCs w:val="20"/>
        </w:rPr>
        <w:t xml:space="preserve">This includes your own coaches. If you have issues with a coach do not approach them during or after a game. </w:t>
      </w:r>
      <w:r w:rsidR="00521373">
        <w:rPr>
          <w:rFonts w:ascii="Verdana" w:hAnsi="Verdana" w:cs="Arial"/>
          <w:b/>
          <w:color w:val="000000"/>
          <w:sz w:val="20"/>
          <w:szCs w:val="20"/>
        </w:rPr>
        <w:t>Please leave a grace period of 24 hours so that cooler heads can prevail and then if there is</w:t>
      </w:r>
      <w:r w:rsidR="000B36DD">
        <w:rPr>
          <w:rFonts w:ascii="Verdana" w:hAnsi="Verdana" w:cs="Arial"/>
          <w:b/>
          <w:color w:val="000000"/>
          <w:sz w:val="20"/>
          <w:szCs w:val="20"/>
        </w:rPr>
        <w:t xml:space="preserve"> still an issue please email </w:t>
      </w:r>
      <w:r w:rsidR="00521373">
        <w:rPr>
          <w:rFonts w:ascii="Verdana" w:hAnsi="Verdana" w:cs="Arial"/>
          <w:b/>
          <w:color w:val="000000"/>
          <w:sz w:val="20"/>
          <w:szCs w:val="20"/>
        </w:rPr>
        <w:t>Director Brian Lyons at lyonsb17@yahoo.com.</w:t>
      </w:r>
    </w:p>
    <w:p w14:paraId="191B40B1" w14:textId="77777777" w:rsidR="00670ACD" w:rsidRDefault="00670ACD">
      <w:pPr>
        <w:rPr>
          <w:rFonts w:ascii="Verdana" w:hAnsi="Verdana" w:cs="Arial"/>
          <w:color w:val="000000"/>
          <w:sz w:val="20"/>
          <w:szCs w:val="20"/>
        </w:rPr>
      </w:pPr>
      <w:r>
        <w:rPr>
          <w:rFonts w:ascii="Verdana" w:hAnsi="Verdana" w:cs="Arial"/>
          <w:b/>
          <w:bCs/>
          <w:color w:val="000000"/>
          <w:sz w:val="20"/>
          <w:szCs w:val="20"/>
        </w:rPr>
        <w:t>Players</w:t>
      </w:r>
      <w:r>
        <w:rPr>
          <w:rFonts w:ascii="Verdana" w:hAnsi="Verdana" w:cs="Arial"/>
          <w:color w:val="000000"/>
          <w:sz w:val="20"/>
          <w:szCs w:val="20"/>
        </w:rPr>
        <w:br/>
        <w:t xml:space="preserve">The conduct of the players is governed by the Laws of the Game as stated by FIFA and USSF. The Laws themselves describe penalties associated with violating the Laws of the Game. Additional penalties for players who engage in misconduct may be established by the club or SISL but may in no case be less severe than penalties established by FIFA, USSF, ENY or the SISL. In severe cases of unsporting behavior and violent conduct players </w:t>
      </w:r>
      <w:r>
        <w:rPr>
          <w:rFonts w:ascii="Verdana" w:hAnsi="Verdana" w:cs="Arial"/>
          <w:b/>
          <w:bCs/>
          <w:color w:val="000000"/>
          <w:sz w:val="20"/>
          <w:szCs w:val="20"/>
        </w:rPr>
        <w:t>will be</w:t>
      </w:r>
      <w:r>
        <w:rPr>
          <w:rFonts w:ascii="Verdana" w:hAnsi="Verdana" w:cs="Arial"/>
          <w:color w:val="000000"/>
          <w:sz w:val="20"/>
          <w:szCs w:val="20"/>
        </w:rPr>
        <w:t xml:space="preserve"> called into a hearing with either SISL arbitration and or the SISL supervisory committee with his/her coach and/or parents for further disciplinary action. A club may also be fined for such matters. A player called to a hearing that does not appear, will be suspended from play until such time of appearance.</w:t>
      </w:r>
    </w:p>
    <w:p w14:paraId="458D7488" w14:textId="77777777" w:rsidR="00670ACD" w:rsidRDefault="00670ACD">
      <w:pPr>
        <w:rPr>
          <w:rFonts w:ascii="Verdana" w:hAnsi="Verdana" w:cs="Arial"/>
          <w:b/>
          <w:bCs/>
          <w:color w:val="000000"/>
          <w:sz w:val="20"/>
          <w:szCs w:val="20"/>
        </w:rPr>
      </w:pPr>
      <w:r>
        <w:rPr>
          <w:rFonts w:ascii="Verdana" w:hAnsi="Verdana" w:cs="Arial"/>
          <w:b/>
          <w:bCs/>
          <w:color w:val="000000"/>
          <w:sz w:val="20"/>
          <w:szCs w:val="20"/>
        </w:rPr>
        <w:t xml:space="preserve">Coaches, Assistant </w:t>
      </w:r>
      <w:r w:rsidR="00521373">
        <w:rPr>
          <w:rFonts w:ascii="Verdana" w:hAnsi="Verdana" w:cs="Arial"/>
          <w:b/>
          <w:bCs/>
          <w:color w:val="000000"/>
          <w:sz w:val="20"/>
          <w:szCs w:val="20"/>
        </w:rPr>
        <w:t xml:space="preserve">Coaches and </w:t>
      </w:r>
      <w:r>
        <w:rPr>
          <w:rFonts w:ascii="Verdana" w:hAnsi="Verdana" w:cs="Arial"/>
          <w:b/>
          <w:bCs/>
          <w:color w:val="000000"/>
          <w:sz w:val="20"/>
          <w:szCs w:val="20"/>
        </w:rPr>
        <w:t>Trainers</w:t>
      </w:r>
    </w:p>
    <w:p w14:paraId="5EBC6204" w14:textId="77777777" w:rsidR="00670ACD" w:rsidRPr="00670ACD" w:rsidRDefault="00670ACD" w:rsidP="00670ACD">
      <w:pPr>
        <w:numPr>
          <w:ilvl w:val="0"/>
          <w:numId w:val="7"/>
        </w:numPr>
        <w:spacing w:before="100" w:beforeAutospacing="1" w:after="100" w:afterAutospacing="1" w:line="240" w:lineRule="auto"/>
        <w:rPr>
          <w:rFonts w:ascii="Verdana" w:eastAsia="Times New Roman" w:hAnsi="Verdana" w:cs="Arial"/>
          <w:color w:val="000000"/>
          <w:sz w:val="20"/>
          <w:szCs w:val="20"/>
        </w:rPr>
      </w:pPr>
      <w:r w:rsidRPr="00670ACD">
        <w:rPr>
          <w:rFonts w:ascii="Verdana" w:eastAsia="Times New Roman" w:hAnsi="Verdana" w:cs="Arial"/>
          <w:color w:val="000000"/>
          <w:sz w:val="20"/>
          <w:szCs w:val="20"/>
        </w:rPr>
        <w:t>  Coaches shall not interact directly or indirectly with the coaches or players of the opposing team during the game in any manner that may be construed as negative, hostile or sarcastic either by way of demonstrative actions and gestures or by ill intentioned remarks.</w:t>
      </w:r>
    </w:p>
    <w:p w14:paraId="7C0920C5" w14:textId="77777777" w:rsidR="00670ACD" w:rsidRPr="00670ACD" w:rsidRDefault="00670ACD" w:rsidP="00670ACD">
      <w:pPr>
        <w:numPr>
          <w:ilvl w:val="0"/>
          <w:numId w:val="7"/>
        </w:numPr>
        <w:spacing w:before="100" w:beforeAutospacing="1" w:after="100" w:afterAutospacing="1" w:line="240" w:lineRule="auto"/>
        <w:rPr>
          <w:rFonts w:ascii="Verdana" w:eastAsia="Times New Roman" w:hAnsi="Verdana" w:cs="Arial"/>
          <w:color w:val="000000"/>
          <w:sz w:val="20"/>
          <w:szCs w:val="20"/>
        </w:rPr>
      </w:pPr>
      <w:r w:rsidRPr="00670ACD">
        <w:rPr>
          <w:rFonts w:ascii="Verdana" w:eastAsia="Times New Roman" w:hAnsi="Verdana" w:cs="Arial"/>
          <w:color w:val="000000"/>
          <w:sz w:val="20"/>
          <w:szCs w:val="20"/>
        </w:rPr>
        <w:t>    Coaches shall not offer dissent to any call made by the referee(s) at any time</w:t>
      </w:r>
    </w:p>
    <w:p w14:paraId="053B264C" w14:textId="77777777" w:rsidR="00670ACD" w:rsidRPr="00670ACD" w:rsidRDefault="00670ACD" w:rsidP="00670ACD">
      <w:pPr>
        <w:numPr>
          <w:ilvl w:val="0"/>
          <w:numId w:val="7"/>
        </w:numPr>
        <w:spacing w:before="100" w:beforeAutospacing="1" w:after="100" w:afterAutospacing="1" w:line="240" w:lineRule="auto"/>
        <w:rPr>
          <w:rFonts w:ascii="Verdana" w:eastAsia="Times New Roman" w:hAnsi="Verdana" w:cs="Arial"/>
          <w:color w:val="000000"/>
          <w:sz w:val="20"/>
          <w:szCs w:val="20"/>
        </w:rPr>
      </w:pPr>
      <w:r w:rsidRPr="00670ACD">
        <w:rPr>
          <w:rFonts w:ascii="Verdana" w:eastAsia="Times New Roman" w:hAnsi="Verdana" w:cs="Arial"/>
          <w:color w:val="000000"/>
          <w:sz w:val="20"/>
          <w:szCs w:val="20"/>
        </w:rPr>
        <w:t>    Coaches are not to address the Referee(s) during the game except to:</w:t>
      </w:r>
    </w:p>
    <w:p w14:paraId="4938E77C" w14:textId="77777777" w:rsidR="00670ACD" w:rsidRPr="00670ACD" w:rsidRDefault="00670ACD" w:rsidP="00670ACD">
      <w:pPr>
        <w:spacing w:before="100" w:beforeAutospacing="1" w:after="100" w:afterAutospacing="1" w:line="240" w:lineRule="auto"/>
        <w:rPr>
          <w:rFonts w:ascii="Verdana" w:eastAsia="Times New Roman" w:hAnsi="Verdana" w:cs="Arial"/>
          <w:color w:val="000000"/>
          <w:sz w:val="20"/>
          <w:szCs w:val="20"/>
        </w:rPr>
      </w:pPr>
      <w:r w:rsidRPr="00670ACD">
        <w:rPr>
          <w:rFonts w:ascii="Verdana" w:eastAsia="Times New Roman" w:hAnsi="Verdana" w:cs="Arial"/>
          <w:color w:val="000000"/>
          <w:sz w:val="20"/>
          <w:szCs w:val="20"/>
        </w:rPr>
        <w:t>a. Respond to a referee who has initiated a conversation.</w:t>
      </w:r>
      <w:r w:rsidRPr="00670ACD">
        <w:rPr>
          <w:rFonts w:ascii="Verdana" w:eastAsia="Times New Roman" w:hAnsi="Verdana" w:cs="Arial"/>
          <w:color w:val="000000"/>
          <w:sz w:val="20"/>
          <w:szCs w:val="20"/>
        </w:rPr>
        <w:br/>
        <w:t>b. Point out emergency or safety issues.</w:t>
      </w:r>
      <w:r w:rsidRPr="00670ACD">
        <w:rPr>
          <w:rFonts w:ascii="Verdana" w:eastAsia="Times New Roman" w:hAnsi="Verdana" w:cs="Arial"/>
          <w:color w:val="000000"/>
          <w:sz w:val="20"/>
          <w:szCs w:val="20"/>
        </w:rPr>
        <w:br/>
        <w:t>c. Make substitutions.</w:t>
      </w:r>
      <w:r w:rsidRPr="00670ACD">
        <w:rPr>
          <w:rFonts w:ascii="Verdana" w:eastAsia="Times New Roman" w:hAnsi="Verdana" w:cs="Arial"/>
          <w:color w:val="000000"/>
          <w:sz w:val="20"/>
          <w:szCs w:val="20"/>
        </w:rPr>
        <w:br/>
      </w:r>
      <w:r w:rsidRPr="00670ACD">
        <w:rPr>
          <w:rFonts w:ascii="Verdana" w:eastAsia="Times New Roman" w:hAnsi="Verdana" w:cs="Arial"/>
          <w:color w:val="000000"/>
          <w:sz w:val="20"/>
          <w:szCs w:val="20"/>
        </w:rPr>
        <w:br/>
        <w:t>Absolutely no sarcasm, harassment or intimidation is allowed.</w:t>
      </w:r>
      <w:r w:rsidRPr="00670ACD">
        <w:rPr>
          <w:rFonts w:ascii="Verdana" w:eastAsia="Times New Roman" w:hAnsi="Verdana" w:cs="Arial"/>
          <w:color w:val="000000"/>
          <w:sz w:val="20"/>
          <w:szCs w:val="20"/>
        </w:rPr>
        <w:br/>
      </w:r>
      <w:r w:rsidRPr="00670ACD">
        <w:rPr>
          <w:rFonts w:ascii="Verdana" w:eastAsia="Times New Roman" w:hAnsi="Verdana" w:cs="Arial"/>
          <w:color w:val="000000"/>
          <w:sz w:val="20"/>
          <w:szCs w:val="20"/>
        </w:rPr>
        <w:br/>
        <w:t>NOTE: It is recommended that coaches or other team members do not engage in any</w:t>
      </w:r>
      <w:r w:rsidRPr="00670ACD">
        <w:rPr>
          <w:rFonts w:ascii="Verdana" w:eastAsia="Times New Roman" w:hAnsi="Verdana" w:cs="Arial"/>
          <w:color w:val="000000"/>
          <w:sz w:val="20"/>
          <w:szCs w:val="20"/>
        </w:rPr>
        <w:br/>
        <w:t>conversation with the referee(s) once the game has concluded.</w:t>
      </w:r>
    </w:p>
    <w:sectPr w:rsidR="00670ACD" w:rsidRPr="00670ACD" w:rsidSect="003F1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11E23"/>
    <w:multiLevelType w:val="hybridMultilevel"/>
    <w:tmpl w:val="8E3C3630"/>
    <w:lvl w:ilvl="0" w:tplc="955A3780">
      <w:start w:val="1"/>
      <w:numFmt w:val="lowerLetter"/>
      <w:lvlText w:val="%1."/>
      <w:lvlJc w:val="left"/>
      <w:pPr>
        <w:ind w:left="6705" w:hanging="63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8281A"/>
    <w:multiLevelType w:val="multilevel"/>
    <w:tmpl w:val="C50CE470"/>
    <w:lvl w:ilvl="0">
      <w:start w:val="1"/>
      <w:numFmt w:val="lowerLetter"/>
      <w:lvlText w:val="%1."/>
      <w:lvlJc w:val="left"/>
      <w:pPr>
        <w:tabs>
          <w:tab w:val="num" w:pos="720"/>
        </w:tabs>
        <w:ind w:left="720" w:hanging="360"/>
      </w:pPr>
      <w:rPr>
        <w:rFonts w:ascii="Verdana" w:eastAsia="Times New Roman" w:hAnsi="Verdana"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002C4"/>
    <w:multiLevelType w:val="multilevel"/>
    <w:tmpl w:val="AB60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251BD"/>
    <w:multiLevelType w:val="multilevel"/>
    <w:tmpl w:val="3026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069DC"/>
    <w:multiLevelType w:val="hybridMultilevel"/>
    <w:tmpl w:val="E84A0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868D3"/>
    <w:multiLevelType w:val="multilevel"/>
    <w:tmpl w:val="44E0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B349E1"/>
    <w:multiLevelType w:val="hybridMultilevel"/>
    <w:tmpl w:val="26A60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922947">
    <w:abstractNumId w:val="1"/>
  </w:num>
  <w:num w:numId="2" w16cid:durableId="260988941">
    <w:abstractNumId w:val="4"/>
  </w:num>
  <w:num w:numId="3" w16cid:durableId="87890860">
    <w:abstractNumId w:val="3"/>
  </w:num>
  <w:num w:numId="4" w16cid:durableId="212275957">
    <w:abstractNumId w:val="6"/>
  </w:num>
  <w:num w:numId="5" w16cid:durableId="1238515414">
    <w:abstractNumId w:val="2"/>
  </w:num>
  <w:num w:numId="6" w16cid:durableId="1238327525">
    <w:abstractNumId w:val="0"/>
  </w:num>
  <w:num w:numId="7" w16cid:durableId="781999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CD"/>
    <w:rsid w:val="000B36DD"/>
    <w:rsid w:val="000C0D4B"/>
    <w:rsid w:val="003F10FB"/>
    <w:rsid w:val="00521373"/>
    <w:rsid w:val="00670ACD"/>
    <w:rsid w:val="008552AD"/>
    <w:rsid w:val="00B549F5"/>
    <w:rsid w:val="00C808F2"/>
    <w:rsid w:val="00C855BC"/>
    <w:rsid w:val="00D53FF1"/>
    <w:rsid w:val="00D6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1B77"/>
  <w15:docId w15:val="{975D3381-FD38-4754-BF5D-35EDE2AB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127">
      <w:bodyDiv w:val="1"/>
      <w:marLeft w:val="0"/>
      <w:marRight w:val="0"/>
      <w:marTop w:val="0"/>
      <w:marBottom w:val="0"/>
      <w:divBdr>
        <w:top w:val="none" w:sz="0" w:space="0" w:color="auto"/>
        <w:left w:val="none" w:sz="0" w:space="0" w:color="auto"/>
        <w:bottom w:val="none" w:sz="0" w:space="0" w:color="auto"/>
        <w:right w:val="none" w:sz="0" w:space="0" w:color="auto"/>
      </w:divBdr>
      <w:divsChild>
        <w:div w:id="47732048">
          <w:marLeft w:val="0"/>
          <w:marRight w:val="0"/>
          <w:marTop w:val="0"/>
          <w:marBottom w:val="0"/>
          <w:divBdr>
            <w:top w:val="none" w:sz="0" w:space="0" w:color="auto"/>
            <w:left w:val="none" w:sz="0" w:space="0" w:color="auto"/>
            <w:bottom w:val="none" w:sz="0" w:space="0" w:color="auto"/>
            <w:right w:val="none" w:sz="0" w:space="0" w:color="auto"/>
          </w:divBdr>
          <w:divsChild>
            <w:div w:id="4224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1332">
      <w:bodyDiv w:val="1"/>
      <w:marLeft w:val="0"/>
      <w:marRight w:val="0"/>
      <w:marTop w:val="0"/>
      <w:marBottom w:val="0"/>
      <w:divBdr>
        <w:top w:val="none" w:sz="0" w:space="0" w:color="auto"/>
        <w:left w:val="none" w:sz="0" w:space="0" w:color="auto"/>
        <w:bottom w:val="none" w:sz="0" w:space="0" w:color="auto"/>
        <w:right w:val="none" w:sz="0" w:space="0" w:color="auto"/>
      </w:divBdr>
      <w:divsChild>
        <w:div w:id="1804807655">
          <w:marLeft w:val="0"/>
          <w:marRight w:val="0"/>
          <w:marTop w:val="0"/>
          <w:marBottom w:val="0"/>
          <w:divBdr>
            <w:top w:val="none" w:sz="0" w:space="0" w:color="auto"/>
            <w:left w:val="none" w:sz="0" w:space="0" w:color="auto"/>
            <w:bottom w:val="none" w:sz="0" w:space="0" w:color="auto"/>
            <w:right w:val="none" w:sz="0" w:space="0" w:color="auto"/>
          </w:divBdr>
          <w:divsChild>
            <w:div w:id="5722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8434">
      <w:bodyDiv w:val="1"/>
      <w:marLeft w:val="0"/>
      <w:marRight w:val="0"/>
      <w:marTop w:val="0"/>
      <w:marBottom w:val="0"/>
      <w:divBdr>
        <w:top w:val="none" w:sz="0" w:space="0" w:color="auto"/>
        <w:left w:val="none" w:sz="0" w:space="0" w:color="auto"/>
        <w:bottom w:val="none" w:sz="0" w:space="0" w:color="auto"/>
        <w:right w:val="none" w:sz="0" w:space="0" w:color="auto"/>
      </w:divBdr>
      <w:divsChild>
        <w:div w:id="1797137464">
          <w:marLeft w:val="0"/>
          <w:marRight w:val="0"/>
          <w:marTop w:val="0"/>
          <w:marBottom w:val="0"/>
          <w:divBdr>
            <w:top w:val="none" w:sz="0" w:space="0" w:color="auto"/>
            <w:left w:val="none" w:sz="0" w:space="0" w:color="auto"/>
            <w:bottom w:val="none" w:sz="0" w:space="0" w:color="auto"/>
            <w:right w:val="none" w:sz="0" w:space="0" w:color="auto"/>
          </w:divBdr>
          <w:divsChild>
            <w:div w:id="15646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8589">
      <w:bodyDiv w:val="1"/>
      <w:marLeft w:val="0"/>
      <w:marRight w:val="0"/>
      <w:marTop w:val="0"/>
      <w:marBottom w:val="0"/>
      <w:divBdr>
        <w:top w:val="none" w:sz="0" w:space="0" w:color="auto"/>
        <w:left w:val="none" w:sz="0" w:space="0" w:color="auto"/>
        <w:bottom w:val="none" w:sz="0" w:space="0" w:color="auto"/>
        <w:right w:val="none" w:sz="0" w:space="0" w:color="auto"/>
      </w:divBdr>
      <w:divsChild>
        <w:div w:id="1728802937">
          <w:marLeft w:val="0"/>
          <w:marRight w:val="0"/>
          <w:marTop w:val="0"/>
          <w:marBottom w:val="0"/>
          <w:divBdr>
            <w:top w:val="none" w:sz="0" w:space="0" w:color="auto"/>
            <w:left w:val="none" w:sz="0" w:space="0" w:color="auto"/>
            <w:bottom w:val="none" w:sz="0" w:space="0" w:color="auto"/>
            <w:right w:val="none" w:sz="0" w:space="0" w:color="auto"/>
          </w:divBdr>
          <w:divsChild>
            <w:div w:id="1400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Brian Lyons</cp:lastModifiedBy>
  <cp:revision>2</cp:revision>
  <dcterms:created xsi:type="dcterms:W3CDTF">2025-05-23T15:36:00Z</dcterms:created>
  <dcterms:modified xsi:type="dcterms:W3CDTF">2025-05-23T15:36:00Z</dcterms:modified>
</cp:coreProperties>
</file>