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Jan 20, 2021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Jason Burkhart, Amy Glebov, Alex Trestman, Whitney Nichols , Ashley Puckett, Elena Payne, Leslie Johnson</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w:t>
      </w:r>
      <w:r w:rsidDel="00000000" w:rsidR="00000000" w:rsidRPr="00000000">
        <w:rPr>
          <w:rFonts w:ascii="Helvetica Neue" w:cs="Helvetica Neue" w:eastAsia="Helvetica Neue" w:hAnsi="Helvetica Neue"/>
          <w:color w:val="000000"/>
          <w:sz w:val="22"/>
          <w:szCs w:val="22"/>
          <w:rtl w:val="0"/>
        </w:rPr>
        <w:t xml:space="preserve"> Amy Glebov, Kerri</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007">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Old Business</w:t>
      </w:r>
    </w:p>
    <w:p w:rsidR="00000000" w:rsidDel="00000000" w:rsidP="00000000" w:rsidRDefault="00000000" w:rsidRPr="00000000" w14:paraId="00000009">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Donation Link</w:t>
      </w:r>
    </w:p>
    <w:p w:rsidR="00000000" w:rsidDel="00000000" w:rsidP="00000000" w:rsidRDefault="00000000" w:rsidRPr="00000000" w14:paraId="0000000A">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T-Shirts:  cost info</w:t>
      </w:r>
    </w:p>
    <w:p w:rsidR="00000000" w:rsidDel="00000000" w:rsidP="00000000" w:rsidRDefault="00000000" w:rsidRPr="00000000" w14:paraId="0000000B">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Banner for Boards info WS </w:t>
      </w:r>
    </w:p>
    <w:p w:rsidR="00000000" w:rsidDel="00000000" w:rsidP="00000000" w:rsidRDefault="00000000" w:rsidRPr="00000000" w14:paraId="0000000C">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ind w:firstLine="360"/>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Donation Link and sponsorship</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State has a very detailed out sponsorship.  You can chose what to pay for.  Change this to what fits our organization better.  </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Sponsorships and a donation part.</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can do some Jerseys, order adult for parents.  We can do some off the stuff and you can designate what you want to put your money toward.  If they want to pay for an extra game, etc.</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NC State fees where low probably due to donations and support.  We need to adjust that to our organization.  </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Waiting on cost of cross ice boards banners are.  Keep our cost down. </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Could designate a donation page on board at ice house. We could also do a star of the week with a child on Facebook.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Try Hockey for Free</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February next Try Hockey for Free</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Waiting on Chuck for ice on Feb 20.  Has a slot on Feb 21 but not Feb 20.  Hopefully there is ice, maybe during public skate</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Ended up with 11 player continuing from first try hockey for free. </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Should be getting info on that soon </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add poster to display at Ice House</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Asked if Winston was going to do try hockey or free.</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is struggling this year.  They are having hard time with a team.  We have half a dozen that came from Winston to Greensboro this year.  They are having practices.  Not sure if sled or special hockey is going.  Parents did not want to do it.  </w:t>
      </w:r>
    </w:p>
    <w:p w:rsidR="00000000" w:rsidDel="00000000" w:rsidP="00000000" w:rsidRDefault="00000000" w:rsidRPr="00000000" w14:paraId="00000023">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Girls Hockey</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Doing good, only successful Winston program </w:t>
      </w:r>
    </w:p>
    <w:p w:rsidR="00000000" w:rsidDel="00000000" w:rsidP="00000000" w:rsidRDefault="00000000" w:rsidRPr="00000000" w14:paraId="00000026">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Learn to Pay</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Ended up with 11 from try hockey for free, 29 total</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Next session on calendar, 2 sessions left on this session.</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is going on with Learn to Skate?  We have had Gene come out and work with the kids who cannot skate.  Learn to skate is off another week, small number of students for learn to skate.  Gene will help.</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Players are waiting for Martin to run Hockey 3 and 4.  Did not like the program without Martin.  Figure skaters and hockey players should not be in the same class and talk among parents they want Martin and just hockey players.</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Stay with 30 max for next session.</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Around 11 had this session free, hopefully some of them will return.</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Next session: Feb 8-March 29.</w:t>
      </w:r>
    </w:p>
    <w:p w:rsidR="00000000" w:rsidDel="00000000" w:rsidP="00000000" w:rsidRDefault="00000000" w:rsidRPr="00000000" w14:paraId="0000002F">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Mites</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Lynchburg went well</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Extending mites, 2 weeks, because the cancellations earlier due to covid.  </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you have mites that want to do a 6 week mites instead of taking the learn to play spots.</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send an email to Chuck to ensure that we have ice for extension.  Not on calendar.  </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also ask chuck for parent/kid game at end of season.  Will ice house be able to allow this group? </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Jersey’s with multiple colors working well</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Helps get them were they need to be.  Most kids are wearing the color they are supposed to and been well received. </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Organization in the bylaws states that we should be wearing red gloves, red helmets, red pants.  The first goal program provides are black.  We should try to tell people that if they purchase any equipment, please purchase red helmets, red gloves and pants or pant shells.</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Goalie equipment is good.  The blockers are on backorder.  Trying to get with Matt.  Children that have used it liked it.  4 goalies dressed and worked out well with having multiple sets.  Just need blocker.  </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will go through the last week of March 26 will be last day.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ice time to make it up.  Could use a game spot for parent/kids game end of year celebration. </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tell parents that they need red equipment.  </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Discuss where organization wants to go with this at a later date.</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40">
      <w:pPr>
        <w:ind w:left="360" w:firstLine="0"/>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Fundraising</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T-Shirts</w:t>
      </w:r>
    </w:p>
    <w:p w:rsidR="00000000" w:rsidDel="00000000" w:rsidP="00000000" w:rsidRDefault="00000000" w:rsidRPr="00000000" w14:paraId="0000004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send info to Amy  </w:t>
      </w:r>
    </w:p>
    <w:p w:rsidR="00000000" w:rsidDel="00000000" w:rsidP="00000000" w:rsidRDefault="00000000" w:rsidRPr="00000000" w14:paraId="00000043">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Amy will take over</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Board</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Annual Board Meeting coming</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Lose 3 members: Don, Elena and Whitney</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Ashley will resign also, will need to look for treasurer</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get that up on website, elections</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List of who is eligible to vote </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Annual Board meeting in April</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Many timetables that need to be meet and that every on list can either meet board requirements to serve or to vote.</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Kristen Johnston has inquired about board </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does advertising it work?  </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bylaws, board meeting, and qualifications so we can hit our dates.  Usually have little interest in board positions.</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get that on website.  Taking board positions and generate a list of all persons eligible to vote.  </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Alex will put a slide together to explain and look at dates and requirements.</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especially does not know that the GYHA Board exist.  </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two parents be on the board together:  Think that is No.</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50-60 players in the organization, so numbers are low.</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someone be the treasurer and not on the board.  The registrar is not a voting member.  You do not have to have any knowledge.  You just need to be able to balance a checkbook.</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how Facebook?  Mites page not many people talk on it but the GYHA page there are hits, likes and shares.</w:t>
      </w:r>
    </w:p>
    <w:p w:rsidR="00000000" w:rsidDel="00000000" w:rsidP="00000000" w:rsidRDefault="00000000" w:rsidRPr="00000000" w14:paraId="00000057">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Other</w:t>
        <w:tab/>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Ft Bragg and other rinks are opening up and Greensboro is one of the few allowing people in.  Surprising that many are still sticking with that. </w:t>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Advertise the Board positions on the bulletin board.  People have definitely been stopping and looking at it especially if it is changing.  Leslie and Amy will put the bulletin board up on the GYHA board.  </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pictures are also posted on the bulletin board.</w:t>
      </w:r>
    </w:p>
    <w:p w:rsidR="00000000" w:rsidDel="00000000" w:rsidP="00000000" w:rsidRDefault="00000000" w:rsidRPr="00000000" w14:paraId="0000005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Waiting on the order and seeing if it was cancelled or not.</w:t>
      </w:r>
    </w:p>
    <w:p w:rsidR="00000000" w:rsidDel="00000000" w:rsidP="00000000" w:rsidRDefault="00000000" w:rsidRPr="00000000" w14:paraId="0000005D">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Meeting Adjourned</w:t>
      </w:r>
    </w:p>
    <w:p w:rsidR="00000000" w:rsidDel="00000000" w:rsidP="00000000" w:rsidRDefault="00000000" w:rsidRPr="00000000" w14:paraId="0000005F">
      <w:pPr>
        <w:rPr>
          <w:rFonts w:ascii="Helvetica Neue" w:cs="Helvetica Neue" w:eastAsia="Helvetica Neue" w:hAnsi="Helvetica Neue"/>
          <w:color w:val="000000"/>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464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46415"/>
    <w:pPr>
      <w:ind w:left="720"/>
      <w:contextualSpacing w:val="1"/>
    </w:pPr>
  </w:style>
  <w:style w:type="paragraph" w:styleId="NormalWeb">
    <w:name w:val="Normal (Web)"/>
    <w:basedOn w:val="Normal"/>
    <w:uiPriority w:val="99"/>
    <w:semiHidden w:val="1"/>
    <w:unhideWhenUsed w:val="1"/>
    <w:rsid w:val="00836754"/>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WSmehBLtEcH3xfwiS35inAz6EQ==">AMUW2mUUplMn4F7La3y02itQdxJqzVHa/GZUyPkgyaFNPiu3Elufqjgs/W7MZ6lE6UC5Tw5U0ZpSBCv+VkJr5iKP+gUD7IZj6TSKIvVgolRI5XKUqHG6i8fQRQshWSvh/89Fi2os21zM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2021-02-22T19:12:00Z</dcterms:created>
  <dc:creator>E Payne</dc:creator>
</cp:coreProperties>
</file>