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left"/>
        <w:rPr/>
      </w:pPr>
      <w:r w:rsidDel="00000000" w:rsidR="00000000" w:rsidRPr="00000000">
        <w:rPr/>
        <w:drawing>
          <wp:anchor allowOverlap="1" behindDoc="0" distB="114300" distT="114300" distL="114300" distR="114300" hidden="0" layoutInCell="1" locked="0" relativeHeight="0" simplePos="0">
            <wp:simplePos x="0" y="0"/>
            <wp:positionH relativeFrom="margin">
              <wp:align>center</wp:align>
            </wp:positionH>
            <wp:positionV relativeFrom="margin">
              <wp:align>top</wp:align>
            </wp:positionV>
            <wp:extent cx="6309360" cy="8686800"/>
            <wp:effectExtent b="0" l="0" r="0" t="0"/>
            <wp:wrapTopAndBottom distB="114300" distT="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309360" cy="868680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SAC - MT</w:t>
      </w:r>
    </w:p>
    <w:p w:rsidR="00000000" w:rsidDel="00000000" w:rsidP="00000000" w:rsidRDefault="00000000" w:rsidRPr="00000000" w14:paraId="00000006">
      <w:pPr>
        <w:jc w:val="center"/>
        <w:rPr/>
      </w:pPr>
      <w:r w:rsidDel="00000000" w:rsidR="00000000" w:rsidRPr="00000000">
        <w:rPr>
          <w:rtl w:val="0"/>
        </w:rPr>
        <w:t xml:space="preserve">Meeting Minutes</w:t>
      </w:r>
    </w:p>
    <w:p w:rsidR="00000000" w:rsidDel="00000000" w:rsidP="00000000" w:rsidRDefault="00000000" w:rsidRPr="00000000" w14:paraId="00000007">
      <w:pPr>
        <w:jc w:val="center"/>
        <w:rPr/>
      </w:pPr>
      <w:r w:rsidDel="00000000" w:rsidR="00000000" w:rsidRPr="00000000">
        <w:rPr>
          <w:rtl w:val="0"/>
        </w:rPr>
        <w:t xml:space="preserve">November 11,  2020</w:t>
      </w:r>
    </w:p>
    <w:p w:rsidR="00000000" w:rsidDel="00000000" w:rsidP="00000000" w:rsidRDefault="00000000" w:rsidRPr="00000000" w14:paraId="00000008">
      <w:pPr>
        <w:rPr>
          <w:u w:val="single"/>
        </w:rPr>
      </w:pPr>
      <w:r w:rsidDel="00000000" w:rsidR="00000000" w:rsidRPr="00000000">
        <w:rPr>
          <w:rtl w:val="0"/>
        </w:rPr>
      </w:r>
    </w:p>
    <w:p w:rsidR="00000000" w:rsidDel="00000000" w:rsidP="00000000" w:rsidRDefault="00000000" w:rsidRPr="00000000" w14:paraId="00000009">
      <w:pPr>
        <w:rPr/>
      </w:pPr>
      <w:r w:rsidDel="00000000" w:rsidR="00000000" w:rsidRPr="00000000">
        <w:rPr>
          <w:u w:val="single"/>
          <w:rtl w:val="0"/>
        </w:rPr>
        <w:t xml:space="preserve">Call to Order</w:t>
      </w:r>
      <w:r w:rsidDel="00000000" w:rsidR="00000000" w:rsidRPr="00000000">
        <w:rPr>
          <w:rtl w:val="0"/>
        </w:rPr>
        <w:t xml:space="preserve">:</w:t>
      </w:r>
      <w:r w:rsidDel="00000000" w:rsidR="00000000" w:rsidRPr="00000000">
        <w:rPr>
          <w:rtl w:val="0"/>
        </w:rPr>
        <w:t xml:space="preserve"> Josh Burnham (SACC) called to order the regular meeting of the SAC-MT at 8:50 p.m. on November 11, 2020.</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u w:val="single"/>
          <w:rtl w:val="0"/>
        </w:rPr>
        <w:t xml:space="preserve">Roll call</w:t>
      </w:r>
      <w:r w:rsidDel="00000000" w:rsidR="00000000" w:rsidRPr="00000000">
        <w:rPr>
          <w:rtl w:val="0"/>
        </w:rPr>
        <w:t xml:space="preserve">:</w:t>
      </w:r>
      <w:r w:rsidDel="00000000" w:rsidR="00000000" w:rsidRPr="00000000">
        <w:rPr>
          <w:rtl w:val="0"/>
        </w:rPr>
        <w:t xml:space="preserve"> Josh Burnham, Jeanine Henneford, Denis Berry, and Sharon Mozer.</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u w:val="single"/>
          <w:rtl w:val="0"/>
        </w:rPr>
        <w:t xml:space="preserve">Announcements</w:t>
      </w:r>
      <w:r w:rsidDel="00000000" w:rsidR="00000000" w:rsidRPr="00000000">
        <w:rPr>
          <w:rtl w:val="0"/>
        </w:rPr>
        <w:t xml:space="preserve">:</w:t>
      </w:r>
    </w:p>
    <w:p w:rsidR="00000000" w:rsidDel="00000000" w:rsidP="00000000" w:rsidRDefault="00000000" w:rsidRPr="00000000" w14:paraId="0000000E">
      <w:pPr>
        <w:numPr>
          <w:ilvl w:val="0"/>
          <w:numId w:val="3"/>
        </w:numPr>
        <w:ind w:left="720" w:hanging="360"/>
        <w:rPr>
          <w:u w:val="none"/>
        </w:rPr>
      </w:pPr>
      <w:r w:rsidDel="00000000" w:rsidR="00000000" w:rsidRPr="00000000">
        <w:rPr>
          <w:rtl w:val="0"/>
        </w:rPr>
        <w:t xml:space="preserve">Financials - $16,058.66 in the SAC-MT account.</w:t>
      </w:r>
    </w:p>
    <w:p w:rsidR="00000000" w:rsidDel="00000000" w:rsidP="00000000" w:rsidRDefault="00000000" w:rsidRPr="00000000" w14:paraId="0000000F">
      <w:pPr>
        <w:ind w:left="720" w:firstLine="0"/>
        <w:rPr/>
      </w:pPr>
      <w:r w:rsidDel="00000000" w:rsidR="00000000" w:rsidRPr="00000000">
        <w:rPr>
          <w:rtl w:val="0"/>
        </w:rPr>
      </w:r>
    </w:p>
    <w:p w:rsidR="00000000" w:rsidDel="00000000" w:rsidP="00000000" w:rsidRDefault="00000000" w:rsidRPr="00000000" w14:paraId="00000010">
      <w:pPr>
        <w:numPr>
          <w:ilvl w:val="0"/>
          <w:numId w:val="3"/>
        </w:numPr>
        <w:ind w:left="720" w:hanging="360"/>
        <w:rPr>
          <w:u w:val="none"/>
        </w:rPr>
      </w:pPr>
      <w:r w:rsidDel="00000000" w:rsidR="00000000" w:rsidRPr="00000000">
        <w:rPr>
          <w:rtl w:val="0"/>
        </w:rPr>
        <w:t xml:space="preserve">To approve the Minutes from 10/14/20.</w:t>
      </w:r>
    </w:p>
    <w:p w:rsidR="00000000" w:rsidDel="00000000" w:rsidP="00000000" w:rsidRDefault="00000000" w:rsidRPr="00000000" w14:paraId="00000011">
      <w:pPr>
        <w:ind w:left="0" w:firstLine="0"/>
        <w:rPr/>
      </w:pPr>
      <w:r w:rsidDel="00000000" w:rsidR="00000000" w:rsidRPr="00000000">
        <w:rPr>
          <w:rtl w:val="0"/>
        </w:rPr>
        <w:tab/>
      </w:r>
      <w:r w:rsidDel="00000000" w:rsidR="00000000" w:rsidRPr="00000000">
        <w:rPr>
          <w:u w:val="single"/>
          <w:rtl w:val="0"/>
        </w:rPr>
        <w:t xml:space="preserve">Motion</w:t>
      </w:r>
      <w:r w:rsidDel="00000000" w:rsidR="00000000" w:rsidRPr="00000000">
        <w:rPr>
          <w:rtl w:val="0"/>
        </w:rPr>
        <w:t xml:space="preserve">: Jeanine Henneford</w:t>
      </w:r>
    </w:p>
    <w:p w:rsidR="00000000" w:rsidDel="00000000" w:rsidP="00000000" w:rsidRDefault="00000000" w:rsidRPr="00000000" w14:paraId="00000012">
      <w:pPr>
        <w:ind w:left="0" w:firstLine="0"/>
        <w:rPr/>
      </w:pPr>
      <w:r w:rsidDel="00000000" w:rsidR="00000000" w:rsidRPr="00000000">
        <w:rPr>
          <w:rtl w:val="0"/>
        </w:rPr>
        <w:tab/>
      </w:r>
      <w:r w:rsidDel="00000000" w:rsidR="00000000" w:rsidRPr="00000000">
        <w:rPr>
          <w:u w:val="single"/>
          <w:rtl w:val="0"/>
        </w:rPr>
        <w:t xml:space="preserve">Second</w:t>
      </w:r>
      <w:r w:rsidDel="00000000" w:rsidR="00000000" w:rsidRPr="00000000">
        <w:rPr>
          <w:rtl w:val="0"/>
        </w:rPr>
        <w:t xml:space="preserve">: Denis Berry</w:t>
      </w:r>
    </w:p>
    <w:p w:rsidR="00000000" w:rsidDel="00000000" w:rsidP="00000000" w:rsidRDefault="00000000" w:rsidRPr="00000000" w14:paraId="00000013">
      <w:pPr>
        <w:ind w:left="0" w:firstLine="0"/>
        <w:rPr>
          <w:b w:val="1"/>
        </w:rPr>
      </w:pPr>
      <w:r w:rsidDel="00000000" w:rsidR="00000000" w:rsidRPr="00000000">
        <w:rPr>
          <w:rtl w:val="0"/>
        </w:rPr>
        <w:tab/>
      </w:r>
      <w:r w:rsidDel="00000000" w:rsidR="00000000" w:rsidRPr="00000000">
        <w:rPr>
          <w:b w:val="1"/>
          <w:rtl w:val="0"/>
        </w:rPr>
        <w:t xml:space="preserve">PASSED</w:t>
      </w:r>
    </w:p>
    <w:p w:rsidR="00000000" w:rsidDel="00000000" w:rsidP="00000000" w:rsidRDefault="00000000" w:rsidRPr="00000000" w14:paraId="00000014">
      <w:pPr>
        <w:ind w:left="0" w:firstLine="0"/>
        <w:rPr/>
      </w:pPr>
      <w:r w:rsidDel="00000000" w:rsidR="00000000" w:rsidRPr="00000000">
        <w:rPr>
          <w:rtl w:val="0"/>
        </w:rPr>
      </w:r>
    </w:p>
    <w:p w:rsidR="00000000" w:rsidDel="00000000" w:rsidP="00000000" w:rsidRDefault="00000000" w:rsidRPr="00000000" w14:paraId="00000015">
      <w:pPr>
        <w:ind w:left="0" w:firstLine="0"/>
        <w:rPr/>
      </w:pPr>
      <w:r w:rsidDel="00000000" w:rsidR="00000000" w:rsidRPr="00000000">
        <w:rPr>
          <w:u w:val="single"/>
          <w:rtl w:val="0"/>
        </w:rPr>
        <w:t xml:space="preserve">Old Business</w:t>
      </w:r>
      <w:r w:rsidDel="00000000" w:rsidR="00000000" w:rsidRPr="00000000">
        <w:rPr>
          <w:rtl w:val="0"/>
        </w:rPr>
        <w:t xml:space="preserve">:</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Judges Cup - December 4-6, 2020. The Gallatin Co. Health Dept. approved LMG to host Judges Cup. Number of athletes per session will be minimized from 40 to 30. Coaches meeting will be via virtual conference a week before the meet. Athletes will enter through the side door, and spectators will enter through the front door. There will be two spectators per athlete allowed. Masks must be worn at all times to follow the mask mandates with the exception of athletes when warming up and competing. There will be two coaches per event allowed.</w:t>
      </w:r>
    </w:p>
    <w:p w:rsidR="00000000" w:rsidDel="00000000" w:rsidP="00000000" w:rsidRDefault="00000000" w:rsidRPr="00000000" w14:paraId="00000017">
      <w:pPr>
        <w:ind w:left="720" w:firstLine="0"/>
        <w:rPr/>
      </w:pPr>
      <w:r w:rsidDel="00000000" w:rsidR="00000000" w:rsidRPr="00000000">
        <w:rPr>
          <w:rtl w:val="0"/>
        </w:rPr>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State Cup - January 8-10, 2021. </w:t>
      </w:r>
    </w:p>
    <w:p w:rsidR="00000000" w:rsidDel="00000000" w:rsidP="00000000" w:rsidRDefault="00000000" w:rsidRPr="00000000" w14:paraId="00000019">
      <w:pPr>
        <w:numPr>
          <w:ilvl w:val="0"/>
          <w:numId w:val="2"/>
        </w:numPr>
        <w:ind w:left="1440" w:hanging="360"/>
        <w:rPr>
          <w:u w:val="none"/>
        </w:rPr>
      </w:pPr>
      <w:r w:rsidDel="00000000" w:rsidR="00000000" w:rsidRPr="00000000">
        <w:rPr>
          <w:rtl w:val="0"/>
        </w:rPr>
        <w:t xml:space="preserve">Kelley of Mismo will draft a rotation schedule as soon as all entries are submitted. </w:t>
      </w:r>
    </w:p>
    <w:p w:rsidR="00000000" w:rsidDel="00000000" w:rsidP="00000000" w:rsidRDefault="00000000" w:rsidRPr="00000000" w14:paraId="0000001A">
      <w:pPr>
        <w:numPr>
          <w:ilvl w:val="0"/>
          <w:numId w:val="2"/>
        </w:numPr>
        <w:ind w:left="1440" w:hanging="360"/>
        <w:rPr>
          <w:u w:val="none"/>
        </w:rPr>
      </w:pPr>
      <w:r w:rsidDel="00000000" w:rsidR="00000000" w:rsidRPr="00000000">
        <w:rPr>
          <w:rtl w:val="0"/>
        </w:rPr>
        <w:t xml:space="preserve">Awards are as follows: Level 2-5 and Xcel B/S/G will receive ribbons on individual events. AA medals will be awarded to everyone.</w:t>
      </w:r>
    </w:p>
    <w:p w:rsidR="00000000" w:rsidDel="00000000" w:rsidP="00000000" w:rsidRDefault="00000000" w:rsidRPr="00000000" w14:paraId="0000001B">
      <w:pPr>
        <w:numPr>
          <w:ilvl w:val="0"/>
          <w:numId w:val="2"/>
        </w:numPr>
        <w:ind w:left="1440" w:hanging="360"/>
        <w:rPr>
          <w:u w:val="none"/>
        </w:rPr>
      </w:pPr>
      <w:r w:rsidDel="00000000" w:rsidR="00000000" w:rsidRPr="00000000">
        <w:rPr>
          <w:rtl w:val="0"/>
        </w:rPr>
        <w:t xml:space="preserve">Entries are estimated around 300 athletes.</w:t>
      </w:r>
    </w:p>
    <w:p w:rsidR="00000000" w:rsidDel="00000000" w:rsidP="00000000" w:rsidRDefault="00000000" w:rsidRPr="00000000" w14:paraId="0000001C">
      <w:pPr>
        <w:numPr>
          <w:ilvl w:val="1"/>
          <w:numId w:val="2"/>
        </w:numPr>
        <w:ind w:left="2160" w:hanging="360"/>
        <w:rPr>
          <w:u w:val="none"/>
        </w:rPr>
      </w:pPr>
      <w:r w:rsidDel="00000000" w:rsidR="00000000" w:rsidRPr="00000000">
        <w:rPr>
          <w:rtl w:val="0"/>
        </w:rPr>
        <w:t xml:space="preserve">Bronze (29)</w:t>
        <w:tab/>
        <w:t xml:space="preserve">Silver (47)</w:t>
        <w:tab/>
        <w:t xml:space="preserve">Gold (36)</w:t>
        <w:tab/>
        <w:t xml:space="preserve">Platinum (13)</w:t>
        <w:tab/>
        <w:t xml:space="preserve">Diamond (1)</w:t>
      </w:r>
    </w:p>
    <w:p w:rsidR="00000000" w:rsidDel="00000000" w:rsidP="00000000" w:rsidRDefault="00000000" w:rsidRPr="00000000" w14:paraId="0000001D">
      <w:pPr>
        <w:numPr>
          <w:ilvl w:val="1"/>
          <w:numId w:val="2"/>
        </w:numPr>
        <w:ind w:left="2160" w:hanging="360"/>
        <w:rPr>
          <w:u w:val="none"/>
        </w:rPr>
      </w:pPr>
      <w:r w:rsidDel="00000000" w:rsidR="00000000" w:rsidRPr="00000000">
        <w:rPr>
          <w:rtl w:val="0"/>
        </w:rPr>
        <w:t xml:space="preserve">Lvl 2 (25)</w:t>
        <w:tab/>
        <w:t xml:space="preserve">L3 (48)</w:t>
        <w:tab/>
        <w:tab/>
        <w:t xml:space="preserve">L4 (47)</w:t>
        <w:tab/>
        <w:tab/>
        <w:t xml:space="preserve">L5 (30)</w:t>
        <w:tab/>
        <w:tab/>
        <w:t xml:space="preserve">L6 (44)</w:t>
      </w:r>
    </w:p>
    <w:p w:rsidR="00000000" w:rsidDel="00000000" w:rsidP="00000000" w:rsidRDefault="00000000" w:rsidRPr="00000000" w14:paraId="0000001E">
      <w:pPr>
        <w:numPr>
          <w:ilvl w:val="1"/>
          <w:numId w:val="2"/>
        </w:numPr>
        <w:ind w:left="2160" w:hanging="360"/>
        <w:rPr>
          <w:u w:val="none"/>
        </w:rPr>
      </w:pPr>
      <w:r w:rsidDel="00000000" w:rsidR="00000000" w:rsidRPr="00000000">
        <w:rPr>
          <w:rtl w:val="0"/>
        </w:rPr>
        <w:t xml:space="preserve">L7 (24)</w:t>
        <w:tab/>
        <w:tab/>
        <w:t xml:space="preserve">L8 (25)</w:t>
        <w:tab/>
        <w:tab/>
        <w:t xml:space="preserve">L9 (8+)</w:t>
        <w:tab/>
        <w:tab/>
        <w:t xml:space="preserve">L10 (3+)</w:t>
      </w:r>
      <w:r w:rsidDel="00000000" w:rsidR="00000000" w:rsidRPr="00000000">
        <w:rPr>
          <w:rtl w:val="0"/>
        </w:rPr>
      </w:r>
    </w:p>
    <w:p w:rsidR="00000000" w:rsidDel="00000000" w:rsidP="00000000" w:rsidRDefault="00000000" w:rsidRPr="00000000" w14:paraId="0000001F">
      <w:pPr>
        <w:ind w:left="1440" w:firstLine="0"/>
        <w:rPr/>
      </w:pPr>
      <w:r w:rsidDel="00000000" w:rsidR="00000000" w:rsidRPr="00000000">
        <w:rPr>
          <w:rtl w:val="0"/>
        </w:rPr>
      </w:r>
    </w:p>
    <w:p w:rsidR="00000000" w:rsidDel="00000000" w:rsidP="00000000" w:rsidRDefault="00000000" w:rsidRPr="00000000" w14:paraId="00000020">
      <w:pPr>
        <w:ind w:left="360" w:firstLine="0"/>
        <w:rPr>
          <w:b w:val="1"/>
        </w:rPr>
      </w:pPr>
      <w:r w:rsidDel="00000000" w:rsidR="00000000" w:rsidRPr="00000000">
        <w:rPr>
          <w:rtl w:val="0"/>
        </w:rPr>
        <w:t xml:space="preserve">3.</w:t>
        <w:tab/>
        <w:t xml:space="preserve">State 2021 - Due to restricted numbers from the state mandates related to Covid-19, WDP</w:t>
        <w:tab/>
        <w:t xml:space="preserve">and Xcel State Championships may need to be held on separate weekends.</w:t>
      </w:r>
      <w:r w:rsidDel="00000000" w:rsidR="00000000" w:rsidRPr="00000000">
        <w:rPr>
          <w:rtl w:val="0"/>
        </w:rPr>
      </w:r>
    </w:p>
    <w:p w:rsidR="00000000" w:rsidDel="00000000" w:rsidP="00000000" w:rsidRDefault="00000000" w:rsidRPr="00000000" w14:paraId="00000021">
      <w:pPr>
        <w:ind w:left="360" w:firstLine="0"/>
        <w:rPr>
          <w:b w:val="1"/>
        </w:rPr>
      </w:pPr>
      <w:r w:rsidDel="00000000" w:rsidR="00000000" w:rsidRPr="00000000">
        <w:rPr>
          <w:rtl w:val="0"/>
        </w:rPr>
      </w:r>
    </w:p>
    <w:p w:rsidR="00000000" w:rsidDel="00000000" w:rsidP="00000000" w:rsidRDefault="00000000" w:rsidRPr="00000000" w14:paraId="00000022">
      <w:pPr>
        <w:ind w:left="360" w:firstLine="0"/>
        <w:rPr/>
      </w:pPr>
      <w:r w:rsidDel="00000000" w:rsidR="00000000" w:rsidRPr="00000000">
        <w:rPr>
          <w:rtl w:val="0"/>
        </w:rPr>
        <w:t xml:space="preserve">4.   Portable Misting Spray (DGS) is a reasonable idea to invest in, but at this time the board </w:t>
      </w:r>
    </w:p>
    <w:p w:rsidR="00000000" w:rsidDel="00000000" w:rsidP="00000000" w:rsidRDefault="00000000" w:rsidRPr="00000000" w14:paraId="00000023">
      <w:pPr>
        <w:ind w:left="720" w:firstLine="0"/>
        <w:rPr/>
      </w:pPr>
      <w:r w:rsidDel="00000000" w:rsidR="00000000" w:rsidRPr="00000000">
        <w:rPr>
          <w:rtl w:val="0"/>
        </w:rPr>
        <w:t xml:space="preserve">believes that individual gyms already have in place their own cleaning/disinfecting system. The board will hold off on purchasing the misting spray. </w:t>
        <w:tab/>
      </w:r>
    </w:p>
    <w:p w:rsidR="00000000" w:rsidDel="00000000" w:rsidP="00000000" w:rsidRDefault="00000000" w:rsidRPr="00000000" w14:paraId="00000024">
      <w:pPr>
        <w:ind w:left="360" w:firstLine="0"/>
        <w:rPr/>
      </w:pPr>
      <w:r w:rsidDel="00000000" w:rsidR="00000000" w:rsidRPr="00000000">
        <w:rPr>
          <w:rtl w:val="0"/>
        </w:rPr>
      </w:r>
    </w:p>
    <w:p w:rsidR="00000000" w:rsidDel="00000000" w:rsidP="00000000" w:rsidRDefault="00000000" w:rsidRPr="00000000" w14:paraId="00000025">
      <w:pPr>
        <w:ind w:left="360" w:firstLine="0"/>
        <w:rPr/>
      </w:pPr>
      <w:r w:rsidDel="00000000" w:rsidR="00000000" w:rsidRPr="00000000">
        <w:rPr>
          <w:rtl w:val="0"/>
        </w:rPr>
      </w:r>
    </w:p>
    <w:p w:rsidR="00000000" w:rsidDel="00000000" w:rsidP="00000000" w:rsidRDefault="00000000" w:rsidRPr="00000000" w14:paraId="00000026">
      <w:pPr>
        <w:ind w:left="360" w:firstLine="0"/>
        <w:rPr/>
      </w:pPr>
      <w:r w:rsidDel="00000000" w:rsidR="00000000" w:rsidRPr="00000000">
        <w:rPr>
          <w:rtl w:val="0"/>
        </w:rPr>
      </w:r>
    </w:p>
    <w:p w:rsidR="00000000" w:rsidDel="00000000" w:rsidP="00000000" w:rsidRDefault="00000000" w:rsidRPr="00000000" w14:paraId="00000027">
      <w:pPr>
        <w:ind w:left="360" w:firstLine="0"/>
        <w:rPr/>
      </w:pPr>
      <w:r w:rsidDel="00000000" w:rsidR="00000000" w:rsidRPr="00000000">
        <w:rPr>
          <w:rtl w:val="0"/>
        </w:rPr>
      </w:r>
    </w:p>
    <w:p w:rsidR="00000000" w:rsidDel="00000000" w:rsidP="00000000" w:rsidRDefault="00000000" w:rsidRPr="00000000" w14:paraId="00000028">
      <w:pPr>
        <w:ind w:left="360" w:firstLine="0"/>
        <w:rPr/>
      </w:pPr>
      <w:r w:rsidDel="00000000" w:rsidR="00000000" w:rsidRPr="00000000">
        <w:rPr>
          <w:rtl w:val="0"/>
        </w:rPr>
      </w:r>
    </w:p>
    <w:p w:rsidR="00000000" w:rsidDel="00000000" w:rsidP="00000000" w:rsidRDefault="00000000" w:rsidRPr="00000000" w14:paraId="00000029">
      <w:pPr>
        <w:ind w:left="360" w:firstLine="0"/>
        <w:rPr/>
      </w:pPr>
      <w:r w:rsidDel="00000000" w:rsidR="00000000" w:rsidRPr="00000000">
        <w:rPr>
          <w:rtl w:val="0"/>
        </w:rPr>
      </w:r>
    </w:p>
    <w:p w:rsidR="00000000" w:rsidDel="00000000" w:rsidP="00000000" w:rsidRDefault="00000000" w:rsidRPr="00000000" w14:paraId="0000002A">
      <w:pPr>
        <w:ind w:left="0" w:firstLine="0"/>
        <w:rPr/>
      </w:pPr>
      <w:r w:rsidDel="00000000" w:rsidR="00000000" w:rsidRPr="00000000">
        <w:rPr>
          <w:u w:val="single"/>
          <w:rtl w:val="0"/>
        </w:rPr>
        <w:t xml:space="preserve">New Business</w:t>
      </w:r>
      <w:r w:rsidDel="00000000" w:rsidR="00000000" w:rsidRPr="00000000">
        <w:rPr>
          <w:rtl w:val="0"/>
        </w:rPr>
        <w:t xml:space="preserve">:</w:t>
      </w:r>
    </w:p>
    <w:p w:rsidR="00000000" w:rsidDel="00000000" w:rsidP="00000000" w:rsidRDefault="00000000" w:rsidRPr="00000000" w14:paraId="0000002B">
      <w:pPr>
        <w:numPr>
          <w:ilvl w:val="0"/>
          <w:numId w:val="4"/>
        </w:numPr>
        <w:ind w:left="720" w:hanging="360"/>
        <w:rPr/>
      </w:pPr>
      <w:r w:rsidDel="00000000" w:rsidR="00000000" w:rsidRPr="00000000">
        <w:rPr>
          <w:rtl w:val="0"/>
        </w:rPr>
        <w:t xml:space="preserve">Xcel</w:t>
      </w:r>
    </w:p>
    <w:p w:rsidR="00000000" w:rsidDel="00000000" w:rsidP="00000000" w:rsidRDefault="00000000" w:rsidRPr="00000000" w14:paraId="0000002C">
      <w:pPr>
        <w:numPr>
          <w:ilvl w:val="1"/>
          <w:numId w:val="4"/>
        </w:numPr>
        <w:ind w:left="1440" w:hanging="360"/>
        <w:rPr>
          <w:u w:val="none"/>
        </w:rPr>
      </w:pPr>
      <w:r w:rsidDel="00000000" w:rsidR="00000000" w:rsidRPr="00000000">
        <w:rPr>
          <w:rtl w:val="0"/>
        </w:rPr>
        <w:t xml:space="preserve">Athletes do not have to attend the state meet in order to participate in Xcel Regionals. However in order to attend Regionals per the Regional Admin Committee (RAC), athletes need to score at some point during the competition season the following: </w:t>
      </w:r>
    </w:p>
    <w:p w:rsidR="00000000" w:rsidDel="00000000" w:rsidP="00000000" w:rsidRDefault="00000000" w:rsidRPr="00000000" w14:paraId="0000002D">
      <w:pPr>
        <w:numPr>
          <w:ilvl w:val="2"/>
          <w:numId w:val="4"/>
        </w:numPr>
        <w:ind w:left="2160" w:hanging="360"/>
        <w:rPr/>
      </w:pPr>
      <w:r w:rsidDel="00000000" w:rsidR="00000000" w:rsidRPr="00000000">
        <w:rPr>
          <w:rtl w:val="0"/>
        </w:rPr>
        <w:t xml:space="preserve">Gold - 35.5AA</w:t>
        <w:tab/>
        <w:t xml:space="preserve">   Platinum - 34.5AA</w:t>
        <w:tab/>
        <w:t xml:space="preserve"> Diamond - 33.5AA</w:t>
        <w:tab/>
        <w:t xml:space="preserve">IES - 8.75 on Event</w:t>
      </w:r>
    </w:p>
    <w:p w:rsidR="00000000" w:rsidDel="00000000" w:rsidP="00000000" w:rsidRDefault="00000000" w:rsidRPr="00000000" w14:paraId="0000002E">
      <w:pPr>
        <w:ind w:left="1440" w:firstLine="0"/>
        <w:rPr/>
      </w:pPr>
      <w:r w:rsidDel="00000000" w:rsidR="00000000" w:rsidRPr="00000000">
        <w:rPr>
          <w:rtl w:val="0"/>
        </w:rPr>
      </w:r>
    </w:p>
    <w:p w:rsidR="00000000" w:rsidDel="00000000" w:rsidP="00000000" w:rsidRDefault="00000000" w:rsidRPr="00000000" w14:paraId="0000002F">
      <w:pPr>
        <w:numPr>
          <w:ilvl w:val="1"/>
          <w:numId w:val="4"/>
        </w:numPr>
        <w:ind w:left="1440" w:hanging="360"/>
        <w:rPr>
          <w:u w:val="none"/>
        </w:rPr>
      </w:pPr>
      <w:r w:rsidDel="00000000" w:rsidR="00000000" w:rsidRPr="00000000">
        <w:rPr>
          <w:rtl w:val="0"/>
        </w:rPr>
        <w:t xml:space="preserve">To have the Xcel State qualifying score for all divisions </w:t>
      </w:r>
      <w:r w:rsidDel="00000000" w:rsidR="00000000" w:rsidRPr="00000000">
        <w:rPr>
          <w:rtl w:val="0"/>
        </w:rPr>
        <w:t xml:space="preserve">a 31AA</w:t>
      </w:r>
      <w:r w:rsidDel="00000000" w:rsidR="00000000" w:rsidRPr="00000000">
        <w:rPr>
          <w:rtl w:val="0"/>
        </w:rPr>
        <w:t xml:space="preserve">.</w:t>
      </w:r>
    </w:p>
    <w:p w:rsidR="00000000" w:rsidDel="00000000" w:rsidP="00000000" w:rsidRDefault="00000000" w:rsidRPr="00000000" w14:paraId="00000030">
      <w:pPr>
        <w:ind w:left="0" w:firstLine="0"/>
        <w:rPr/>
      </w:pPr>
      <w:r w:rsidDel="00000000" w:rsidR="00000000" w:rsidRPr="00000000">
        <w:rPr>
          <w:rtl w:val="0"/>
        </w:rPr>
        <w:tab/>
        <w:tab/>
      </w:r>
      <w:r w:rsidDel="00000000" w:rsidR="00000000" w:rsidRPr="00000000">
        <w:rPr>
          <w:u w:val="single"/>
          <w:rtl w:val="0"/>
        </w:rPr>
        <w:t xml:space="preserve">Motion</w:t>
      </w:r>
      <w:r w:rsidDel="00000000" w:rsidR="00000000" w:rsidRPr="00000000">
        <w:rPr>
          <w:rtl w:val="0"/>
        </w:rPr>
        <w:t xml:space="preserve">: Denis Berry</w:t>
      </w:r>
    </w:p>
    <w:p w:rsidR="00000000" w:rsidDel="00000000" w:rsidP="00000000" w:rsidRDefault="00000000" w:rsidRPr="00000000" w14:paraId="00000031">
      <w:pPr>
        <w:ind w:left="0" w:firstLine="0"/>
        <w:rPr/>
      </w:pPr>
      <w:r w:rsidDel="00000000" w:rsidR="00000000" w:rsidRPr="00000000">
        <w:rPr>
          <w:rtl w:val="0"/>
        </w:rPr>
        <w:tab/>
        <w:tab/>
      </w:r>
      <w:r w:rsidDel="00000000" w:rsidR="00000000" w:rsidRPr="00000000">
        <w:rPr>
          <w:u w:val="single"/>
          <w:rtl w:val="0"/>
        </w:rPr>
        <w:t xml:space="preserve">Second</w:t>
      </w:r>
      <w:r w:rsidDel="00000000" w:rsidR="00000000" w:rsidRPr="00000000">
        <w:rPr>
          <w:rtl w:val="0"/>
        </w:rPr>
        <w:t xml:space="preserve">: Jeanine Henneford</w:t>
      </w:r>
    </w:p>
    <w:p w:rsidR="00000000" w:rsidDel="00000000" w:rsidP="00000000" w:rsidRDefault="00000000" w:rsidRPr="00000000" w14:paraId="00000032">
      <w:pPr>
        <w:ind w:left="0" w:firstLine="0"/>
        <w:rPr/>
      </w:pPr>
      <w:r w:rsidDel="00000000" w:rsidR="00000000" w:rsidRPr="00000000">
        <w:rPr>
          <w:rtl w:val="0"/>
        </w:rPr>
        <w:tab/>
        <w:tab/>
      </w:r>
      <w:r w:rsidDel="00000000" w:rsidR="00000000" w:rsidRPr="00000000">
        <w:rPr>
          <w:b w:val="1"/>
          <w:rtl w:val="0"/>
        </w:rPr>
        <w:t xml:space="preserve">PASSED</w:t>
      </w:r>
      <w:r w:rsidDel="00000000" w:rsidR="00000000" w:rsidRPr="00000000">
        <w:rPr>
          <w:rtl w:val="0"/>
        </w:rPr>
      </w:r>
    </w:p>
    <w:p w:rsidR="00000000" w:rsidDel="00000000" w:rsidP="00000000" w:rsidRDefault="00000000" w:rsidRPr="00000000" w14:paraId="00000033">
      <w:pPr>
        <w:ind w:left="1440" w:firstLine="0"/>
        <w:rPr/>
      </w:pPr>
      <w:r w:rsidDel="00000000" w:rsidR="00000000" w:rsidRPr="00000000">
        <w:rPr>
          <w:rtl w:val="0"/>
        </w:rPr>
      </w:r>
    </w:p>
    <w:p w:rsidR="00000000" w:rsidDel="00000000" w:rsidP="00000000" w:rsidRDefault="00000000" w:rsidRPr="00000000" w14:paraId="00000034">
      <w:pPr>
        <w:numPr>
          <w:ilvl w:val="0"/>
          <w:numId w:val="4"/>
        </w:numPr>
        <w:ind w:left="720" w:hanging="360"/>
        <w:rPr>
          <w:u w:val="none"/>
        </w:rPr>
      </w:pPr>
      <w:r w:rsidDel="00000000" w:rsidR="00000000" w:rsidRPr="00000000">
        <w:rPr>
          <w:rtl w:val="0"/>
        </w:rPr>
        <w:t xml:space="preserve">Virtual Meet</w:t>
      </w:r>
    </w:p>
    <w:p w:rsidR="00000000" w:rsidDel="00000000" w:rsidP="00000000" w:rsidRDefault="00000000" w:rsidRPr="00000000" w14:paraId="00000035">
      <w:pPr>
        <w:ind w:left="720" w:firstLine="0"/>
        <w:rPr/>
      </w:pPr>
      <w:r w:rsidDel="00000000" w:rsidR="00000000" w:rsidRPr="00000000">
        <w:rPr>
          <w:rtl w:val="0"/>
        </w:rPr>
        <w:t xml:space="preserve">      a.</w:t>
        <w:tab/>
        <w:t xml:space="preserve">To propose that virtual competitions cannot be used as state qualifiers. </w:t>
      </w:r>
    </w:p>
    <w:p w:rsidR="00000000" w:rsidDel="00000000" w:rsidP="00000000" w:rsidRDefault="00000000" w:rsidRPr="00000000" w14:paraId="00000036">
      <w:pPr>
        <w:ind w:left="720" w:firstLine="0"/>
        <w:rPr/>
      </w:pPr>
      <w:r w:rsidDel="00000000" w:rsidR="00000000" w:rsidRPr="00000000">
        <w:rPr>
          <w:rtl w:val="0"/>
        </w:rPr>
        <w:tab/>
      </w:r>
      <w:r w:rsidDel="00000000" w:rsidR="00000000" w:rsidRPr="00000000">
        <w:rPr>
          <w:u w:val="single"/>
          <w:rtl w:val="0"/>
        </w:rPr>
        <w:t xml:space="preserve">Motion</w:t>
      </w:r>
      <w:r w:rsidDel="00000000" w:rsidR="00000000" w:rsidRPr="00000000">
        <w:rPr>
          <w:rtl w:val="0"/>
        </w:rPr>
        <w:t xml:space="preserve">: Denis Berry</w:t>
      </w:r>
    </w:p>
    <w:p w:rsidR="00000000" w:rsidDel="00000000" w:rsidP="00000000" w:rsidRDefault="00000000" w:rsidRPr="00000000" w14:paraId="00000037">
      <w:pPr>
        <w:ind w:left="720" w:firstLine="0"/>
        <w:rPr/>
      </w:pPr>
      <w:r w:rsidDel="00000000" w:rsidR="00000000" w:rsidRPr="00000000">
        <w:rPr>
          <w:rtl w:val="0"/>
        </w:rPr>
        <w:tab/>
      </w:r>
      <w:r w:rsidDel="00000000" w:rsidR="00000000" w:rsidRPr="00000000">
        <w:rPr>
          <w:u w:val="single"/>
          <w:rtl w:val="0"/>
        </w:rPr>
        <w:t xml:space="preserve">Second</w:t>
      </w:r>
      <w:r w:rsidDel="00000000" w:rsidR="00000000" w:rsidRPr="00000000">
        <w:rPr>
          <w:rtl w:val="0"/>
        </w:rPr>
        <w:t xml:space="preserve">: Sharon Mozer</w:t>
      </w:r>
    </w:p>
    <w:p w:rsidR="00000000" w:rsidDel="00000000" w:rsidP="00000000" w:rsidRDefault="00000000" w:rsidRPr="00000000" w14:paraId="00000038">
      <w:pPr>
        <w:ind w:left="720" w:firstLine="0"/>
        <w:rPr>
          <w:b w:val="1"/>
        </w:rPr>
      </w:pPr>
      <w:r w:rsidDel="00000000" w:rsidR="00000000" w:rsidRPr="00000000">
        <w:rPr>
          <w:rtl w:val="0"/>
        </w:rPr>
        <w:tab/>
      </w:r>
      <w:r w:rsidDel="00000000" w:rsidR="00000000" w:rsidRPr="00000000">
        <w:rPr>
          <w:b w:val="1"/>
          <w:rtl w:val="0"/>
        </w:rPr>
        <w:t xml:space="preserve">PASSED</w:t>
      </w:r>
    </w:p>
    <w:p w:rsidR="00000000" w:rsidDel="00000000" w:rsidP="00000000" w:rsidRDefault="00000000" w:rsidRPr="00000000" w14:paraId="00000039">
      <w:pPr>
        <w:ind w:left="720" w:firstLine="0"/>
        <w:rPr>
          <w:b w:val="1"/>
        </w:rPr>
      </w:pPr>
      <w:r w:rsidDel="00000000" w:rsidR="00000000" w:rsidRPr="00000000">
        <w:rPr>
          <w:rtl w:val="0"/>
        </w:rPr>
      </w:r>
    </w:p>
    <w:p w:rsidR="00000000" w:rsidDel="00000000" w:rsidP="00000000" w:rsidRDefault="00000000" w:rsidRPr="00000000" w14:paraId="0000003A">
      <w:pPr>
        <w:ind w:left="1440" w:hanging="360"/>
        <w:rPr/>
      </w:pPr>
      <w:r w:rsidDel="00000000" w:rsidR="00000000" w:rsidRPr="00000000">
        <w:rPr>
          <w:rtl w:val="0"/>
        </w:rPr>
        <w:t xml:space="preserve">b.  To not allow virtual competition to replace “in-person” competition for the 2021 State Championships.</w:t>
      </w:r>
    </w:p>
    <w:p w:rsidR="00000000" w:rsidDel="00000000" w:rsidP="00000000" w:rsidRDefault="00000000" w:rsidRPr="00000000" w14:paraId="0000003B">
      <w:pPr>
        <w:rPr/>
      </w:pPr>
      <w:r w:rsidDel="00000000" w:rsidR="00000000" w:rsidRPr="00000000">
        <w:rPr>
          <w:rtl w:val="0"/>
        </w:rPr>
        <w:tab/>
        <w:tab/>
      </w:r>
      <w:r w:rsidDel="00000000" w:rsidR="00000000" w:rsidRPr="00000000">
        <w:rPr>
          <w:u w:val="single"/>
          <w:rtl w:val="0"/>
        </w:rPr>
        <w:t xml:space="preserve">Motion</w:t>
      </w:r>
      <w:r w:rsidDel="00000000" w:rsidR="00000000" w:rsidRPr="00000000">
        <w:rPr>
          <w:rtl w:val="0"/>
        </w:rPr>
        <w:t xml:space="preserve">: Denis Berry</w:t>
      </w:r>
      <w:r w:rsidDel="00000000" w:rsidR="00000000" w:rsidRPr="00000000">
        <w:rPr>
          <w:rtl w:val="0"/>
        </w:rPr>
      </w:r>
    </w:p>
    <w:p w:rsidR="00000000" w:rsidDel="00000000" w:rsidP="00000000" w:rsidRDefault="00000000" w:rsidRPr="00000000" w14:paraId="0000003C">
      <w:pPr>
        <w:rPr/>
      </w:pPr>
      <w:r w:rsidDel="00000000" w:rsidR="00000000" w:rsidRPr="00000000">
        <w:rPr>
          <w:rtl w:val="0"/>
        </w:rPr>
        <w:tab/>
        <w:tab/>
      </w:r>
      <w:r w:rsidDel="00000000" w:rsidR="00000000" w:rsidRPr="00000000">
        <w:rPr>
          <w:u w:val="single"/>
          <w:rtl w:val="0"/>
        </w:rPr>
        <w:t xml:space="preserve">Second</w:t>
      </w:r>
      <w:r w:rsidDel="00000000" w:rsidR="00000000" w:rsidRPr="00000000">
        <w:rPr>
          <w:rtl w:val="0"/>
        </w:rPr>
        <w:t xml:space="preserve">: Jeanine Henneford</w:t>
      </w:r>
    </w:p>
    <w:p w:rsidR="00000000" w:rsidDel="00000000" w:rsidP="00000000" w:rsidRDefault="00000000" w:rsidRPr="00000000" w14:paraId="0000003D">
      <w:pPr>
        <w:rPr>
          <w:b w:val="1"/>
        </w:rPr>
      </w:pPr>
      <w:r w:rsidDel="00000000" w:rsidR="00000000" w:rsidRPr="00000000">
        <w:rPr>
          <w:rtl w:val="0"/>
        </w:rPr>
        <w:tab/>
        <w:tab/>
      </w:r>
      <w:r w:rsidDel="00000000" w:rsidR="00000000" w:rsidRPr="00000000">
        <w:rPr>
          <w:b w:val="1"/>
          <w:rtl w:val="0"/>
        </w:rPr>
        <w:t xml:space="preserve">PASSED</w:t>
      </w:r>
    </w:p>
    <w:p w:rsidR="00000000" w:rsidDel="00000000" w:rsidP="00000000" w:rsidRDefault="00000000" w:rsidRPr="00000000" w14:paraId="0000003E">
      <w:pPr>
        <w:ind w:left="720" w:firstLine="0"/>
        <w:rPr>
          <w:b w:val="1"/>
        </w:rPr>
      </w:pPr>
      <w:r w:rsidDel="00000000" w:rsidR="00000000" w:rsidRPr="00000000">
        <w:rPr>
          <w:rtl w:val="0"/>
        </w:rPr>
      </w:r>
    </w:p>
    <w:p w:rsidR="00000000" w:rsidDel="00000000" w:rsidP="00000000" w:rsidRDefault="00000000" w:rsidRPr="00000000" w14:paraId="0000003F">
      <w:pPr>
        <w:numPr>
          <w:ilvl w:val="0"/>
          <w:numId w:val="4"/>
        </w:numPr>
        <w:ind w:left="720" w:hanging="360"/>
        <w:rPr>
          <w:u w:val="none"/>
        </w:rPr>
      </w:pPr>
      <w:r w:rsidDel="00000000" w:rsidR="00000000" w:rsidRPr="00000000">
        <w:rPr>
          <w:rtl w:val="0"/>
        </w:rPr>
        <w:t xml:space="preserve">The board will not propose new changes to the judging panel for a state qualifying meet. As for now, the state will follow the R&amp;P, requiring a 2-judge panel for Level 5 and up, and for Xcel Gold and up. </w:t>
      </w:r>
    </w:p>
    <w:p w:rsidR="00000000" w:rsidDel="00000000" w:rsidP="00000000" w:rsidRDefault="00000000" w:rsidRPr="00000000" w14:paraId="00000040">
      <w:pPr>
        <w:ind w:left="720" w:firstLine="0"/>
        <w:rPr/>
      </w:pPr>
      <w:r w:rsidDel="00000000" w:rsidR="00000000" w:rsidRPr="00000000">
        <w:rPr>
          <w:rtl w:val="0"/>
        </w:rPr>
        <w:t xml:space="preserve">    </w:t>
      </w:r>
    </w:p>
    <w:p w:rsidR="00000000" w:rsidDel="00000000" w:rsidP="00000000" w:rsidRDefault="00000000" w:rsidRPr="00000000" w14:paraId="00000041">
      <w:pPr>
        <w:ind w:left="720" w:firstLine="0"/>
        <w:rPr/>
      </w:pPr>
      <w:r w:rsidDel="00000000" w:rsidR="00000000" w:rsidRPr="00000000">
        <w:rPr>
          <w:rtl w:val="0"/>
        </w:rPr>
      </w:r>
    </w:p>
    <w:p w:rsidR="00000000" w:rsidDel="00000000" w:rsidP="00000000" w:rsidRDefault="00000000" w:rsidRPr="00000000" w14:paraId="00000042">
      <w:pPr>
        <w:ind w:left="720" w:firstLine="0"/>
        <w:rPr/>
      </w:pPr>
      <w:r w:rsidDel="00000000" w:rsidR="00000000" w:rsidRPr="00000000">
        <w:rPr>
          <w:rtl w:val="0"/>
        </w:rPr>
      </w:r>
    </w:p>
    <w:p w:rsidR="00000000" w:rsidDel="00000000" w:rsidP="00000000" w:rsidRDefault="00000000" w:rsidRPr="00000000" w14:paraId="00000043">
      <w:pPr>
        <w:ind w:left="720" w:firstLine="0"/>
        <w:rPr/>
      </w:pPr>
      <w:r w:rsidDel="00000000" w:rsidR="00000000" w:rsidRPr="00000000">
        <w:rPr>
          <w:rtl w:val="0"/>
        </w:rPr>
      </w:r>
    </w:p>
    <w:p w:rsidR="00000000" w:rsidDel="00000000" w:rsidP="00000000" w:rsidRDefault="00000000" w:rsidRPr="00000000" w14:paraId="00000044">
      <w:pPr>
        <w:ind w:left="0" w:firstLine="0"/>
        <w:rPr/>
      </w:pPr>
      <w:r w:rsidDel="00000000" w:rsidR="00000000" w:rsidRPr="00000000">
        <w:rPr>
          <w:rtl w:val="0"/>
        </w:rPr>
      </w:r>
    </w:p>
    <w:p w:rsidR="00000000" w:rsidDel="00000000" w:rsidP="00000000" w:rsidRDefault="00000000" w:rsidRPr="00000000" w14:paraId="00000045">
      <w:pPr>
        <w:ind w:left="0" w:firstLine="0"/>
        <w:rPr/>
      </w:pPr>
      <w:r w:rsidDel="00000000" w:rsidR="00000000" w:rsidRPr="00000000">
        <w:rPr>
          <w:rtl w:val="0"/>
        </w:rPr>
      </w:r>
    </w:p>
    <w:p w:rsidR="00000000" w:rsidDel="00000000" w:rsidP="00000000" w:rsidRDefault="00000000" w:rsidRPr="00000000" w14:paraId="00000046">
      <w:pPr>
        <w:ind w:left="0" w:firstLine="0"/>
        <w:rPr/>
      </w:pPr>
      <w:r w:rsidDel="00000000" w:rsidR="00000000" w:rsidRPr="00000000">
        <w:rPr>
          <w:rtl w:val="0"/>
        </w:rPr>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ind w:left="0" w:firstLine="0"/>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u w:val="single"/>
          <w:rtl w:val="0"/>
        </w:rPr>
        <w:t xml:space="preserve">Adjournment</w:t>
      </w:r>
      <w:r w:rsidDel="00000000" w:rsidR="00000000" w:rsidRPr="00000000">
        <w:rPr>
          <w:rtl w:val="0"/>
        </w:rPr>
        <w:t xml:space="preserve">:</w:t>
      </w:r>
    </w:p>
    <w:p w:rsidR="00000000" w:rsidDel="00000000" w:rsidP="00000000" w:rsidRDefault="00000000" w:rsidRPr="00000000" w14:paraId="0000004B">
      <w:pPr>
        <w:rPr/>
      </w:pPr>
      <w:r w:rsidDel="00000000" w:rsidR="00000000" w:rsidRPr="00000000">
        <w:rPr>
          <w:rtl w:val="0"/>
        </w:rPr>
        <w:t xml:space="preserve">To have the meeting be adjourned. The meeting adjourned at 11:02 p.m.</w:t>
      </w:r>
    </w:p>
    <w:p w:rsidR="00000000" w:rsidDel="00000000" w:rsidP="00000000" w:rsidRDefault="00000000" w:rsidRPr="00000000" w14:paraId="0000004C">
      <w:pPr>
        <w:rPr/>
      </w:pPr>
      <w:r w:rsidDel="00000000" w:rsidR="00000000" w:rsidRPr="00000000">
        <w:rPr>
          <w:u w:val="single"/>
          <w:rtl w:val="0"/>
        </w:rPr>
        <w:t xml:space="preserve">Motion</w:t>
      </w:r>
      <w:r w:rsidDel="00000000" w:rsidR="00000000" w:rsidRPr="00000000">
        <w:rPr>
          <w:rtl w:val="0"/>
        </w:rPr>
        <w:t xml:space="preserve">: Jeanine Henneford</w:t>
      </w:r>
    </w:p>
    <w:p w:rsidR="00000000" w:rsidDel="00000000" w:rsidP="00000000" w:rsidRDefault="00000000" w:rsidRPr="00000000" w14:paraId="0000004D">
      <w:pPr>
        <w:rPr/>
      </w:pPr>
      <w:r w:rsidDel="00000000" w:rsidR="00000000" w:rsidRPr="00000000">
        <w:rPr>
          <w:u w:val="single"/>
          <w:rtl w:val="0"/>
        </w:rPr>
        <w:t xml:space="preserve">Second</w:t>
      </w:r>
      <w:r w:rsidDel="00000000" w:rsidR="00000000" w:rsidRPr="00000000">
        <w:rPr>
          <w:rtl w:val="0"/>
        </w:rPr>
        <w:t xml:space="preserve">: Sharon Mozer</w:t>
      </w:r>
    </w:p>
    <w:p w:rsidR="00000000" w:rsidDel="00000000" w:rsidP="00000000" w:rsidRDefault="00000000" w:rsidRPr="00000000" w14:paraId="0000004E">
      <w:pPr>
        <w:rPr>
          <w:b w:val="1"/>
        </w:rPr>
      </w:pPr>
      <w:r w:rsidDel="00000000" w:rsidR="00000000" w:rsidRPr="00000000">
        <w:rPr>
          <w:b w:val="1"/>
          <w:rtl w:val="0"/>
        </w:rPr>
        <w:t xml:space="preserve">PASSED</w:t>
      </w:r>
    </w:p>
    <w:p w:rsidR="00000000" w:rsidDel="00000000" w:rsidP="00000000" w:rsidRDefault="00000000" w:rsidRPr="00000000" w14:paraId="0000004F">
      <w:pPr>
        <w:rPr/>
      </w:pPr>
      <w:r w:rsidDel="00000000" w:rsidR="00000000" w:rsidRPr="00000000">
        <w:rPr>
          <w:rtl w:val="0"/>
        </w:rPr>
        <w:t xml:space="preserve">Next Meeting: December 9, 2020</w:t>
      </w:r>
    </w:p>
    <w:p w:rsidR="00000000" w:rsidDel="00000000" w:rsidP="00000000" w:rsidRDefault="00000000" w:rsidRPr="00000000" w14:paraId="00000050">
      <w:pPr>
        <w:rPr/>
      </w:pPr>
      <w:r w:rsidDel="00000000" w:rsidR="00000000" w:rsidRPr="00000000">
        <w:rPr>
          <w:rtl w:val="0"/>
        </w:rPr>
        <w:t xml:space="preserve">Minutes submitted by Sharon Mozer</w:t>
      </w:r>
    </w:p>
    <w:p w:rsidR="00000000" w:rsidDel="00000000" w:rsidP="00000000" w:rsidRDefault="00000000" w:rsidRPr="00000000" w14:paraId="00000051">
      <w:pPr>
        <w:ind w:left="0" w:firstLine="0"/>
        <w:rPr/>
      </w:pPr>
      <w:r w:rsidDel="00000000" w:rsidR="00000000" w:rsidRPr="00000000">
        <w:rPr>
          <w:rtl w:val="0"/>
        </w:rPr>
      </w:r>
    </w:p>
    <w:sectPr>
      <w:footerReference r:id="rId7" w:type="default"/>
      <w:pgSz w:h="15840" w:w="12240" w:orient="portrait"/>
      <w:pgMar w:bottom="720" w:top="720" w:left="1152" w:right="115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