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1E9" w:rsidRDefault="009801E9" w:rsidP="009801E9">
      <w:pPr>
        <w:jc w:val="center"/>
        <w:rPr>
          <w:sz w:val="56"/>
          <w:szCs w:val="56"/>
        </w:rPr>
      </w:pPr>
      <w:r w:rsidRPr="00E01777">
        <w:rPr>
          <w:noProof/>
        </w:rPr>
        <w:drawing>
          <wp:anchor distT="0" distB="0" distL="114300" distR="114300" simplePos="0" relativeHeight="251659264" behindDoc="0" locked="0" layoutInCell="1" allowOverlap="1" wp14:anchorId="57940406" wp14:editId="646B2E2C">
            <wp:simplePos x="0" y="0"/>
            <wp:positionH relativeFrom="column">
              <wp:posOffset>1363980</wp:posOffset>
            </wp:positionH>
            <wp:positionV relativeFrom="paragraph">
              <wp:posOffset>-701040</wp:posOffset>
            </wp:positionV>
            <wp:extent cx="2645410" cy="1240790"/>
            <wp:effectExtent l="0" t="0" r="2540" b="0"/>
            <wp:wrapNone/>
            <wp:docPr id="1" name="Picture 1"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541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B4B" w:rsidRPr="009801E9" w:rsidRDefault="009801E9" w:rsidP="009801E9">
      <w:pPr>
        <w:jc w:val="center"/>
        <w:rPr>
          <w:sz w:val="56"/>
          <w:szCs w:val="56"/>
        </w:rPr>
      </w:pPr>
      <w:r w:rsidRPr="009801E9">
        <w:rPr>
          <w:sz w:val="56"/>
          <w:szCs w:val="56"/>
        </w:rPr>
        <w:t>CPIHL Game Day Information</w:t>
      </w:r>
    </w:p>
    <w:p w:rsidR="009801E9" w:rsidRDefault="009801E9" w:rsidP="009801E9">
      <w:pPr>
        <w:jc w:val="center"/>
      </w:pPr>
    </w:p>
    <w:p w:rsidR="009801E9" w:rsidRPr="009801E9" w:rsidRDefault="009801E9" w:rsidP="009801E9">
      <w:pPr>
        <w:pStyle w:val="ListParagraph"/>
        <w:numPr>
          <w:ilvl w:val="0"/>
          <w:numId w:val="1"/>
        </w:numPr>
        <w:rPr>
          <w:sz w:val="40"/>
          <w:szCs w:val="40"/>
        </w:rPr>
      </w:pPr>
      <w:r w:rsidRPr="009801E9">
        <w:rPr>
          <w:sz w:val="40"/>
          <w:szCs w:val="40"/>
        </w:rPr>
        <w:t xml:space="preserve"> Game Day checklist</w:t>
      </w:r>
    </w:p>
    <w:p w:rsidR="009801E9" w:rsidRPr="009801E9" w:rsidRDefault="009801E9" w:rsidP="009801E9">
      <w:pPr>
        <w:pStyle w:val="ListParagraph"/>
        <w:numPr>
          <w:ilvl w:val="0"/>
          <w:numId w:val="1"/>
        </w:numPr>
        <w:rPr>
          <w:sz w:val="40"/>
          <w:szCs w:val="40"/>
        </w:rPr>
      </w:pPr>
      <w:r w:rsidRPr="009801E9">
        <w:rPr>
          <w:sz w:val="40"/>
          <w:szCs w:val="40"/>
        </w:rPr>
        <w:t>Gate and Attendance Operation instructions</w:t>
      </w:r>
    </w:p>
    <w:p w:rsidR="009801E9" w:rsidRPr="009801E9" w:rsidRDefault="009801E9" w:rsidP="009801E9">
      <w:pPr>
        <w:pStyle w:val="ListParagraph"/>
        <w:numPr>
          <w:ilvl w:val="0"/>
          <w:numId w:val="1"/>
        </w:numPr>
        <w:rPr>
          <w:sz w:val="40"/>
          <w:szCs w:val="40"/>
        </w:rPr>
      </w:pPr>
      <w:r w:rsidRPr="009801E9">
        <w:rPr>
          <w:sz w:val="40"/>
          <w:szCs w:val="40"/>
        </w:rPr>
        <w:t>Guidelines for Off Ice Officials and Operations</w:t>
      </w:r>
    </w:p>
    <w:p w:rsidR="009801E9" w:rsidRPr="009801E9" w:rsidRDefault="009801E9" w:rsidP="009801E9">
      <w:pPr>
        <w:pStyle w:val="ListParagraph"/>
        <w:numPr>
          <w:ilvl w:val="0"/>
          <w:numId w:val="1"/>
        </w:numPr>
        <w:rPr>
          <w:sz w:val="40"/>
          <w:szCs w:val="40"/>
        </w:rPr>
      </w:pPr>
      <w:r w:rsidRPr="009801E9">
        <w:rPr>
          <w:sz w:val="40"/>
          <w:szCs w:val="40"/>
        </w:rPr>
        <w:t>Instructions for Entering/Exiting ice surface</w:t>
      </w:r>
    </w:p>
    <w:p w:rsidR="009801E9" w:rsidRPr="009801E9" w:rsidRDefault="009801E9" w:rsidP="009801E9">
      <w:pPr>
        <w:pStyle w:val="ListParagraph"/>
        <w:numPr>
          <w:ilvl w:val="0"/>
          <w:numId w:val="1"/>
        </w:numPr>
        <w:rPr>
          <w:sz w:val="40"/>
          <w:szCs w:val="40"/>
        </w:rPr>
      </w:pPr>
      <w:r w:rsidRPr="009801E9">
        <w:rPr>
          <w:sz w:val="40"/>
          <w:szCs w:val="40"/>
        </w:rPr>
        <w:t>Shots on Goal</w:t>
      </w:r>
    </w:p>
    <w:p w:rsidR="009801E9" w:rsidRPr="009801E9" w:rsidRDefault="009801E9" w:rsidP="009801E9">
      <w:pPr>
        <w:pStyle w:val="ListParagraph"/>
        <w:numPr>
          <w:ilvl w:val="0"/>
          <w:numId w:val="1"/>
        </w:numPr>
        <w:rPr>
          <w:sz w:val="40"/>
          <w:szCs w:val="40"/>
        </w:rPr>
      </w:pPr>
      <w:r w:rsidRPr="009801E9">
        <w:rPr>
          <w:sz w:val="40"/>
          <w:szCs w:val="40"/>
        </w:rPr>
        <w:t xml:space="preserve">Post-Game Reporting – </w:t>
      </w:r>
      <w:proofErr w:type="spellStart"/>
      <w:r w:rsidRPr="009801E9">
        <w:rPr>
          <w:sz w:val="40"/>
          <w:szCs w:val="40"/>
        </w:rPr>
        <w:t>Suspendable</w:t>
      </w:r>
      <w:proofErr w:type="spellEnd"/>
      <w:r w:rsidRPr="009801E9">
        <w:rPr>
          <w:sz w:val="40"/>
          <w:szCs w:val="40"/>
        </w:rPr>
        <w:t xml:space="preserve"> Offenses</w:t>
      </w:r>
    </w:p>
    <w:p w:rsidR="009801E9" w:rsidRPr="009801E9" w:rsidRDefault="009801E9" w:rsidP="009801E9">
      <w:pPr>
        <w:pStyle w:val="ListParagraph"/>
        <w:numPr>
          <w:ilvl w:val="0"/>
          <w:numId w:val="1"/>
        </w:numPr>
        <w:rPr>
          <w:sz w:val="40"/>
          <w:szCs w:val="40"/>
        </w:rPr>
      </w:pPr>
      <w:r w:rsidRPr="009801E9">
        <w:rPr>
          <w:sz w:val="40"/>
          <w:szCs w:val="40"/>
        </w:rPr>
        <w:t>Security Procedures – Yellow/Gold jackets</w:t>
      </w:r>
    </w:p>
    <w:p w:rsidR="009801E9" w:rsidRPr="009801E9" w:rsidRDefault="009801E9" w:rsidP="009801E9">
      <w:pPr>
        <w:pStyle w:val="ListParagraph"/>
        <w:numPr>
          <w:ilvl w:val="0"/>
          <w:numId w:val="1"/>
        </w:numPr>
        <w:rPr>
          <w:sz w:val="40"/>
          <w:szCs w:val="40"/>
        </w:rPr>
      </w:pPr>
      <w:r w:rsidRPr="009801E9">
        <w:rPr>
          <w:sz w:val="40"/>
          <w:szCs w:val="40"/>
        </w:rPr>
        <w:t>Locker Room Policy and Procedures</w:t>
      </w:r>
    </w:p>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Pr>
        <w:rPr>
          <w:rFonts w:ascii="Arial" w:hAnsi="Arial"/>
        </w:rPr>
      </w:pPr>
    </w:p>
    <w:p w:rsidR="009801E9" w:rsidRDefault="009801E9" w:rsidP="009801E9">
      <w:pPr>
        <w:jc w:val="center"/>
      </w:pPr>
      <w:r w:rsidRPr="00713E7C">
        <w:rPr>
          <w:noProof/>
        </w:rPr>
        <w:drawing>
          <wp:anchor distT="0" distB="0" distL="114300" distR="114300" simplePos="0" relativeHeight="251661312" behindDoc="0" locked="0" layoutInCell="1" allowOverlap="1" wp14:anchorId="35D7713D" wp14:editId="25200861">
            <wp:simplePos x="0" y="0"/>
            <wp:positionH relativeFrom="column">
              <wp:posOffset>1549483</wp:posOffset>
            </wp:positionH>
            <wp:positionV relativeFrom="paragraph">
              <wp:posOffset>-538480</wp:posOffset>
            </wp:positionV>
            <wp:extent cx="2650490" cy="1245870"/>
            <wp:effectExtent l="0" t="0" r="0" b="0"/>
            <wp:wrapNone/>
            <wp:docPr id="5" name="Picture 5"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0490"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E9" w:rsidRDefault="009801E9" w:rsidP="009801E9">
      <w:pPr>
        <w:jc w:val="center"/>
      </w:pPr>
    </w:p>
    <w:p w:rsidR="009801E9" w:rsidRDefault="009801E9" w:rsidP="009801E9">
      <w:pPr>
        <w:jc w:val="center"/>
      </w:pPr>
    </w:p>
    <w:p w:rsidR="009801E9" w:rsidRPr="008F6EC8" w:rsidRDefault="009801E9" w:rsidP="009801E9">
      <w:pPr>
        <w:jc w:val="center"/>
        <w:rPr>
          <w:b/>
          <w:sz w:val="28"/>
          <w:szCs w:val="28"/>
        </w:rPr>
      </w:pPr>
      <w:r>
        <w:rPr>
          <w:b/>
          <w:sz w:val="28"/>
          <w:szCs w:val="28"/>
        </w:rPr>
        <w:t>Gam</w:t>
      </w:r>
      <w:r w:rsidRPr="008F6EC8">
        <w:rPr>
          <w:b/>
          <w:sz w:val="28"/>
          <w:szCs w:val="28"/>
        </w:rPr>
        <w:t>e Day Preparation Checklist</w:t>
      </w:r>
    </w:p>
    <w:p w:rsidR="009801E9" w:rsidRDefault="009801E9" w:rsidP="009801E9">
      <w:pPr>
        <w:rPr>
          <w:b/>
        </w:rPr>
      </w:pPr>
    </w:p>
    <w:p w:rsidR="009801E9" w:rsidRDefault="009801E9" w:rsidP="009801E9">
      <w:pPr>
        <w:rPr>
          <w:b/>
        </w:rPr>
      </w:pPr>
      <w:r>
        <w:rPr>
          <w:b/>
        </w:rPr>
        <w:t>HOME TEAM:</w:t>
      </w:r>
    </w:p>
    <w:p w:rsidR="009801E9" w:rsidRDefault="009801E9" w:rsidP="009801E9">
      <w:r>
        <w:t>The home team will be prepared prior to the start of the game with the following staff:</w:t>
      </w:r>
    </w:p>
    <w:p w:rsidR="009801E9" w:rsidRDefault="009801E9" w:rsidP="009801E9">
      <w:pPr>
        <w:contextualSpacing/>
      </w:pPr>
      <w:r>
        <w:tab/>
        <w:t>Gate Operators/Ticket Sellers</w:t>
      </w:r>
    </w:p>
    <w:p w:rsidR="009801E9" w:rsidRDefault="009801E9" w:rsidP="009801E9">
      <w:pPr>
        <w:contextualSpacing/>
      </w:pPr>
      <w:r>
        <w:tab/>
        <w:t>Game Clock Keeper</w:t>
      </w:r>
    </w:p>
    <w:p w:rsidR="009801E9" w:rsidRDefault="009801E9" w:rsidP="009801E9">
      <w:pPr>
        <w:contextualSpacing/>
      </w:pPr>
      <w:r>
        <w:tab/>
        <w:t>Score Keeper</w:t>
      </w:r>
    </w:p>
    <w:p w:rsidR="009801E9" w:rsidRDefault="009801E9" w:rsidP="009801E9">
      <w:pPr>
        <w:contextualSpacing/>
      </w:pPr>
      <w:r>
        <w:tab/>
        <w:t>Game Announcer</w:t>
      </w:r>
    </w:p>
    <w:p w:rsidR="009801E9" w:rsidRDefault="009801E9" w:rsidP="009801E9">
      <w:pPr>
        <w:contextualSpacing/>
      </w:pPr>
      <w:r>
        <w:tab/>
        <w:t>Security Personnel</w:t>
      </w:r>
    </w:p>
    <w:p w:rsidR="009801E9" w:rsidRDefault="009801E9" w:rsidP="009801E9">
      <w:pPr>
        <w:contextualSpacing/>
      </w:pPr>
      <w:r>
        <w:tab/>
        <w:t>Penalty Bench Attendant</w:t>
      </w:r>
    </w:p>
    <w:p w:rsidR="009801E9" w:rsidRDefault="009801E9" w:rsidP="009801E9">
      <w:pPr>
        <w:contextualSpacing/>
      </w:pPr>
      <w:r>
        <w:tab/>
        <w:t>Locker Room Attendant</w:t>
      </w:r>
    </w:p>
    <w:p w:rsidR="009801E9" w:rsidRDefault="009801E9" w:rsidP="009801E9"/>
    <w:p w:rsidR="009801E9" w:rsidRDefault="009801E9" w:rsidP="009801E9">
      <w:r>
        <w:t>The home team will have on hand prior to the start of the game the following:</w:t>
      </w:r>
    </w:p>
    <w:p w:rsidR="009801E9" w:rsidRDefault="009801E9" w:rsidP="009801E9">
      <w:pPr>
        <w:contextualSpacing/>
      </w:pPr>
      <w:r>
        <w:tab/>
        <w:t>Cash Box – with ticket/hand stamp, starting fund</w:t>
      </w:r>
    </w:p>
    <w:p w:rsidR="009801E9" w:rsidRDefault="009801E9" w:rsidP="009801E9">
      <w:pPr>
        <w:contextualSpacing/>
      </w:pPr>
      <w:r>
        <w:tab/>
        <w:t>CPIHL Gate Receipt and Attendance Form</w:t>
      </w:r>
    </w:p>
    <w:p w:rsidR="009801E9" w:rsidRDefault="009801E9" w:rsidP="009801E9">
      <w:pPr>
        <w:contextualSpacing/>
      </w:pPr>
      <w:r>
        <w:tab/>
        <w:t>CPIHL Game Sheet (</w:t>
      </w:r>
      <w:proofErr w:type="spellStart"/>
      <w:r>
        <w:t>SportsEngine</w:t>
      </w:r>
      <w:proofErr w:type="spellEnd"/>
      <w:r>
        <w:t xml:space="preserve"> printout)</w:t>
      </w:r>
    </w:p>
    <w:p w:rsidR="009801E9" w:rsidRDefault="009801E9" w:rsidP="009801E9">
      <w:pPr>
        <w:contextualSpacing/>
      </w:pPr>
      <w:r>
        <w:tab/>
        <w:t>CPIHL Rink Guide</w:t>
      </w:r>
    </w:p>
    <w:p w:rsidR="009801E9" w:rsidRDefault="009801E9" w:rsidP="009801E9">
      <w:pPr>
        <w:contextualSpacing/>
      </w:pPr>
      <w:r>
        <w:tab/>
        <w:t>Yellow jackets for security personnel</w:t>
      </w:r>
    </w:p>
    <w:p w:rsidR="009801E9" w:rsidRDefault="009801E9" w:rsidP="009801E9">
      <w:pPr>
        <w:contextualSpacing/>
      </w:pPr>
      <w:r>
        <w:tab/>
        <w:t xml:space="preserve">Consent to </w:t>
      </w:r>
      <w:proofErr w:type="gramStart"/>
      <w:r>
        <w:t>Treat</w:t>
      </w:r>
      <w:proofErr w:type="gramEnd"/>
      <w:r>
        <w:t xml:space="preserve"> forms for each player</w:t>
      </w:r>
    </w:p>
    <w:p w:rsidR="009801E9" w:rsidRDefault="009801E9" w:rsidP="009801E9">
      <w:pPr>
        <w:contextualSpacing/>
      </w:pPr>
      <w:r>
        <w:tab/>
        <w:t>Copies of any special announcements that will be made during the game</w:t>
      </w:r>
    </w:p>
    <w:p w:rsidR="009801E9" w:rsidRDefault="009801E9" w:rsidP="009801E9">
      <w:pPr>
        <w:rPr>
          <w:b/>
        </w:rPr>
      </w:pPr>
    </w:p>
    <w:p w:rsidR="009801E9" w:rsidRDefault="009801E9" w:rsidP="009801E9">
      <w:r>
        <w:rPr>
          <w:b/>
        </w:rPr>
        <w:t>VISITING TEAM:</w:t>
      </w:r>
    </w:p>
    <w:p w:rsidR="009801E9" w:rsidRDefault="009801E9" w:rsidP="009801E9">
      <w:r>
        <w:t>The visiting team will be prepared prior to the start of the game with the following staff:</w:t>
      </w:r>
    </w:p>
    <w:p w:rsidR="009801E9" w:rsidRDefault="009801E9" w:rsidP="009801E9">
      <w:pPr>
        <w:contextualSpacing/>
      </w:pPr>
      <w:r>
        <w:tab/>
        <w:t>Security Personnel</w:t>
      </w:r>
    </w:p>
    <w:p w:rsidR="009801E9" w:rsidRDefault="009801E9" w:rsidP="009801E9">
      <w:pPr>
        <w:contextualSpacing/>
      </w:pPr>
      <w:r>
        <w:tab/>
        <w:t>Penalty Bench Attendant</w:t>
      </w:r>
    </w:p>
    <w:p w:rsidR="009801E9" w:rsidRDefault="009801E9" w:rsidP="009801E9">
      <w:pPr>
        <w:contextualSpacing/>
      </w:pPr>
      <w:r>
        <w:tab/>
        <w:t>Locker Room Attendant</w:t>
      </w:r>
    </w:p>
    <w:p w:rsidR="009801E9" w:rsidRDefault="009801E9" w:rsidP="009801E9">
      <w:pPr>
        <w:contextualSpacing/>
      </w:pPr>
    </w:p>
    <w:p w:rsidR="009801E9" w:rsidRDefault="009801E9" w:rsidP="009801E9">
      <w:r>
        <w:t>The visiting team will have on hand prior to the start of the game the following:</w:t>
      </w:r>
    </w:p>
    <w:p w:rsidR="009801E9" w:rsidRDefault="009801E9" w:rsidP="009801E9">
      <w:r>
        <w:tab/>
        <w:t xml:space="preserve">Consent to </w:t>
      </w:r>
      <w:proofErr w:type="gramStart"/>
      <w:r>
        <w:t>Treat</w:t>
      </w:r>
      <w:proofErr w:type="gramEnd"/>
      <w:r>
        <w:t xml:space="preserve"> forms for each player</w:t>
      </w:r>
    </w:p>
    <w:p w:rsidR="009801E9" w:rsidRDefault="009801E9" w:rsidP="009801E9"/>
    <w:p w:rsidR="009801E9" w:rsidRDefault="009801E9" w:rsidP="009801E9"/>
    <w:p w:rsidR="009801E9" w:rsidRPr="00506139" w:rsidRDefault="009801E9" w:rsidP="009801E9"/>
    <w:p w:rsidR="009801E9" w:rsidRDefault="009801E9" w:rsidP="009801E9">
      <w:pPr>
        <w:jc w:val="center"/>
      </w:pPr>
      <w:r w:rsidRPr="005A2AAA">
        <w:rPr>
          <w:noProof/>
        </w:rPr>
        <w:drawing>
          <wp:anchor distT="0" distB="0" distL="114300" distR="114300" simplePos="0" relativeHeight="251662336" behindDoc="0" locked="0" layoutInCell="1" allowOverlap="1" wp14:anchorId="58EE3532" wp14:editId="457BB5B3">
            <wp:simplePos x="0" y="0"/>
            <wp:positionH relativeFrom="column">
              <wp:posOffset>1576484</wp:posOffset>
            </wp:positionH>
            <wp:positionV relativeFrom="paragraph">
              <wp:posOffset>-556591</wp:posOffset>
            </wp:positionV>
            <wp:extent cx="2650490" cy="1245870"/>
            <wp:effectExtent l="0" t="0" r="0" b="0"/>
            <wp:wrapNone/>
            <wp:docPr id="6" name="Picture 6"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0490"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E9" w:rsidRDefault="009801E9" w:rsidP="009801E9">
      <w:pPr>
        <w:jc w:val="center"/>
      </w:pPr>
    </w:p>
    <w:p w:rsidR="009801E9" w:rsidRDefault="009801E9" w:rsidP="009801E9">
      <w:pPr>
        <w:jc w:val="center"/>
      </w:pPr>
    </w:p>
    <w:p w:rsidR="009801E9" w:rsidRPr="00CD66B7" w:rsidRDefault="009801E9" w:rsidP="009801E9">
      <w:pPr>
        <w:jc w:val="center"/>
        <w:rPr>
          <w:b/>
          <w:sz w:val="28"/>
          <w:szCs w:val="28"/>
        </w:rPr>
      </w:pPr>
      <w:r w:rsidRPr="00CD66B7">
        <w:rPr>
          <w:b/>
          <w:sz w:val="28"/>
          <w:szCs w:val="28"/>
        </w:rPr>
        <w:t>Instructions for Gate Operations and Reporting</w:t>
      </w:r>
    </w:p>
    <w:p w:rsidR="009801E9" w:rsidRDefault="009801E9" w:rsidP="009801E9"/>
    <w:p w:rsidR="009801E9" w:rsidRDefault="009801E9" w:rsidP="009801E9">
      <w:r>
        <w:t>Teams designated as the home team for all CPIHL Varsity, Junior Varsity, and Middle School games are responsible for operating the gate for the game.  Gate operations include selling tickets, honoring CPIHL passes, collecting gate receipts, completing the official CPIHL Gate Receipt and Attendance Report, and forwarding gate receipts to the CPIHL Treasurer.</w:t>
      </w:r>
    </w:p>
    <w:p w:rsidR="009801E9" w:rsidRPr="0049443B" w:rsidRDefault="009801E9" w:rsidP="009801E9">
      <w:pPr>
        <w:rPr>
          <w:b/>
        </w:rPr>
      </w:pPr>
      <w:r w:rsidRPr="0049443B">
        <w:rPr>
          <w:b/>
        </w:rPr>
        <w:t>Pre-Game:</w:t>
      </w:r>
    </w:p>
    <w:p w:rsidR="009801E9" w:rsidRDefault="009801E9" w:rsidP="009801E9">
      <w:pPr>
        <w:pStyle w:val="ListParagraph"/>
        <w:numPr>
          <w:ilvl w:val="0"/>
          <w:numId w:val="2"/>
        </w:numPr>
      </w:pPr>
      <w:r>
        <w:t>The gate will open ½ hour prior to the game start time.</w:t>
      </w:r>
    </w:p>
    <w:p w:rsidR="009801E9" w:rsidRDefault="009801E9" w:rsidP="009801E9">
      <w:pPr>
        <w:pStyle w:val="ListParagraph"/>
        <w:numPr>
          <w:ilvl w:val="0"/>
          <w:numId w:val="2"/>
        </w:numPr>
      </w:pPr>
      <w:r>
        <w:t xml:space="preserve">The </w:t>
      </w:r>
      <w:r w:rsidRPr="007F1EBD">
        <w:rPr>
          <w:b/>
        </w:rPr>
        <w:t>gate will remain open until the completion of the first period of play</w:t>
      </w:r>
      <w:r>
        <w:t>.</w:t>
      </w:r>
    </w:p>
    <w:p w:rsidR="009801E9" w:rsidRDefault="009801E9" w:rsidP="009801E9">
      <w:pPr>
        <w:pStyle w:val="ListParagraph"/>
        <w:numPr>
          <w:ilvl w:val="0"/>
          <w:numId w:val="2"/>
        </w:numPr>
      </w:pPr>
      <w:r>
        <w:t>The CPIHL Season gate sheet will be used and completed as fans are being admitted.</w:t>
      </w:r>
    </w:p>
    <w:p w:rsidR="009801E9" w:rsidRDefault="009801E9" w:rsidP="009801E9">
      <w:pPr>
        <w:pStyle w:val="ListParagraph"/>
        <w:numPr>
          <w:ilvl w:val="0"/>
          <w:numId w:val="2"/>
        </w:numPr>
      </w:pPr>
      <w:r>
        <w:t>The admission price for adults $4.00 (18 years and older); student $3.00 (over 12 years of age); Senior Citizens $2.00 (over 60 years of age).  Regular Season Passes issued only by the CPIHL will be accepted for all regular season scheduled games.  Only PLAYER/MANAGER/COACH, VIP passes are accepted during the Play-off games.</w:t>
      </w:r>
    </w:p>
    <w:p w:rsidR="009801E9" w:rsidRDefault="009801E9" w:rsidP="009801E9">
      <w:pPr>
        <w:pStyle w:val="ListParagraph"/>
        <w:numPr>
          <w:ilvl w:val="0"/>
          <w:numId w:val="2"/>
        </w:numPr>
      </w:pPr>
      <w:r>
        <w:t>Security personnel (“yellow jackets”), and Locker Room attendant for both the home and away team, must sign the gate sheet prior to the game.</w:t>
      </w:r>
    </w:p>
    <w:p w:rsidR="009801E9" w:rsidRPr="0049443B" w:rsidRDefault="009801E9" w:rsidP="009801E9">
      <w:pPr>
        <w:rPr>
          <w:b/>
        </w:rPr>
      </w:pPr>
      <w:r w:rsidRPr="0049443B">
        <w:rPr>
          <w:b/>
        </w:rPr>
        <w:t>Post-Game:</w:t>
      </w:r>
    </w:p>
    <w:p w:rsidR="009801E9" w:rsidRDefault="009801E9" w:rsidP="009801E9">
      <w:pPr>
        <w:pStyle w:val="ListParagraph"/>
        <w:numPr>
          <w:ilvl w:val="0"/>
          <w:numId w:val="3"/>
        </w:numPr>
      </w:pPr>
      <w:r>
        <w:t>The gate sheet will be reconciled with cash received by the club.</w:t>
      </w:r>
    </w:p>
    <w:p w:rsidR="009801E9" w:rsidRDefault="009801E9" w:rsidP="009801E9">
      <w:pPr>
        <w:pStyle w:val="ListParagraph"/>
        <w:numPr>
          <w:ilvl w:val="0"/>
          <w:numId w:val="3"/>
        </w:numPr>
      </w:pPr>
      <w:r>
        <w:t>Be sure to fill out the top portion of the form completely which includes the Game #, Date, Rink, Home/Away team, Division.</w:t>
      </w:r>
    </w:p>
    <w:p w:rsidR="009801E9" w:rsidRDefault="009801E9" w:rsidP="009801E9">
      <w:pPr>
        <w:pStyle w:val="ListParagraph"/>
        <w:numPr>
          <w:ilvl w:val="0"/>
          <w:numId w:val="3"/>
        </w:numPr>
      </w:pPr>
      <w:r>
        <w:t>The gate sheet and a check written payable to the CPIHL, will be forwarded AS SOON AS POSSIBLE to the Treasurer but no later than the next BOD meeting.  If the month does not have a BOD meeting, the due date will be the second Thursday of that month.  Gate receipts not received by the next BOD meeting will be subject to a $25.00 fine.</w:t>
      </w:r>
    </w:p>
    <w:p w:rsidR="009801E9" w:rsidRDefault="009801E9" w:rsidP="009801E9">
      <w:pPr>
        <w:ind w:left="720"/>
      </w:pPr>
      <w:r>
        <w:t xml:space="preserve">Mail all gate receipts to: CPIHL Treasurer c/o Chris </w:t>
      </w:r>
      <w:proofErr w:type="spellStart"/>
      <w:r>
        <w:t>Sicher</w:t>
      </w:r>
      <w:proofErr w:type="spellEnd"/>
      <w:r>
        <w:t xml:space="preserve"> 940 Front St, Hershey, </w:t>
      </w:r>
      <w:proofErr w:type="gramStart"/>
      <w:r>
        <w:t>PA</w:t>
      </w:r>
      <w:proofErr w:type="gramEnd"/>
      <w:r>
        <w:t xml:space="preserve"> 17033</w:t>
      </w:r>
    </w:p>
    <w:p w:rsidR="009801E9" w:rsidRDefault="009801E9" w:rsidP="009801E9">
      <w:pPr>
        <w:ind w:left="720"/>
      </w:pPr>
    </w:p>
    <w:p w:rsidR="009801E9" w:rsidRDefault="009801E9" w:rsidP="009801E9">
      <w:pPr>
        <w:ind w:left="720"/>
      </w:pPr>
    </w:p>
    <w:p w:rsidR="009801E9" w:rsidRDefault="009801E9" w:rsidP="009801E9">
      <w:pPr>
        <w:ind w:left="720"/>
      </w:pPr>
    </w:p>
    <w:p w:rsidR="009801E9" w:rsidRDefault="009801E9" w:rsidP="009801E9">
      <w:pPr>
        <w:ind w:left="720"/>
      </w:pPr>
    </w:p>
    <w:p w:rsidR="009801E9" w:rsidRDefault="009801E9" w:rsidP="009801E9">
      <w:pPr>
        <w:ind w:left="720"/>
      </w:pPr>
    </w:p>
    <w:p w:rsidR="009801E9" w:rsidRDefault="009801E9" w:rsidP="009801E9">
      <w:pPr>
        <w:ind w:left="720"/>
      </w:pPr>
    </w:p>
    <w:p w:rsidR="009801E9" w:rsidRPr="00CD66B7" w:rsidRDefault="009801E9" w:rsidP="009801E9">
      <w:pPr>
        <w:ind w:left="720"/>
      </w:pPr>
    </w:p>
    <w:p w:rsidR="009801E9" w:rsidRDefault="009801E9" w:rsidP="009801E9">
      <w:pPr>
        <w:jc w:val="center"/>
      </w:pPr>
      <w:r w:rsidRPr="00D32EDB">
        <w:rPr>
          <w:noProof/>
        </w:rPr>
        <w:drawing>
          <wp:anchor distT="0" distB="0" distL="114300" distR="114300" simplePos="0" relativeHeight="251663360" behindDoc="0" locked="0" layoutInCell="1" allowOverlap="1" wp14:anchorId="35F67B81" wp14:editId="4BECD7C8">
            <wp:simplePos x="0" y="0"/>
            <wp:positionH relativeFrom="column">
              <wp:posOffset>1594666</wp:posOffset>
            </wp:positionH>
            <wp:positionV relativeFrom="paragraph">
              <wp:posOffset>-429986</wp:posOffset>
            </wp:positionV>
            <wp:extent cx="2645410" cy="1240790"/>
            <wp:effectExtent l="0" t="0" r="2540" b="0"/>
            <wp:wrapNone/>
            <wp:docPr id="7" name="Picture 7"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541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E9" w:rsidRDefault="009801E9" w:rsidP="009801E9"/>
    <w:p w:rsidR="009801E9" w:rsidRDefault="009801E9" w:rsidP="009801E9"/>
    <w:p w:rsidR="009801E9" w:rsidRPr="00D32EDB" w:rsidRDefault="009801E9" w:rsidP="009801E9">
      <w:pPr>
        <w:jc w:val="center"/>
        <w:rPr>
          <w:b/>
          <w:sz w:val="28"/>
          <w:szCs w:val="28"/>
        </w:rPr>
      </w:pPr>
      <w:r w:rsidRPr="00D32EDB">
        <w:rPr>
          <w:b/>
          <w:sz w:val="28"/>
          <w:szCs w:val="28"/>
        </w:rPr>
        <w:t>Guidelines for Off-Ice Operations</w:t>
      </w:r>
    </w:p>
    <w:p w:rsidR="009801E9" w:rsidRDefault="009801E9" w:rsidP="009801E9"/>
    <w:p w:rsidR="009801E9" w:rsidRDefault="009801E9" w:rsidP="009801E9">
      <w:r>
        <w:t>In addition to time keeping and score keeping, CPIHL Off Ice officials are required to add to the excitement and enjoyment of the games by announcing scoring information, goalkeeping, and penalty statistics at varsity games, and encouraged to do so at the JV and middle school level.</w:t>
      </w:r>
    </w:p>
    <w:p w:rsidR="009801E9" w:rsidRDefault="009801E9" w:rsidP="009801E9">
      <w:r w:rsidRPr="00B25DCB">
        <w:rPr>
          <w:b/>
        </w:rPr>
        <w:t>Announcements:</w:t>
      </w:r>
      <w:r>
        <w:t xml:space="preserve"> All CPIHL rinks have public address systems.  Instructions on operating the public address system should be located at each rink.  Off-ice personnel should familiarize themselves with the equipment prior to the start of the game.  Contact the rink manager if there are any questions before the start of the game.</w:t>
      </w:r>
    </w:p>
    <w:p w:rsidR="009801E9" w:rsidRDefault="009801E9" w:rsidP="009801E9">
      <w:r w:rsidRPr="00B25DCB">
        <w:rPr>
          <w:b/>
        </w:rPr>
        <w:t>Music:</w:t>
      </w:r>
      <w:r>
        <w:t xml:space="preserve"> The playing of music on the PA system is encouraged, before the game and during stoppages in play.  All rink PA systems support this feature.</w:t>
      </w:r>
    </w:p>
    <w:p w:rsidR="009801E9" w:rsidRDefault="009801E9" w:rsidP="009801E9">
      <w:r w:rsidRPr="00B25DCB">
        <w:rPr>
          <w:b/>
        </w:rPr>
        <w:t>National Anthem:</w:t>
      </w:r>
      <w:r>
        <w:t xml:space="preserve"> Playing the National Anthem, or having someone sing the National Anthem is encouraged.  However, if the National Anthem is conducted after the beginning of the game slot (when </w:t>
      </w:r>
      <w:proofErr w:type="gramStart"/>
      <w:r>
        <w:t>the is</w:t>
      </w:r>
      <w:proofErr w:type="gramEnd"/>
      <w:r>
        <w:t xml:space="preserve"> made available), no time can be added to the end of the game slot to accommodate any time lost.</w:t>
      </w:r>
    </w:p>
    <w:p w:rsidR="009801E9" w:rsidRDefault="009801E9" w:rsidP="009801E9">
      <w:r w:rsidRPr="00B25DCB">
        <w:rPr>
          <w:b/>
        </w:rPr>
        <w:t>Game Slot:</w:t>
      </w:r>
      <w:r>
        <w:t xml:space="preserve"> The league has negotiated a 90-minute time slot for each game.  On many nights, another CPIHL game is scheduled to begin 15 minutes after the end of the previous slot.  The CPIHL rule for concluding games in the allotted time appears in the CPIHL Playing Rules in this guide book.  The game slot includes a 4 minute warm up prior to the opening face, and any other evets that the home team wishes to conduct during the 90 minutes (i.e. National Anthem, award ceremonies, or fund raising activities).  Please refer to the CPIHL playing rules for adjusting the time of the game slot if necessary.  If there is a problem with the ice slot, contact a rink manager or the 2</w:t>
      </w:r>
      <w:r w:rsidRPr="00D32EDB">
        <w:rPr>
          <w:vertAlign w:val="superscript"/>
        </w:rPr>
        <w:t>nd</w:t>
      </w:r>
      <w:r>
        <w:t xml:space="preserve"> VP with details.</w:t>
      </w:r>
    </w:p>
    <w:p w:rsidR="009801E9" w:rsidRDefault="009801E9" w:rsidP="009801E9"/>
    <w:p w:rsidR="009801E9" w:rsidRDefault="009801E9" w:rsidP="009801E9"/>
    <w:p w:rsidR="009801E9" w:rsidRPr="00B25DCB" w:rsidRDefault="009801E9" w:rsidP="009801E9">
      <w:pPr>
        <w:jc w:val="center"/>
        <w:rPr>
          <w:b/>
        </w:rPr>
      </w:pPr>
      <w:r w:rsidRPr="00B25DCB">
        <w:rPr>
          <w:b/>
        </w:rPr>
        <w:t>MAKING THE ANNOUNCEMENTS AND KEEPING THE GAME ON SCHEDULE</w:t>
      </w:r>
    </w:p>
    <w:p w:rsidR="009801E9" w:rsidRDefault="009801E9" w:rsidP="009801E9">
      <w:r>
        <w:t>Ten (10) minutes before face off: The time keeper and/or score keeper should be at the scorer’s table with the clock and PA system ready.  Four (4) minutes should be set on the clock for warm ups.  Once the PA system is ready, music can be played.  The score keeper should have the Point Streak and backup score sheet ready at this time.  The score keeper must be in control of the table and ensure that the music is turned on/off when necessary when the game starts and when play is resumed.</w:t>
      </w:r>
    </w:p>
    <w:p w:rsidR="009801E9" w:rsidRDefault="009801E9" w:rsidP="009801E9">
      <w:r>
        <w:t>During the warm up time: While the teams are warming up, the score keeper or time keeper should make the following announcement:</w:t>
      </w:r>
    </w:p>
    <w:p w:rsidR="009801E9" w:rsidRDefault="009801E9" w:rsidP="009801E9"/>
    <w:p w:rsidR="009801E9" w:rsidRPr="00DD61CD" w:rsidRDefault="009801E9" w:rsidP="009801E9">
      <w:pPr>
        <w:ind w:left="720"/>
        <w:rPr>
          <w:i/>
        </w:rPr>
      </w:pPr>
      <w:r w:rsidRPr="00DD61CD">
        <w:rPr>
          <w:i/>
        </w:rPr>
        <w:t>“Welcome to tonight’s CPIHL Varsity/JV/Middle School game between the (Away team) and the (Home team).  The CPIHL hopes you have a great evening.  Fans are encouraged to cheer for their favorite team but are reminded that profanity, disruptive behavior, and actions that interfere with the game are prohibited.</w:t>
      </w:r>
      <w:r>
        <w:rPr>
          <w:i/>
        </w:rPr>
        <w:t>”</w:t>
      </w:r>
    </w:p>
    <w:p w:rsidR="009801E9" w:rsidRDefault="009801E9" w:rsidP="009801E9">
      <w:r w:rsidRPr="00DD61CD">
        <w:rPr>
          <w:b/>
        </w:rPr>
        <w:t>At the end of the warm up:</w:t>
      </w:r>
      <w:r>
        <w:t xml:space="preserve"> When the buzzer sounds, the music stops and the teams return to their respective benches for final instructions.  Any award ceremonies or singing of the National Anthem should occur now.</w:t>
      </w:r>
    </w:p>
    <w:p w:rsidR="009801E9" w:rsidRDefault="009801E9" w:rsidP="009801E9">
      <w:r w:rsidRPr="00DD61CD">
        <w:rPr>
          <w:b/>
        </w:rPr>
        <w:t>At Referees whistle:</w:t>
      </w:r>
      <w:r>
        <w:t xml:space="preserve"> When the referee blows the whistle, the game is under the control of the On Ice officials.  The teams take the ice and the score keeper and time keeper begin their game responsibilities.</w:t>
      </w:r>
    </w:p>
    <w:p w:rsidR="009801E9" w:rsidRDefault="009801E9" w:rsidP="009801E9">
      <w:r w:rsidRPr="00DD61CD">
        <w:rPr>
          <w:b/>
        </w:rPr>
        <w:t>During the game:</w:t>
      </w:r>
      <w:r>
        <w:t xml:space="preserve"> Music can be played during any stoppage of play, however, if a penalty has been called or a goal scored, no music should be played until after the referee has conveyed the call to the score keeper.  Music will resume upon the score keeper’s direction and continue until the referee signals the resumption of play by blowing his whistle or raising his hand overhead to signal a faceoff.</w:t>
      </w:r>
    </w:p>
    <w:p w:rsidR="009801E9" w:rsidRDefault="009801E9" w:rsidP="009801E9">
      <w:r w:rsidRPr="00DD61CD">
        <w:rPr>
          <w:b/>
        </w:rPr>
        <w:t>Scoring and Penalty Announcements:</w:t>
      </w:r>
      <w:r>
        <w:t xml:space="preserve"> The score keeper or time keeper must announce all goas and penalties incurred.  Scoring and penalty announcements should be made during a stoppage of play, or the next available stoppage.  Do not make any announcements while the game clock is running.  These announcements are secondary to proper clock operation and proper completion of the score sheet.  Once the score sheet and the clock are properly updated, when time permits, the announcements can be made.</w:t>
      </w:r>
    </w:p>
    <w:p w:rsidR="009801E9" w:rsidRDefault="009801E9" w:rsidP="009801E9">
      <w:pPr>
        <w:ind w:firstLine="720"/>
      </w:pPr>
      <w:r>
        <w:t>The scoring announcement should be as follows…</w:t>
      </w:r>
    </w:p>
    <w:p w:rsidR="009801E9" w:rsidRPr="00DD61CD" w:rsidRDefault="009801E9" w:rsidP="009801E9">
      <w:pPr>
        <w:ind w:left="720"/>
        <w:rPr>
          <w:i/>
        </w:rPr>
      </w:pPr>
      <w:r w:rsidRPr="00DD61CD">
        <w:rPr>
          <w:i/>
        </w:rPr>
        <w:t>“The Cedar Cliff goal at 10:19 of the 1</w:t>
      </w:r>
      <w:r w:rsidRPr="00DD61CD">
        <w:rPr>
          <w:i/>
          <w:vertAlign w:val="superscript"/>
        </w:rPr>
        <w:t>st</w:t>
      </w:r>
      <w:r w:rsidRPr="00DD61CD">
        <w:rPr>
          <w:i/>
        </w:rPr>
        <w:t xml:space="preserve"> period was scored by John Jones #19, with an assist by #14 Joe Smith.”</w:t>
      </w:r>
    </w:p>
    <w:p w:rsidR="009801E9" w:rsidRDefault="009801E9" w:rsidP="009801E9">
      <w:pPr>
        <w:ind w:left="720"/>
      </w:pPr>
      <w:r>
        <w:t>The penalty announcement should be as follows…</w:t>
      </w:r>
    </w:p>
    <w:p w:rsidR="009801E9" w:rsidRPr="00DD61CD" w:rsidRDefault="009801E9" w:rsidP="009801E9">
      <w:pPr>
        <w:ind w:left="720"/>
        <w:rPr>
          <w:i/>
        </w:rPr>
      </w:pPr>
      <w:r w:rsidRPr="00DD61CD">
        <w:rPr>
          <w:i/>
        </w:rPr>
        <w:t>“The Cedar Cliff penalty to #19, John Jones at 10:19 of the 1</w:t>
      </w:r>
      <w:r w:rsidRPr="00DD61CD">
        <w:rPr>
          <w:i/>
          <w:vertAlign w:val="superscript"/>
        </w:rPr>
        <w:t>st</w:t>
      </w:r>
      <w:r w:rsidRPr="00DD61CD">
        <w:rPr>
          <w:i/>
        </w:rPr>
        <w:t xml:space="preserve"> period; 2 minutes for interference.”</w:t>
      </w:r>
    </w:p>
    <w:p w:rsidR="009801E9" w:rsidRDefault="009801E9" w:rsidP="009801E9">
      <w:r w:rsidRPr="00DD61CD">
        <w:rPr>
          <w:b/>
        </w:rPr>
        <w:t>Shots on Goal:</w:t>
      </w:r>
      <w:r>
        <w:t xml:space="preserve"> At the end of each period, announce the shots on goal.  After the second and third period, announce the period and game totals.</w:t>
      </w:r>
    </w:p>
    <w:p w:rsidR="009801E9" w:rsidRPr="00DD61CD" w:rsidRDefault="009801E9" w:rsidP="009801E9">
      <w:pPr>
        <w:ind w:left="720"/>
        <w:rPr>
          <w:i/>
        </w:rPr>
      </w:pPr>
      <w:r w:rsidRPr="00DD61CD">
        <w:rPr>
          <w:i/>
        </w:rPr>
        <w:t>“Shots on goal for the second period, 19 for Cedar Cliff for a game total of 30, and 19 for Red Land with a game total of 30”</w:t>
      </w:r>
    </w:p>
    <w:p w:rsidR="009801E9" w:rsidRDefault="009801E9" w:rsidP="009801E9">
      <w:r w:rsidRPr="00DD61CD">
        <w:rPr>
          <w:b/>
        </w:rPr>
        <w:t>School or Team Announcements:</w:t>
      </w:r>
      <w:r>
        <w:t xml:space="preserve"> Announcements for school or club activities can be made between periods.</w:t>
      </w:r>
    </w:p>
    <w:p w:rsidR="009801E9" w:rsidRDefault="009801E9" w:rsidP="009801E9">
      <w:r w:rsidRPr="00DD61CD">
        <w:rPr>
          <w:b/>
        </w:rPr>
        <w:t>Special Situations:</w:t>
      </w:r>
      <w:r>
        <w:t xml:space="preserve"> In certain circumstances, the referee may ask the score keeper or time keeper to make an announcement if they are having a problem with the fans.</w:t>
      </w:r>
    </w:p>
    <w:p w:rsidR="009801E9" w:rsidRDefault="009801E9" w:rsidP="009801E9">
      <w:r w:rsidRPr="00DD61CD">
        <w:rPr>
          <w:b/>
        </w:rPr>
        <w:t>Game Night Fundraisers:</w:t>
      </w:r>
      <w:r>
        <w:t xml:space="preserve"> The home team may conduct fund raising activities between periods.  They must be completed within the allotted time given between periods.  Teams should speak with the rink manager prior to the start of the game to arrange this.  Under no circumstances should a game be delayed for any fundraising activities.</w:t>
      </w:r>
    </w:p>
    <w:p w:rsidR="009801E9" w:rsidRDefault="009801E9" w:rsidP="009801E9">
      <w:pPr>
        <w:pStyle w:val="Body"/>
        <w:jc w:val="center"/>
      </w:pPr>
      <w:r>
        <w:rPr>
          <w:noProof/>
        </w:rPr>
        <w:lastRenderedPageBreak/>
        <w:drawing>
          <wp:anchor distT="0" distB="0" distL="114300" distR="114300" simplePos="0" relativeHeight="251667456" behindDoc="0" locked="0" layoutInCell="1" allowOverlap="1" wp14:anchorId="581EFE47" wp14:editId="380DD5D7">
            <wp:simplePos x="0" y="0"/>
            <wp:positionH relativeFrom="column">
              <wp:posOffset>1498600</wp:posOffset>
            </wp:positionH>
            <wp:positionV relativeFrom="paragraph">
              <wp:posOffset>-330200</wp:posOffset>
            </wp:positionV>
            <wp:extent cx="2645664" cy="1243584"/>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IHL 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5664" cy="1243584"/>
                    </a:xfrm>
                    <a:prstGeom prst="rect">
                      <a:avLst/>
                    </a:prstGeom>
                  </pic:spPr>
                </pic:pic>
              </a:graphicData>
            </a:graphic>
          </wp:anchor>
        </w:drawing>
      </w:r>
    </w:p>
    <w:p w:rsidR="009801E9" w:rsidRDefault="009801E9" w:rsidP="009801E9">
      <w:pPr>
        <w:pStyle w:val="Body"/>
        <w:rPr>
          <w:b/>
          <w:i/>
          <w:sz w:val="28"/>
          <w:szCs w:val="28"/>
        </w:rPr>
      </w:pPr>
    </w:p>
    <w:p w:rsidR="009801E9" w:rsidRDefault="009801E9" w:rsidP="009801E9">
      <w:pPr>
        <w:pStyle w:val="Body"/>
        <w:rPr>
          <w:b/>
          <w:i/>
          <w:sz w:val="28"/>
          <w:szCs w:val="28"/>
        </w:rPr>
      </w:pPr>
    </w:p>
    <w:p w:rsidR="009801E9" w:rsidRDefault="009801E9" w:rsidP="009801E9">
      <w:pPr>
        <w:pStyle w:val="Body"/>
        <w:rPr>
          <w:b/>
          <w:i/>
          <w:sz w:val="28"/>
          <w:szCs w:val="28"/>
        </w:rPr>
      </w:pPr>
    </w:p>
    <w:p w:rsidR="009801E9" w:rsidRDefault="009801E9" w:rsidP="009801E9">
      <w:pPr>
        <w:pStyle w:val="Body"/>
        <w:rPr>
          <w:b/>
          <w:i/>
          <w:sz w:val="28"/>
          <w:szCs w:val="28"/>
        </w:rPr>
      </w:pPr>
    </w:p>
    <w:p w:rsidR="009801E9" w:rsidRDefault="009801E9" w:rsidP="009801E9">
      <w:pPr>
        <w:pStyle w:val="Body"/>
        <w:rPr>
          <w:b/>
          <w:i/>
          <w:sz w:val="28"/>
          <w:szCs w:val="28"/>
        </w:rPr>
      </w:pPr>
    </w:p>
    <w:p w:rsidR="009801E9" w:rsidRPr="00806773" w:rsidRDefault="009801E9" w:rsidP="009801E9">
      <w:pPr>
        <w:pStyle w:val="Body"/>
        <w:rPr>
          <w:rFonts w:ascii="Calibri" w:hAnsi="Calibri" w:cs="TimesNewRomanPS"/>
          <w:b/>
        </w:rPr>
      </w:pPr>
      <w:r w:rsidRPr="00806773">
        <w:rPr>
          <w:rFonts w:ascii="Calibri" w:hAnsi="Calibri"/>
          <w:b/>
          <w:i/>
          <w:sz w:val="28"/>
          <w:szCs w:val="28"/>
        </w:rPr>
        <w:t>Off Ice Officials:</w:t>
      </w: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Off-ice officials are considered an extension of the on-ice officiating team. In order for the game to run smoothly, a good group of off-ice officials are necessary to assist the on-ice crew. In keeping with our role as teachers, the on-ice officials need to work effectively with the off-ice officials who in the CPIHL are normally volunteers who have minimal knowledge of the intricacies of the rules.</w:t>
      </w:r>
    </w:p>
    <w:p w:rsidR="009801E9" w:rsidRPr="00806773" w:rsidRDefault="009801E9" w:rsidP="009801E9">
      <w:pPr>
        <w:pStyle w:val="Body"/>
        <w:rPr>
          <w:rFonts w:ascii="Calibri" w:hAnsi="Calibri" w:cs="TimesNewRomanPS"/>
        </w:rPr>
      </w:pP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Every hockey game requires the participation of numerous people.  Players, coaches, and officials make up the most visible faction of a youth hockey game. Slightly less visible, but equally important, members of the officiating team include the off-ice officials. The game could not take place without someone willing to keep score, operate the time clock or monitor penalty situations.</w:t>
      </w:r>
    </w:p>
    <w:p w:rsidR="009801E9" w:rsidRPr="00806773" w:rsidRDefault="009801E9" w:rsidP="009801E9">
      <w:pPr>
        <w:pStyle w:val="Body"/>
        <w:rPr>
          <w:rFonts w:ascii="Calibri" w:hAnsi="Calibri" w:cs="TimesNewRomanPS"/>
        </w:rPr>
      </w:pP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As part of the game officiating team, it is important for the off-ice officials to remain impartial at all times. This is difficult to do, especially since a family member or close friend may be participating in the game.  However, impartiality must be maintained at all times in order to dispel any notions of favoritism and to create the positive playing environment.  If you have difficulty in accomplishing this, you may wish to review your involvement as an off-ice official. We certainly expect the on-ice officials to remain impartial and teams should expect the same standard from off-ice officials.</w:t>
      </w:r>
    </w:p>
    <w:p w:rsidR="009801E9" w:rsidRPr="00806773" w:rsidRDefault="009801E9" w:rsidP="009801E9">
      <w:pPr>
        <w:autoSpaceDE w:val="0"/>
        <w:autoSpaceDN w:val="0"/>
        <w:adjustRightInd w:val="0"/>
        <w:rPr>
          <w:rFonts w:ascii="Calibri" w:hAnsi="Calibri" w:cs="TimesNewRomanPS"/>
        </w:rPr>
      </w:pP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Although the frequency of having to remove an off-ice official from his/her duties is minimal, the on-ice officials do have the authority to do so, when necessary. Most often, this occurs when the off-ice official becomes emotionally involved with the game, which effects their ability to perform the duties expected of them. In this case, the off-ice official has become a distraction to the officiating team and the players. When this occurs, the on-ice officials are instructed to politely ask the off-ice official to relinquish his/her position. This position must then be filled immediately by a representative from the team who is responsible for appointing the removed individual. The game cannot commence until this has been accomplished.</w:t>
      </w:r>
    </w:p>
    <w:p w:rsidR="009801E9" w:rsidRPr="00806773" w:rsidRDefault="009801E9" w:rsidP="009801E9">
      <w:pPr>
        <w:autoSpaceDE w:val="0"/>
        <w:autoSpaceDN w:val="0"/>
        <w:adjustRightInd w:val="0"/>
        <w:rPr>
          <w:rFonts w:ascii="Calibri" w:hAnsi="Calibri" w:cs="TimesNewRomanPS"/>
        </w:rPr>
      </w:pPr>
    </w:p>
    <w:p w:rsidR="009801E9" w:rsidRPr="00806773" w:rsidRDefault="009801E9" w:rsidP="009801E9">
      <w:pPr>
        <w:autoSpaceDE w:val="0"/>
        <w:autoSpaceDN w:val="0"/>
        <w:adjustRightInd w:val="0"/>
        <w:rPr>
          <w:rFonts w:ascii="Calibri" w:hAnsi="Calibri" w:cs="TimesNewRomanPS-BoldItalic"/>
          <w:b/>
          <w:bCs/>
          <w:i/>
          <w:iCs/>
          <w:sz w:val="28"/>
          <w:szCs w:val="28"/>
        </w:rPr>
      </w:pPr>
      <w:r w:rsidRPr="00806773">
        <w:rPr>
          <w:rFonts w:ascii="Calibri" w:hAnsi="Calibri" w:cs="TimesNewRomanPS-BoldItalic"/>
          <w:b/>
          <w:bCs/>
          <w:i/>
          <w:iCs/>
          <w:sz w:val="28"/>
          <w:szCs w:val="28"/>
        </w:rPr>
        <w:t>PENALTY BENCH ATTENDANTS:</w:t>
      </w: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The Penalty Bench Attendants (2) are responsible for operating the penalty bench area. Their duties include the following:</w:t>
      </w: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 xml:space="preserve">• Opening and closing the door for penalized players. Especially at younger levels, players should not be expected to hop over the boards or shut the door behind them when they vacate the penalty bench area. An attendant at each penalty bench will open the door to allow the penalized player in and then </w:t>
      </w:r>
      <w:r w:rsidRPr="00806773">
        <w:rPr>
          <w:rFonts w:ascii="Calibri" w:hAnsi="Calibri" w:cs="TimesNewRomanPS"/>
        </w:rPr>
        <w:lastRenderedPageBreak/>
        <w:t>will release the penalized player when the penalty expires. The penalty bench door should be closed immediately after the penalized player enters the</w:t>
      </w:r>
    </w:p>
    <w:p w:rsidR="009801E9" w:rsidRPr="00806773" w:rsidRDefault="009801E9" w:rsidP="009801E9">
      <w:pPr>
        <w:autoSpaceDE w:val="0"/>
        <w:autoSpaceDN w:val="0"/>
        <w:adjustRightInd w:val="0"/>
        <w:rPr>
          <w:rFonts w:ascii="Calibri" w:hAnsi="Calibri" w:cs="TimesNewRomanPS"/>
        </w:rPr>
      </w:pPr>
      <w:proofErr w:type="gramStart"/>
      <w:r w:rsidRPr="00806773">
        <w:rPr>
          <w:rFonts w:ascii="Calibri" w:hAnsi="Calibri" w:cs="TimesNewRomanPS"/>
        </w:rPr>
        <w:t>penalty</w:t>
      </w:r>
      <w:proofErr w:type="gramEnd"/>
      <w:r w:rsidRPr="00806773">
        <w:rPr>
          <w:rFonts w:ascii="Calibri" w:hAnsi="Calibri" w:cs="TimesNewRomanPS"/>
        </w:rPr>
        <w:t xml:space="preserve"> bench.</w:t>
      </w: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 The penalty bench attendants should work closely with the game timekeeper and the official scorer to ensure penalty situations are handled correctly.</w:t>
      </w: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 The penalty bench attendants should report to the referee, at the next stoppage of play, any violation of the rules or misbehavior by a penalized player. They may also be asked by the referee to give their version of any incident that may occur during the course of the game.</w:t>
      </w:r>
    </w:p>
    <w:p w:rsidR="009801E9" w:rsidRPr="00806773" w:rsidRDefault="009801E9" w:rsidP="009801E9">
      <w:pPr>
        <w:autoSpaceDE w:val="0"/>
        <w:autoSpaceDN w:val="0"/>
        <w:adjustRightInd w:val="0"/>
        <w:rPr>
          <w:rFonts w:ascii="Calibri" w:hAnsi="Calibri" w:cs="TimesNewRomanPS"/>
        </w:rPr>
      </w:pPr>
      <w:r w:rsidRPr="00806773">
        <w:rPr>
          <w:rFonts w:ascii="Calibri" w:hAnsi="Calibri" w:cs="TimesNewRomanPS"/>
        </w:rPr>
        <w:t>• When penalized players are entitled to be released from the penalty bench during a stoppage of play at the conclusion of coincident penalties, the penalty bench attendants should not release these players until the on-ice officials are aware that they are going to be released. This practice will help prevent any additional altercations from occurring.</w:t>
      </w:r>
    </w:p>
    <w:p w:rsidR="009801E9" w:rsidRPr="00806773" w:rsidRDefault="009801E9" w:rsidP="009801E9">
      <w:pPr>
        <w:autoSpaceDE w:val="0"/>
        <w:autoSpaceDN w:val="0"/>
        <w:adjustRightInd w:val="0"/>
        <w:rPr>
          <w:rFonts w:ascii="Calibri" w:hAnsi="Calibri" w:cs="TimesNewRomanPS"/>
        </w:rPr>
      </w:pPr>
    </w:p>
    <w:p w:rsidR="009801E9" w:rsidRDefault="009801E9" w:rsidP="009801E9">
      <w:r w:rsidRPr="00806773">
        <w:rPr>
          <w:rFonts w:ascii="Calibri" w:hAnsi="Calibri" w:cs="TimesNewRomanPS"/>
        </w:rPr>
        <w:t xml:space="preserve">***At no time are penalty box attendants to coach players in the penalty box, on the ice or on the </w:t>
      </w:r>
      <w:proofErr w:type="gramStart"/>
      <w:r w:rsidRPr="00806773">
        <w:rPr>
          <w:rFonts w:ascii="Calibri" w:hAnsi="Calibri" w:cs="TimesNewRomanPS"/>
        </w:rPr>
        <w:t>players</w:t>
      </w:r>
      <w:proofErr w:type="gramEnd"/>
      <w:r w:rsidRPr="00806773">
        <w:rPr>
          <w:rFonts w:ascii="Calibri" w:hAnsi="Calibri" w:cs="TimesNewRomanPS"/>
        </w:rPr>
        <w:t xml:space="preserve"> bench while the person is acting as a penalty box attendant - before, during or in between periods of a game.</w:t>
      </w:r>
    </w:p>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 w:rsidR="009801E9" w:rsidRDefault="009801E9" w:rsidP="009801E9">
      <w:pPr>
        <w:pStyle w:val="Body"/>
        <w:jc w:val="center"/>
      </w:pPr>
      <w:bookmarkStart w:id="0" w:name="_Toc529903808"/>
      <w:r w:rsidRPr="00C078B7">
        <w:rPr>
          <w:noProof/>
        </w:rPr>
        <w:drawing>
          <wp:anchor distT="0" distB="0" distL="114300" distR="114300" simplePos="0" relativeHeight="251666432" behindDoc="1" locked="0" layoutInCell="1" allowOverlap="1" wp14:anchorId="05D1701A" wp14:editId="4EC64480">
            <wp:simplePos x="0" y="0"/>
            <wp:positionH relativeFrom="column">
              <wp:posOffset>1546225</wp:posOffset>
            </wp:positionH>
            <wp:positionV relativeFrom="paragraph">
              <wp:posOffset>-612858</wp:posOffset>
            </wp:positionV>
            <wp:extent cx="2645410" cy="1240790"/>
            <wp:effectExtent l="0" t="0" r="2540" b="0"/>
            <wp:wrapNone/>
            <wp:docPr id="4" name="Picture 4"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541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E9" w:rsidRDefault="009801E9" w:rsidP="009801E9">
      <w:pPr>
        <w:pStyle w:val="HeadingRed"/>
        <w:jc w:val="center"/>
      </w:pPr>
    </w:p>
    <w:p w:rsidR="009801E9" w:rsidRDefault="009801E9" w:rsidP="009801E9">
      <w:pPr>
        <w:pStyle w:val="HeadingRed"/>
        <w:jc w:val="center"/>
      </w:pPr>
    </w:p>
    <w:p w:rsidR="009801E9" w:rsidRDefault="009801E9" w:rsidP="009801E9">
      <w:pPr>
        <w:pStyle w:val="HeadingRed"/>
        <w:jc w:val="center"/>
      </w:pPr>
    </w:p>
    <w:p w:rsidR="009801E9" w:rsidRDefault="009801E9" w:rsidP="009801E9">
      <w:pPr>
        <w:pStyle w:val="HeadingRed"/>
        <w:jc w:val="center"/>
      </w:pPr>
      <w:r w:rsidRPr="005349EF">
        <w:t>INSTRUCTIONS FOR ENTERING AND EXITING ICE SURFACE</w:t>
      </w:r>
    </w:p>
    <w:p w:rsidR="009801E9" w:rsidRPr="00043580" w:rsidRDefault="009801E9" w:rsidP="009801E9">
      <w:pPr>
        <w:pStyle w:val="Body"/>
        <w:jc w:val="center"/>
        <w:rPr>
          <w:sz w:val="20"/>
          <w:szCs w:val="20"/>
        </w:rPr>
      </w:pPr>
    </w:p>
    <w:p w:rsidR="009801E9" w:rsidRPr="00043580" w:rsidRDefault="009801E9" w:rsidP="009801E9">
      <w:pPr>
        <w:contextualSpacing/>
        <w:rPr>
          <w:b/>
          <w:sz w:val="20"/>
          <w:szCs w:val="20"/>
        </w:rPr>
      </w:pPr>
      <w:r w:rsidRPr="00043580">
        <w:rPr>
          <w:b/>
          <w:sz w:val="20"/>
          <w:szCs w:val="20"/>
        </w:rPr>
        <w:t xml:space="preserve">At Twin Ponds East – </w:t>
      </w:r>
    </w:p>
    <w:p w:rsidR="009801E9" w:rsidRPr="00043580" w:rsidRDefault="009801E9" w:rsidP="009801E9">
      <w:pPr>
        <w:pStyle w:val="ListParagraph"/>
        <w:numPr>
          <w:ilvl w:val="0"/>
          <w:numId w:val="4"/>
        </w:numPr>
        <w:pBdr>
          <w:top w:val="nil"/>
          <w:left w:val="nil"/>
          <w:bottom w:val="nil"/>
          <w:right w:val="nil"/>
          <w:between w:val="nil"/>
          <w:bar w:val="nil"/>
        </w:pBdr>
        <w:spacing w:after="0" w:line="240" w:lineRule="auto"/>
        <w:rPr>
          <w:sz w:val="20"/>
          <w:szCs w:val="20"/>
        </w:rPr>
      </w:pPr>
      <w:r w:rsidRPr="00043580">
        <w:rPr>
          <w:b/>
          <w:bCs/>
          <w:sz w:val="20"/>
          <w:szCs w:val="20"/>
        </w:rPr>
        <w:t xml:space="preserve">ALL Teams/Players </w:t>
      </w:r>
      <w:r w:rsidRPr="00043580">
        <w:rPr>
          <w:sz w:val="20"/>
          <w:szCs w:val="20"/>
        </w:rPr>
        <w:t xml:space="preserve">are to enter the ice thru the Zamboni door at the end of the rink you         </w:t>
      </w:r>
    </w:p>
    <w:p w:rsidR="009801E9" w:rsidRPr="00043580" w:rsidRDefault="009801E9" w:rsidP="009801E9">
      <w:pPr>
        <w:pStyle w:val="ListParagraph"/>
        <w:rPr>
          <w:sz w:val="20"/>
          <w:szCs w:val="20"/>
        </w:rPr>
      </w:pPr>
      <w:proofErr w:type="gramStart"/>
      <w:r w:rsidRPr="00043580">
        <w:rPr>
          <w:sz w:val="20"/>
          <w:szCs w:val="20"/>
        </w:rPr>
        <w:t>are</w:t>
      </w:r>
      <w:proofErr w:type="gramEnd"/>
      <w:r w:rsidRPr="00043580">
        <w:rPr>
          <w:sz w:val="20"/>
          <w:szCs w:val="20"/>
        </w:rPr>
        <w:t xml:space="preserve"> playing on, NOT thru the doors at center ice.</w:t>
      </w:r>
    </w:p>
    <w:p w:rsidR="009801E9" w:rsidRPr="00043580" w:rsidRDefault="009801E9" w:rsidP="009801E9">
      <w:pPr>
        <w:pStyle w:val="ListParagraph"/>
        <w:numPr>
          <w:ilvl w:val="0"/>
          <w:numId w:val="4"/>
        </w:numPr>
        <w:pBdr>
          <w:top w:val="nil"/>
          <w:left w:val="nil"/>
          <w:bottom w:val="nil"/>
          <w:right w:val="nil"/>
          <w:between w:val="nil"/>
          <w:bar w:val="nil"/>
        </w:pBdr>
        <w:spacing w:after="0" w:line="240" w:lineRule="auto"/>
        <w:rPr>
          <w:sz w:val="20"/>
          <w:szCs w:val="20"/>
        </w:rPr>
      </w:pPr>
      <w:r w:rsidRPr="00043580">
        <w:rPr>
          <w:sz w:val="20"/>
          <w:szCs w:val="20"/>
        </w:rPr>
        <w:t>The Team whose bench is farthest away from the Zamboni door will enter the ice first; the visiting team will always leave the ice first after the game.  The reason for players leaving the ice thru the Zamboni doors is that we do not want players mingling in the common/public area.</w:t>
      </w:r>
    </w:p>
    <w:p w:rsidR="009801E9" w:rsidRPr="00043580" w:rsidRDefault="009801E9" w:rsidP="009801E9">
      <w:pPr>
        <w:pStyle w:val="ListParagraph"/>
        <w:numPr>
          <w:ilvl w:val="0"/>
          <w:numId w:val="4"/>
        </w:numPr>
        <w:pBdr>
          <w:top w:val="nil"/>
          <w:left w:val="nil"/>
          <w:bottom w:val="nil"/>
          <w:right w:val="nil"/>
          <w:between w:val="nil"/>
          <w:bar w:val="nil"/>
        </w:pBdr>
        <w:spacing w:after="0" w:line="240" w:lineRule="auto"/>
        <w:rPr>
          <w:sz w:val="20"/>
          <w:szCs w:val="20"/>
        </w:rPr>
      </w:pPr>
      <w:r w:rsidRPr="00043580">
        <w:rPr>
          <w:sz w:val="20"/>
          <w:szCs w:val="20"/>
        </w:rPr>
        <w:t xml:space="preserve">After the game, players are to leave the ice and go directly to their locker room, change and they may then enter the common/public area of the rink. </w:t>
      </w:r>
    </w:p>
    <w:p w:rsidR="009801E9" w:rsidRPr="00043580" w:rsidRDefault="009801E9" w:rsidP="009801E9">
      <w:pPr>
        <w:pStyle w:val="ListParagraph"/>
        <w:numPr>
          <w:ilvl w:val="0"/>
          <w:numId w:val="4"/>
        </w:numPr>
        <w:pBdr>
          <w:top w:val="nil"/>
          <w:left w:val="nil"/>
          <w:bottom w:val="nil"/>
          <w:right w:val="nil"/>
          <w:between w:val="nil"/>
          <w:bar w:val="nil"/>
        </w:pBdr>
        <w:spacing w:after="0" w:line="240" w:lineRule="auto"/>
        <w:rPr>
          <w:sz w:val="20"/>
          <w:szCs w:val="20"/>
        </w:rPr>
      </w:pPr>
      <w:r w:rsidRPr="00043580">
        <w:rPr>
          <w:b/>
          <w:bCs/>
          <w:sz w:val="20"/>
          <w:szCs w:val="20"/>
        </w:rPr>
        <w:t>Coaches and Off-Ice Personnel</w:t>
      </w:r>
      <w:r w:rsidRPr="00043580">
        <w:rPr>
          <w:sz w:val="20"/>
          <w:szCs w:val="20"/>
        </w:rPr>
        <w:t xml:space="preserve"> – Prior to the game, walk AROUND the outside of the rink – DO NOT walk across the ice thru the doors at center ice.  The reason for this is simple; the ice is very slippery, especially before the game after the ice has been resurfaced – we don’t want any accidents.  We are seeing this more with off-ice personnel than coaches, THEY ARE TO WALK AROUND THE RINK.</w:t>
      </w:r>
    </w:p>
    <w:p w:rsidR="009801E9" w:rsidRPr="00043580" w:rsidRDefault="009801E9" w:rsidP="009801E9">
      <w:pPr>
        <w:pStyle w:val="ListParagraph"/>
        <w:numPr>
          <w:ilvl w:val="0"/>
          <w:numId w:val="4"/>
        </w:numPr>
        <w:pBdr>
          <w:top w:val="nil"/>
          <w:left w:val="nil"/>
          <w:bottom w:val="nil"/>
          <w:right w:val="nil"/>
          <w:between w:val="nil"/>
          <w:bar w:val="nil"/>
        </w:pBdr>
        <w:spacing w:after="0" w:line="240" w:lineRule="auto"/>
        <w:rPr>
          <w:sz w:val="20"/>
          <w:szCs w:val="20"/>
        </w:rPr>
      </w:pPr>
      <w:r w:rsidRPr="00043580">
        <w:rPr>
          <w:bCs/>
          <w:sz w:val="20"/>
          <w:szCs w:val="20"/>
        </w:rPr>
        <w:t xml:space="preserve">After the game, </w:t>
      </w:r>
      <w:r w:rsidRPr="00043580">
        <w:rPr>
          <w:b/>
          <w:bCs/>
          <w:sz w:val="20"/>
          <w:szCs w:val="20"/>
        </w:rPr>
        <w:t>Coaches</w:t>
      </w:r>
      <w:r w:rsidRPr="00043580">
        <w:rPr>
          <w:bCs/>
          <w:sz w:val="20"/>
          <w:szCs w:val="20"/>
        </w:rPr>
        <w:t xml:space="preserve"> may exit using the ice via the Zamboni doors.  </w:t>
      </w:r>
      <w:r w:rsidRPr="00043580">
        <w:rPr>
          <w:b/>
          <w:bCs/>
          <w:sz w:val="20"/>
          <w:szCs w:val="20"/>
        </w:rPr>
        <w:t>Off-Ice Personnel</w:t>
      </w:r>
      <w:r w:rsidRPr="00043580">
        <w:rPr>
          <w:bCs/>
          <w:sz w:val="20"/>
          <w:szCs w:val="20"/>
        </w:rPr>
        <w:t xml:space="preserve"> are to WALK AROUND the rink, they are NOT to exit by walking across the ice.</w:t>
      </w:r>
    </w:p>
    <w:p w:rsidR="009801E9" w:rsidRPr="00043580" w:rsidRDefault="009801E9" w:rsidP="009801E9">
      <w:pPr>
        <w:contextualSpacing/>
        <w:rPr>
          <w:sz w:val="20"/>
          <w:szCs w:val="20"/>
        </w:rPr>
      </w:pPr>
      <w:r w:rsidRPr="00043580">
        <w:rPr>
          <w:sz w:val="20"/>
          <w:szCs w:val="20"/>
        </w:rPr>
        <w:t xml:space="preserve">              </w:t>
      </w:r>
    </w:p>
    <w:p w:rsidR="009801E9" w:rsidRPr="00043580" w:rsidRDefault="009801E9" w:rsidP="009801E9">
      <w:pPr>
        <w:pStyle w:val="ListParagraph"/>
        <w:pBdr>
          <w:top w:val="nil"/>
          <w:left w:val="nil"/>
          <w:bottom w:val="nil"/>
          <w:right w:val="nil"/>
          <w:between w:val="nil"/>
          <w:bar w:val="nil"/>
        </w:pBdr>
        <w:spacing w:after="0" w:line="240" w:lineRule="auto"/>
        <w:rPr>
          <w:sz w:val="20"/>
          <w:szCs w:val="20"/>
        </w:rPr>
      </w:pPr>
      <w:r w:rsidRPr="00043580">
        <w:rPr>
          <w:sz w:val="20"/>
          <w:szCs w:val="20"/>
        </w:rPr>
        <w:t xml:space="preserve">                 </w:t>
      </w:r>
    </w:p>
    <w:p w:rsidR="009801E9" w:rsidRPr="00043580" w:rsidRDefault="009801E9" w:rsidP="009801E9">
      <w:pPr>
        <w:contextualSpacing/>
        <w:rPr>
          <w:sz w:val="20"/>
          <w:szCs w:val="20"/>
        </w:rPr>
      </w:pPr>
      <w:r w:rsidRPr="00043580">
        <w:rPr>
          <w:sz w:val="20"/>
          <w:szCs w:val="20"/>
        </w:rPr>
        <w:t>         </w:t>
      </w:r>
    </w:p>
    <w:p w:rsidR="009801E9" w:rsidRPr="00043580" w:rsidRDefault="009801E9" w:rsidP="009801E9">
      <w:pPr>
        <w:contextualSpacing/>
        <w:rPr>
          <w:b/>
          <w:sz w:val="20"/>
          <w:szCs w:val="20"/>
        </w:rPr>
      </w:pPr>
      <w:r w:rsidRPr="00043580">
        <w:rPr>
          <w:b/>
          <w:sz w:val="20"/>
          <w:szCs w:val="20"/>
        </w:rPr>
        <w:t>All Rinks –</w:t>
      </w:r>
    </w:p>
    <w:p w:rsidR="009801E9" w:rsidRPr="00043580" w:rsidRDefault="009801E9" w:rsidP="009801E9">
      <w:pPr>
        <w:pStyle w:val="ListParagraph"/>
        <w:numPr>
          <w:ilvl w:val="0"/>
          <w:numId w:val="5"/>
        </w:numPr>
        <w:pBdr>
          <w:top w:val="nil"/>
          <w:left w:val="nil"/>
          <w:bottom w:val="nil"/>
          <w:right w:val="nil"/>
          <w:between w:val="nil"/>
          <w:bar w:val="nil"/>
        </w:pBdr>
        <w:spacing w:after="0" w:line="240" w:lineRule="auto"/>
        <w:rPr>
          <w:sz w:val="20"/>
          <w:szCs w:val="20"/>
        </w:rPr>
      </w:pPr>
      <w:r w:rsidRPr="00043580">
        <w:rPr>
          <w:sz w:val="20"/>
          <w:szCs w:val="20"/>
        </w:rPr>
        <w:t xml:space="preserve"> Visitors will leave the ice first then the home team will exit the ice.</w:t>
      </w:r>
    </w:p>
    <w:p w:rsidR="009801E9" w:rsidRPr="00043580" w:rsidRDefault="009801E9" w:rsidP="009801E9">
      <w:pPr>
        <w:pStyle w:val="ListParagraph"/>
        <w:numPr>
          <w:ilvl w:val="0"/>
          <w:numId w:val="5"/>
        </w:numPr>
        <w:pBdr>
          <w:top w:val="nil"/>
          <w:left w:val="nil"/>
          <w:bottom w:val="nil"/>
          <w:right w:val="nil"/>
          <w:between w:val="nil"/>
          <w:bar w:val="nil"/>
        </w:pBdr>
        <w:spacing w:after="0" w:line="240" w:lineRule="auto"/>
        <w:rPr>
          <w:sz w:val="20"/>
          <w:szCs w:val="20"/>
        </w:rPr>
      </w:pPr>
      <w:r w:rsidRPr="00043580">
        <w:rPr>
          <w:b/>
          <w:bCs/>
          <w:sz w:val="20"/>
          <w:szCs w:val="20"/>
        </w:rPr>
        <w:t>Coaches and Off-Ice Personnel</w:t>
      </w:r>
      <w:r w:rsidRPr="00043580">
        <w:rPr>
          <w:sz w:val="20"/>
          <w:szCs w:val="20"/>
        </w:rPr>
        <w:t xml:space="preserve"> – Prior to the game, walk AROUND the outside of the rink – DO NOT walk across the ice.  Again, the reason for this is simple, the ice is very slippery, especially before the game after the ice has been resurfaced – we don’t want any accidents.  We are seeing this more with off-ice personnel than coaches, THEY ARE TO WALK AROUND THE RINK.</w:t>
      </w:r>
    </w:p>
    <w:p w:rsidR="009801E9" w:rsidRPr="00043580" w:rsidRDefault="009801E9" w:rsidP="009801E9">
      <w:pPr>
        <w:pStyle w:val="ListParagraph"/>
        <w:numPr>
          <w:ilvl w:val="0"/>
          <w:numId w:val="5"/>
        </w:numPr>
        <w:pBdr>
          <w:top w:val="nil"/>
          <w:left w:val="nil"/>
          <w:bottom w:val="nil"/>
          <w:right w:val="nil"/>
          <w:between w:val="nil"/>
          <w:bar w:val="nil"/>
        </w:pBdr>
        <w:spacing w:after="0" w:line="240" w:lineRule="auto"/>
        <w:rPr>
          <w:sz w:val="20"/>
          <w:szCs w:val="20"/>
        </w:rPr>
      </w:pPr>
      <w:r w:rsidRPr="00043580">
        <w:rPr>
          <w:bCs/>
          <w:sz w:val="20"/>
          <w:szCs w:val="20"/>
        </w:rPr>
        <w:t xml:space="preserve">After the game </w:t>
      </w:r>
      <w:r w:rsidRPr="00043580">
        <w:rPr>
          <w:b/>
          <w:bCs/>
          <w:sz w:val="20"/>
          <w:szCs w:val="20"/>
        </w:rPr>
        <w:t>Coaches</w:t>
      </w:r>
      <w:r w:rsidRPr="00043580">
        <w:rPr>
          <w:bCs/>
          <w:sz w:val="20"/>
          <w:szCs w:val="20"/>
        </w:rPr>
        <w:t xml:space="preserve"> may exit using the ice.  </w:t>
      </w:r>
      <w:r w:rsidRPr="00043580">
        <w:rPr>
          <w:b/>
          <w:bCs/>
          <w:sz w:val="20"/>
          <w:szCs w:val="20"/>
        </w:rPr>
        <w:t>Off-Ice Personnel</w:t>
      </w:r>
      <w:r w:rsidRPr="00043580">
        <w:rPr>
          <w:bCs/>
          <w:sz w:val="20"/>
          <w:szCs w:val="20"/>
        </w:rPr>
        <w:t xml:space="preserve"> are to WALK AROUND the rink, they are NOT to exit by walking across the ice.</w:t>
      </w:r>
      <w:r w:rsidRPr="00043580">
        <w:rPr>
          <w:sz w:val="20"/>
          <w:szCs w:val="20"/>
        </w:rPr>
        <w:t xml:space="preserve"> Any </w:t>
      </w:r>
      <w:r w:rsidRPr="00043580">
        <w:rPr>
          <w:b/>
          <w:sz w:val="20"/>
          <w:szCs w:val="20"/>
        </w:rPr>
        <w:t>Coach</w:t>
      </w:r>
      <w:r w:rsidRPr="00043580">
        <w:rPr>
          <w:sz w:val="20"/>
          <w:szCs w:val="20"/>
        </w:rPr>
        <w:t xml:space="preserve"> ejected during the game is to </w:t>
      </w:r>
    </w:p>
    <w:p w:rsidR="009801E9" w:rsidRDefault="009801E9" w:rsidP="009801E9">
      <w:pPr>
        <w:pStyle w:val="ListParagraph"/>
        <w:numPr>
          <w:ilvl w:val="0"/>
          <w:numId w:val="5"/>
        </w:numPr>
        <w:pBdr>
          <w:top w:val="nil"/>
          <w:left w:val="nil"/>
          <w:bottom w:val="nil"/>
          <w:right w:val="nil"/>
          <w:between w:val="nil"/>
          <w:bar w:val="nil"/>
        </w:pBdr>
        <w:spacing w:after="0" w:line="240" w:lineRule="auto"/>
      </w:pPr>
      <w:r w:rsidRPr="00043580">
        <w:rPr>
          <w:sz w:val="20"/>
          <w:szCs w:val="20"/>
        </w:rPr>
        <w:t xml:space="preserve">Any </w:t>
      </w:r>
      <w:r w:rsidRPr="00043580">
        <w:rPr>
          <w:b/>
          <w:sz w:val="20"/>
          <w:szCs w:val="20"/>
        </w:rPr>
        <w:t>Coach</w:t>
      </w:r>
      <w:r w:rsidRPr="00043580">
        <w:rPr>
          <w:sz w:val="20"/>
          <w:szCs w:val="20"/>
        </w:rPr>
        <w:t xml:space="preserve"> ejected during the game is to leave the bench by walking around the ice – not via the ice.</w:t>
      </w:r>
    </w:p>
    <w:p w:rsidR="009801E9" w:rsidRDefault="009801E9" w:rsidP="009801E9">
      <w:pPr>
        <w:pBdr>
          <w:top w:val="nil"/>
          <w:left w:val="nil"/>
          <w:bottom w:val="nil"/>
          <w:right w:val="nil"/>
          <w:between w:val="nil"/>
          <w:bar w:val="nil"/>
        </w:pBdr>
        <w:spacing w:after="0" w:line="240" w:lineRule="auto"/>
        <w:ind w:left="360"/>
      </w:pPr>
    </w:p>
    <w:p w:rsidR="009801E9" w:rsidRDefault="009801E9" w:rsidP="009801E9">
      <w:pPr>
        <w:pBdr>
          <w:top w:val="nil"/>
          <w:left w:val="nil"/>
          <w:bottom w:val="nil"/>
          <w:right w:val="nil"/>
          <w:between w:val="nil"/>
          <w:bar w:val="nil"/>
        </w:pBdr>
        <w:spacing w:after="0" w:line="240" w:lineRule="auto"/>
        <w:ind w:left="360"/>
      </w:pPr>
    </w:p>
    <w:p w:rsidR="009801E9" w:rsidRDefault="009801E9" w:rsidP="009801E9"/>
    <w:p w:rsidR="009801E9" w:rsidRDefault="009801E9" w:rsidP="009801E9">
      <w:r>
        <w:br w:type="page"/>
      </w:r>
    </w:p>
    <w:bookmarkEnd w:id="0"/>
    <w:p w:rsidR="009801E9" w:rsidRDefault="009801E9" w:rsidP="009801E9">
      <w:pPr>
        <w:jc w:val="center"/>
        <w:rPr>
          <w:rFonts w:ascii="Lucida Sans" w:hAnsi="Lucida Sans"/>
          <w:sz w:val="40"/>
          <w:szCs w:val="40"/>
        </w:rPr>
      </w:pPr>
      <w:r w:rsidRPr="00A17DBF">
        <w:rPr>
          <w:rFonts w:ascii="Lucida Sans" w:hAnsi="Lucida Sans"/>
          <w:noProof/>
          <w:sz w:val="40"/>
          <w:szCs w:val="40"/>
        </w:rPr>
        <w:lastRenderedPageBreak/>
        <w:drawing>
          <wp:anchor distT="0" distB="0" distL="114300" distR="114300" simplePos="0" relativeHeight="251664384" behindDoc="0" locked="0" layoutInCell="1" allowOverlap="1" wp14:anchorId="273EBF0A" wp14:editId="2D33A2A0">
            <wp:simplePos x="0" y="0"/>
            <wp:positionH relativeFrom="column">
              <wp:posOffset>1588052</wp:posOffset>
            </wp:positionH>
            <wp:positionV relativeFrom="paragraph">
              <wp:posOffset>-476885</wp:posOffset>
            </wp:positionV>
            <wp:extent cx="2650490" cy="1245870"/>
            <wp:effectExtent l="0" t="0" r="0" b="0"/>
            <wp:wrapNone/>
            <wp:docPr id="8" name="Picture 8"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0490"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E9" w:rsidRDefault="009801E9" w:rsidP="009801E9">
      <w:pPr>
        <w:jc w:val="center"/>
        <w:rPr>
          <w:rFonts w:ascii="Lucida Sans" w:hAnsi="Lucida Sans"/>
          <w:sz w:val="36"/>
          <w:szCs w:val="36"/>
        </w:rPr>
      </w:pPr>
    </w:p>
    <w:p w:rsidR="009801E9" w:rsidRDefault="009801E9" w:rsidP="009801E9">
      <w:pPr>
        <w:jc w:val="center"/>
        <w:rPr>
          <w:rFonts w:ascii="Lucida Sans" w:hAnsi="Lucida Sans"/>
          <w:sz w:val="36"/>
          <w:szCs w:val="36"/>
        </w:rPr>
      </w:pPr>
    </w:p>
    <w:p w:rsidR="009801E9" w:rsidRPr="00A17DBF" w:rsidRDefault="009801E9" w:rsidP="009801E9">
      <w:pPr>
        <w:jc w:val="center"/>
        <w:rPr>
          <w:b/>
          <w:sz w:val="36"/>
          <w:szCs w:val="36"/>
        </w:rPr>
      </w:pPr>
      <w:r w:rsidRPr="00A17DBF">
        <w:rPr>
          <w:b/>
          <w:sz w:val="36"/>
          <w:szCs w:val="36"/>
        </w:rPr>
        <w:t>SHOTS –V- SHOTS ON GOAL</w:t>
      </w:r>
    </w:p>
    <w:p w:rsidR="009801E9" w:rsidRDefault="009801E9" w:rsidP="009801E9">
      <w:pPr>
        <w:rPr>
          <w:b/>
          <w:i/>
          <w:sz w:val="36"/>
          <w:szCs w:val="36"/>
        </w:rPr>
      </w:pPr>
      <w:r w:rsidRPr="00A17DBF">
        <w:rPr>
          <w:b/>
          <w:i/>
          <w:sz w:val="36"/>
          <w:szCs w:val="36"/>
        </w:rPr>
        <w:t xml:space="preserve">There is no USA hockey or NHL definition or rule of a shot, therefore, a shot on goal is up to the discretion of the official scorer.  </w:t>
      </w:r>
    </w:p>
    <w:p w:rsidR="009801E9" w:rsidRPr="00A17DBF" w:rsidRDefault="009801E9" w:rsidP="009801E9">
      <w:pPr>
        <w:rPr>
          <w:b/>
          <w:i/>
          <w:sz w:val="36"/>
          <w:szCs w:val="36"/>
        </w:rPr>
      </w:pPr>
    </w:p>
    <w:p w:rsidR="009801E9" w:rsidRPr="00A17DBF" w:rsidRDefault="009801E9" w:rsidP="009801E9">
      <w:pPr>
        <w:jc w:val="center"/>
        <w:rPr>
          <w:sz w:val="28"/>
          <w:szCs w:val="28"/>
          <w:u w:val="single"/>
        </w:rPr>
      </w:pPr>
      <w:r w:rsidRPr="00A17DBF">
        <w:rPr>
          <w:sz w:val="28"/>
          <w:szCs w:val="28"/>
          <w:u w:val="single"/>
        </w:rPr>
        <w:t>We are keeping track of SHOTS ON GOAL.</w:t>
      </w:r>
    </w:p>
    <w:p w:rsidR="009801E9" w:rsidRPr="00A17DBF" w:rsidRDefault="009801E9" w:rsidP="009801E9">
      <w:pPr>
        <w:rPr>
          <w:sz w:val="28"/>
          <w:szCs w:val="28"/>
        </w:rPr>
      </w:pPr>
      <w:r w:rsidRPr="00A17DBF">
        <w:rPr>
          <w:sz w:val="28"/>
          <w:szCs w:val="28"/>
        </w:rPr>
        <w:t>A shot on goal is a shot that is taken with the intent to score that either goes into the net for a goal or the goalie saves from going into the net for a goal.</w:t>
      </w:r>
    </w:p>
    <w:p w:rsidR="009801E9" w:rsidRPr="00A17DBF" w:rsidRDefault="009801E9" w:rsidP="009801E9">
      <w:pPr>
        <w:rPr>
          <w:sz w:val="28"/>
          <w:szCs w:val="28"/>
        </w:rPr>
      </w:pPr>
      <w:r w:rsidRPr="00A17DBF">
        <w:rPr>
          <w:sz w:val="28"/>
          <w:szCs w:val="28"/>
        </w:rPr>
        <w:t>A shot that hits the goal post or crossbar, or a shot that the goalie stops that would not have gone in the net, is not considered a shot on goal.</w:t>
      </w:r>
    </w:p>
    <w:p w:rsidR="009801E9" w:rsidRPr="00A17DBF" w:rsidRDefault="009801E9" w:rsidP="009801E9">
      <w:pPr>
        <w:rPr>
          <w:sz w:val="28"/>
          <w:szCs w:val="28"/>
        </w:rPr>
      </w:pPr>
      <w:r w:rsidRPr="00A17DBF">
        <w:rPr>
          <w:sz w:val="28"/>
          <w:szCs w:val="28"/>
        </w:rPr>
        <w:t>A clearing pass from player to player that is stopped by the goalie is not considered a shot on goal because there was not intent by the shooter to score a goal.</w:t>
      </w:r>
      <w:r w:rsidRPr="00A17DBF">
        <w:rPr>
          <w:sz w:val="28"/>
          <w:szCs w:val="28"/>
        </w:rPr>
        <w:tab/>
      </w:r>
    </w:p>
    <w:p w:rsidR="009801E9" w:rsidRDefault="009801E9" w:rsidP="009801E9">
      <w:pPr>
        <w:rPr>
          <w:rFonts w:ascii="Lucida Sans" w:hAnsi="Lucida Sans"/>
          <w:sz w:val="36"/>
          <w:szCs w:val="36"/>
        </w:rPr>
      </w:pPr>
      <w:r w:rsidRPr="00AD27B0">
        <w:rPr>
          <w:rFonts w:ascii="Lucida Sans" w:hAnsi="Lucida Sans"/>
          <w:sz w:val="36"/>
          <w:szCs w:val="36"/>
        </w:rPr>
        <w:tab/>
      </w:r>
      <w:r w:rsidRPr="00AD27B0">
        <w:rPr>
          <w:rFonts w:ascii="Lucida Sans" w:hAnsi="Lucida Sans"/>
          <w:sz w:val="36"/>
          <w:szCs w:val="36"/>
        </w:rPr>
        <w:tab/>
      </w:r>
      <w:r w:rsidRPr="00AD27B0">
        <w:rPr>
          <w:rFonts w:ascii="Lucida Sans" w:hAnsi="Lucida Sans"/>
          <w:sz w:val="36"/>
          <w:szCs w:val="36"/>
        </w:rPr>
        <w:tab/>
      </w:r>
      <w:r w:rsidRPr="00AD27B0">
        <w:rPr>
          <w:rFonts w:ascii="Lucida Sans" w:hAnsi="Lucida Sans"/>
          <w:sz w:val="36"/>
          <w:szCs w:val="36"/>
        </w:rPr>
        <w:tab/>
      </w:r>
      <w:r w:rsidRPr="00AD27B0">
        <w:rPr>
          <w:rFonts w:ascii="Lucida Sans" w:hAnsi="Lucida Sans"/>
          <w:sz w:val="36"/>
          <w:szCs w:val="36"/>
        </w:rPr>
        <w:tab/>
      </w:r>
      <w:r w:rsidRPr="00AD27B0">
        <w:rPr>
          <w:rFonts w:ascii="Lucida Sans" w:hAnsi="Lucida Sans"/>
          <w:sz w:val="36"/>
          <w:szCs w:val="36"/>
        </w:rPr>
        <w:tab/>
      </w:r>
      <w:r w:rsidRPr="00AD27B0">
        <w:rPr>
          <w:rFonts w:ascii="Lucida Sans" w:hAnsi="Lucida Sans"/>
          <w:sz w:val="36"/>
          <w:szCs w:val="36"/>
        </w:rPr>
        <w:tab/>
      </w:r>
      <w:r w:rsidRPr="00AD27B0">
        <w:rPr>
          <w:rFonts w:ascii="Lucida Sans" w:hAnsi="Lucida Sans"/>
          <w:sz w:val="36"/>
          <w:szCs w:val="36"/>
        </w:rPr>
        <w:tab/>
      </w:r>
    </w:p>
    <w:p w:rsidR="009801E9" w:rsidRDefault="009801E9" w:rsidP="009801E9">
      <w:pPr>
        <w:rPr>
          <w:rFonts w:ascii="Lucida Sans" w:hAnsi="Lucida Sans"/>
          <w:sz w:val="36"/>
          <w:szCs w:val="36"/>
        </w:rPr>
      </w:pPr>
    </w:p>
    <w:p w:rsidR="009801E9" w:rsidRDefault="009801E9" w:rsidP="009801E9">
      <w:pPr>
        <w:rPr>
          <w:rFonts w:ascii="Lucida Sans" w:hAnsi="Lucida Sans"/>
          <w:sz w:val="36"/>
          <w:szCs w:val="36"/>
        </w:rPr>
      </w:pPr>
    </w:p>
    <w:p w:rsidR="009801E9" w:rsidRDefault="009801E9" w:rsidP="009801E9">
      <w:pPr>
        <w:rPr>
          <w:rFonts w:ascii="Lucida Sans" w:hAnsi="Lucida Sans"/>
          <w:sz w:val="36"/>
          <w:szCs w:val="36"/>
        </w:rPr>
      </w:pPr>
    </w:p>
    <w:p w:rsidR="009801E9" w:rsidRDefault="009801E9" w:rsidP="009801E9">
      <w:pPr>
        <w:rPr>
          <w:rFonts w:ascii="Lucida Sans" w:hAnsi="Lucida Sans"/>
          <w:sz w:val="36"/>
          <w:szCs w:val="36"/>
        </w:rPr>
      </w:pPr>
    </w:p>
    <w:p w:rsidR="009801E9" w:rsidRDefault="009801E9" w:rsidP="009801E9">
      <w:pPr>
        <w:rPr>
          <w:rFonts w:ascii="Lucida Sans" w:hAnsi="Lucida Sans"/>
          <w:sz w:val="36"/>
          <w:szCs w:val="36"/>
        </w:rPr>
      </w:pPr>
    </w:p>
    <w:p w:rsidR="009801E9" w:rsidRDefault="009801E9" w:rsidP="009801E9">
      <w:pPr>
        <w:rPr>
          <w:rFonts w:ascii="Lucida Sans" w:hAnsi="Lucida Sans"/>
          <w:sz w:val="36"/>
          <w:szCs w:val="36"/>
        </w:rPr>
      </w:pPr>
    </w:p>
    <w:p w:rsidR="009801E9" w:rsidRDefault="009801E9" w:rsidP="009801E9"/>
    <w:p w:rsidR="009801E9" w:rsidRDefault="009801E9" w:rsidP="009801E9">
      <w:pPr>
        <w:pStyle w:val="Body"/>
      </w:pPr>
      <w:r w:rsidRPr="00121F48">
        <w:rPr>
          <w:noProof/>
        </w:rPr>
        <w:lastRenderedPageBreak/>
        <w:drawing>
          <wp:anchor distT="0" distB="0" distL="114300" distR="114300" simplePos="0" relativeHeight="251665408" behindDoc="0" locked="0" layoutInCell="1" allowOverlap="1" wp14:anchorId="30F28C3F" wp14:editId="63FB2899">
            <wp:simplePos x="0" y="0"/>
            <wp:positionH relativeFrom="column">
              <wp:posOffset>1497330</wp:posOffset>
            </wp:positionH>
            <wp:positionV relativeFrom="paragraph">
              <wp:posOffset>-657860</wp:posOffset>
            </wp:positionV>
            <wp:extent cx="2650490" cy="1245870"/>
            <wp:effectExtent l="0" t="0" r="0" b="0"/>
            <wp:wrapNone/>
            <wp:docPr id="9" name="Picture 9" descr="C:\Users\nkiscadden\Desktop\CPIHL\CPIH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iscadden\Desktop\CPIHL\CPIHL New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0490"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E9" w:rsidRDefault="009801E9" w:rsidP="009801E9">
      <w:pPr>
        <w:pStyle w:val="Body"/>
      </w:pPr>
    </w:p>
    <w:p w:rsidR="009801E9" w:rsidRDefault="009801E9" w:rsidP="009801E9">
      <w:pPr>
        <w:pStyle w:val="HeadingRed"/>
      </w:pPr>
    </w:p>
    <w:p w:rsidR="009801E9" w:rsidRDefault="009801E9" w:rsidP="009801E9">
      <w:pPr>
        <w:pStyle w:val="HeadingRed"/>
        <w:jc w:val="center"/>
      </w:pPr>
    </w:p>
    <w:p w:rsidR="009801E9" w:rsidRPr="00121F48" w:rsidRDefault="009801E9" w:rsidP="009801E9">
      <w:pPr>
        <w:pStyle w:val="Body"/>
      </w:pPr>
    </w:p>
    <w:p w:rsidR="009801E9" w:rsidRPr="00121F48" w:rsidRDefault="009801E9" w:rsidP="009801E9">
      <w:pPr>
        <w:pStyle w:val="HeadingRed"/>
        <w:jc w:val="center"/>
        <w:rPr>
          <w:rFonts w:ascii="Calibri" w:hAnsi="Calibri"/>
          <w:color w:val="auto"/>
          <w:sz w:val="28"/>
          <w:szCs w:val="28"/>
        </w:rPr>
      </w:pPr>
      <w:r>
        <w:rPr>
          <w:rFonts w:ascii="Calibri" w:hAnsi="Calibri"/>
          <w:color w:val="auto"/>
          <w:sz w:val="28"/>
          <w:szCs w:val="28"/>
        </w:rPr>
        <w:t>Reporting</w:t>
      </w:r>
      <w:r w:rsidRPr="00121F48">
        <w:rPr>
          <w:rFonts w:ascii="Calibri" w:hAnsi="Calibri"/>
          <w:color w:val="auto"/>
          <w:sz w:val="28"/>
          <w:szCs w:val="28"/>
        </w:rPr>
        <w:t xml:space="preserve"> </w:t>
      </w:r>
      <w:proofErr w:type="spellStart"/>
      <w:r w:rsidRPr="00121F48">
        <w:rPr>
          <w:rFonts w:ascii="Calibri" w:hAnsi="Calibri"/>
          <w:color w:val="auto"/>
          <w:sz w:val="28"/>
          <w:szCs w:val="28"/>
        </w:rPr>
        <w:t>Suspendable</w:t>
      </w:r>
      <w:proofErr w:type="spellEnd"/>
      <w:r w:rsidRPr="00121F48">
        <w:rPr>
          <w:rFonts w:ascii="Calibri" w:hAnsi="Calibri"/>
          <w:color w:val="auto"/>
          <w:sz w:val="28"/>
          <w:szCs w:val="28"/>
        </w:rPr>
        <w:t xml:space="preserve"> Offenses to the Commission</w:t>
      </w:r>
    </w:p>
    <w:p w:rsidR="009801E9" w:rsidRDefault="009801E9" w:rsidP="009801E9">
      <w:pPr>
        <w:pStyle w:val="Body"/>
        <w:rPr>
          <w:rFonts w:ascii="Calibri" w:hAnsi="Calibri"/>
        </w:rPr>
      </w:pPr>
    </w:p>
    <w:p w:rsidR="009801E9" w:rsidRPr="00121F48" w:rsidRDefault="009801E9" w:rsidP="009801E9">
      <w:pPr>
        <w:pStyle w:val="Body"/>
        <w:rPr>
          <w:rFonts w:ascii="Calibri" w:hAnsi="Calibri"/>
        </w:rPr>
      </w:pPr>
    </w:p>
    <w:p w:rsidR="009801E9" w:rsidRPr="00121F48" w:rsidRDefault="009801E9" w:rsidP="009801E9">
      <w:pPr>
        <w:pStyle w:val="Body"/>
        <w:rPr>
          <w:rFonts w:ascii="Calibri" w:hAnsi="Calibri"/>
        </w:rPr>
      </w:pPr>
      <w:r w:rsidRPr="00121F48">
        <w:rPr>
          <w:rFonts w:ascii="Calibri" w:hAnsi="Calibri"/>
        </w:rPr>
        <w:t xml:space="preserve">Clubs </w:t>
      </w:r>
      <w:r w:rsidRPr="00121F48">
        <w:rPr>
          <w:rFonts w:ascii="Calibri" w:hAnsi="Calibri"/>
          <w:b/>
          <w:u w:val="single"/>
        </w:rPr>
        <w:t>are required</w:t>
      </w:r>
      <w:r w:rsidRPr="00121F48">
        <w:rPr>
          <w:rFonts w:ascii="Calibri" w:hAnsi="Calibri"/>
        </w:rPr>
        <w:t xml:space="preserve"> to notify</w:t>
      </w:r>
      <w:r>
        <w:rPr>
          <w:rFonts w:ascii="Calibri" w:hAnsi="Calibri"/>
        </w:rPr>
        <w:t xml:space="preserve"> the Commissioner within twenty-</w:t>
      </w:r>
      <w:r w:rsidRPr="00121F48">
        <w:rPr>
          <w:rFonts w:ascii="Calibri" w:hAnsi="Calibri"/>
        </w:rPr>
        <w:t>four hours of a player or coach receiving a game misconduct or match penalty in a CPIHL game.</w:t>
      </w:r>
    </w:p>
    <w:p w:rsidR="009801E9" w:rsidRPr="00121F48" w:rsidRDefault="009801E9" w:rsidP="009801E9">
      <w:pPr>
        <w:pStyle w:val="Body"/>
        <w:rPr>
          <w:rFonts w:ascii="Calibri" w:hAnsi="Calibri"/>
        </w:rPr>
      </w:pPr>
    </w:p>
    <w:p w:rsidR="009801E9" w:rsidRPr="00121F48" w:rsidRDefault="009801E9" w:rsidP="009801E9">
      <w:pPr>
        <w:pStyle w:val="Body"/>
        <w:rPr>
          <w:rFonts w:ascii="Calibri" w:hAnsi="Calibri"/>
        </w:rPr>
      </w:pPr>
      <w:r w:rsidRPr="00121F48">
        <w:rPr>
          <w:rFonts w:ascii="Calibri" w:hAnsi="Calibri"/>
        </w:rPr>
        <w:t>If there are any questions as to penalties or offenses the Club is to contact the Commissioner immediately.</w:t>
      </w:r>
    </w:p>
    <w:p w:rsidR="009801E9" w:rsidRPr="00121F48" w:rsidRDefault="009801E9" w:rsidP="009801E9">
      <w:pPr>
        <w:pStyle w:val="Body"/>
        <w:rPr>
          <w:rFonts w:ascii="Calibri" w:hAnsi="Calibri"/>
        </w:rPr>
      </w:pPr>
    </w:p>
    <w:p w:rsidR="009801E9" w:rsidRPr="00121F48" w:rsidRDefault="009801E9" w:rsidP="009801E9">
      <w:pPr>
        <w:pStyle w:val="Body"/>
        <w:rPr>
          <w:rFonts w:ascii="Calibri" w:hAnsi="Calibri"/>
        </w:rPr>
      </w:pPr>
      <w:r w:rsidRPr="00121F48">
        <w:rPr>
          <w:rFonts w:ascii="Calibri" w:hAnsi="Calibri"/>
        </w:rPr>
        <w:t>I</w:t>
      </w:r>
      <w:r>
        <w:rPr>
          <w:rFonts w:ascii="Calibri" w:hAnsi="Calibri"/>
        </w:rPr>
        <w:t xml:space="preserve">f the game was not entered via </w:t>
      </w:r>
      <w:proofErr w:type="spellStart"/>
      <w:r>
        <w:rPr>
          <w:rFonts w:ascii="Calibri" w:hAnsi="Calibri"/>
        </w:rPr>
        <w:t>SportsEngine</w:t>
      </w:r>
      <w:proofErr w:type="spellEnd"/>
      <w:r w:rsidRPr="00121F48">
        <w:rPr>
          <w:rFonts w:ascii="Calibri" w:hAnsi="Calibri"/>
        </w:rPr>
        <w:t xml:space="preserve"> scan and email the written scoresheet within twenty four hours to the Commissioner at </w:t>
      </w:r>
      <w:hyperlink r:id="rId7" w:history="1">
        <w:r w:rsidRPr="00121F48">
          <w:rPr>
            <w:rStyle w:val="Hyperlink"/>
            <w:rFonts w:ascii="Calibri" w:hAnsi="Calibri"/>
          </w:rPr>
          <w:t>commissioner@cpihl.com</w:t>
        </w:r>
      </w:hyperlink>
      <w:r w:rsidRPr="00121F48">
        <w:rPr>
          <w:rFonts w:ascii="Calibri" w:hAnsi="Calibri"/>
        </w:rPr>
        <w:t xml:space="preserve"> </w:t>
      </w:r>
    </w:p>
    <w:p w:rsidR="009801E9" w:rsidRPr="00121F48" w:rsidRDefault="009801E9" w:rsidP="009801E9">
      <w:pPr>
        <w:pStyle w:val="Body"/>
        <w:rPr>
          <w:rFonts w:ascii="Calibri" w:hAnsi="Calibri"/>
        </w:rPr>
      </w:pPr>
    </w:p>
    <w:p w:rsidR="009801E9" w:rsidRPr="00121F48" w:rsidRDefault="009801E9" w:rsidP="009801E9">
      <w:pPr>
        <w:pStyle w:val="Body"/>
        <w:rPr>
          <w:rFonts w:ascii="Calibri" w:hAnsi="Calibri"/>
        </w:rPr>
      </w:pPr>
    </w:p>
    <w:p w:rsidR="009801E9" w:rsidRPr="00121F48" w:rsidRDefault="009801E9" w:rsidP="009801E9">
      <w:pPr>
        <w:pStyle w:val="Body"/>
        <w:rPr>
          <w:rFonts w:ascii="Calibri" w:hAnsi="Calibri"/>
        </w:rPr>
      </w:pPr>
      <w:r w:rsidRPr="00121F48">
        <w:rPr>
          <w:rFonts w:ascii="Calibri" w:hAnsi="Calibri"/>
        </w:rPr>
        <w:t>The commissioner’s contact info is:</w:t>
      </w:r>
    </w:p>
    <w:p w:rsidR="009801E9" w:rsidRPr="00121F48" w:rsidRDefault="009801E9" w:rsidP="009801E9">
      <w:pPr>
        <w:pStyle w:val="Body"/>
        <w:rPr>
          <w:rFonts w:ascii="Calibri" w:hAnsi="Calibri"/>
        </w:rPr>
      </w:pPr>
    </w:p>
    <w:p w:rsidR="009801E9" w:rsidRPr="00121F48" w:rsidRDefault="009801E9" w:rsidP="009801E9">
      <w:pPr>
        <w:pStyle w:val="Body"/>
        <w:rPr>
          <w:rFonts w:ascii="Calibri" w:hAnsi="Calibri"/>
        </w:rPr>
      </w:pPr>
      <w:r w:rsidRPr="00121F48">
        <w:rPr>
          <w:rFonts w:ascii="Calibri" w:hAnsi="Calibri"/>
        </w:rPr>
        <w:t>Kevin White</w:t>
      </w:r>
    </w:p>
    <w:p w:rsidR="009801E9" w:rsidRPr="00121F48" w:rsidRDefault="009801E9" w:rsidP="009801E9">
      <w:pPr>
        <w:pStyle w:val="Body"/>
        <w:rPr>
          <w:rFonts w:ascii="Calibri" w:hAnsi="Calibri"/>
        </w:rPr>
      </w:pPr>
      <w:r w:rsidRPr="00121F48">
        <w:rPr>
          <w:rFonts w:ascii="Calibri" w:hAnsi="Calibri"/>
        </w:rPr>
        <w:t>Cell (717) 648-8470</w:t>
      </w:r>
    </w:p>
    <w:p w:rsidR="009801E9" w:rsidRPr="00121F48" w:rsidRDefault="009801E9" w:rsidP="009801E9">
      <w:pPr>
        <w:pStyle w:val="Body"/>
        <w:rPr>
          <w:rFonts w:ascii="Calibri" w:hAnsi="Calibri"/>
        </w:rPr>
      </w:pPr>
      <w:r w:rsidRPr="00121F48">
        <w:rPr>
          <w:rFonts w:ascii="Calibri" w:hAnsi="Calibri"/>
        </w:rPr>
        <w:t>Home (717) 986-9801</w:t>
      </w:r>
    </w:p>
    <w:p w:rsidR="009801E9" w:rsidRPr="00121F48" w:rsidRDefault="009801E9" w:rsidP="009801E9">
      <w:pPr>
        <w:pStyle w:val="Body"/>
        <w:rPr>
          <w:rFonts w:ascii="Calibri" w:hAnsi="Calibri"/>
        </w:rPr>
      </w:pPr>
      <w:r w:rsidRPr="00121F48">
        <w:rPr>
          <w:rFonts w:ascii="Calibri" w:hAnsi="Calibri"/>
        </w:rPr>
        <w:t>Office (717) 691-2206</w:t>
      </w:r>
    </w:p>
    <w:p w:rsidR="009801E9" w:rsidRDefault="009801E9" w:rsidP="009801E9">
      <w:pPr>
        <w:pStyle w:val="Body"/>
        <w:rPr>
          <w:rFonts w:ascii="Calibri" w:hAnsi="Calibri"/>
        </w:rPr>
      </w:pPr>
      <w:r w:rsidRPr="00121F48">
        <w:rPr>
          <w:rFonts w:ascii="Calibri" w:hAnsi="Calibri"/>
        </w:rPr>
        <w:t>Fax (717) 766-3596 – Attn: Kevin White</w:t>
      </w:r>
    </w:p>
    <w:p w:rsidR="009801E9" w:rsidRDefault="009801E9" w:rsidP="009801E9">
      <w:pPr>
        <w:pStyle w:val="Body"/>
        <w:rPr>
          <w:rFonts w:ascii="Calibri" w:hAnsi="Calibri"/>
        </w:rPr>
      </w:pPr>
    </w:p>
    <w:p w:rsidR="009801E9" w:rsidRDefault="009801E9" w:rsidP="009801E9">
      <w:pPr>
        <w:rPr>
          <w:rFonts w:ascii="Lucida Sans" w:hAnsi="Lucida Sans"/>
          <w:sz w:val="36"/>
          <w:szCs w:val="36"/>
        </w:rPr>
      </w:pPr>
    </w:p>
    <w:p w:rsidR="009801E9" w:rsidRDefault="009801E9" w:rsidP="009801E9">
      <w:pPr>
        <w:rPr>
          <w:rFonts w:ascii="Lucida Sans" w:hAnsi="Lucida Sans"/>
          <w:sz w:val="36"/>
          <w:szCs w:val="36"/>
        </w:rPr>
      </w:pPr>
      <w:r>
        <w:rPr>
          <w:rFonts w:ascii="Lucida Sans" w:hAnsi="Lucida Sans"/>
          <w:sz w:val="36"/>
          <w:szCs w:val="36"/>
        </w:rPr>
        <w:br w:type="page"/>
      </w:r>
    </w:p>
    <w:p w:rsidR="009801E9" w:rsidRDefault="009801E9" w:rsidP="009801E9">
      <w:r w:rsidRPr="00F61C66">
        <w:rPr>
          <w:b/>
          <w:bCs/>
          <w:noProof/>
        </w:rPr>
        <w:lastRenderedPageBreak/>
        <w:drawing>
          <wp:anchor distT="0" distB="0" distL="114300" distR="114300" simplePos="0" relativeHeight="251672576" behindDoc="0" locked="0" layoutInCell="1" allowOverlap="1" wp14:anchorId="58A6081C" wp14:editId="74920B03">
            <wp:simplePos x="0" y="0"/>
            <wp:positionH relativeFrom="column">
              <wp:posOffset>1668780</wp:posOffset>
            </wp:positionH>
            <wp:positionV relativeFrom="paragraph">
              <wp:posOffset>-685800</wp:posOffset>
            </wp:positionV>
            <wp:extent cx="2514600" cy="1171575"/>
            <wp:effectExtent l="0" t="0" r="0" b="9525"/>
            <wp:wrapNone/>
            <wp:docPr id="3" name="EDEDFB5D-FFB1-4292-9670-AA361BD13B8F" descr="cid:477F9B6A-FA11-43E3-A781-066B871E3904@fios-route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DFB5D-FFB1-4292-9670-AA361BD13B8F" descr="cid:477F9B6A-FA11-43E3-A781-066B871E3904@fios-router.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14600" cy="1171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801E9" w:rsidRDefault="009801E9" w:rsidP="009801E9"/>
    <w:p w:rsidR="009801E9" w:rsidRDefault="009801E9" w:rsidP="009801E9"/>
    <w:p w:rsidR="009801E9" w:rsidRPr="00DA5016" w:rsidRDefault="009801E9" w:rsidP="009801E9">
      <w:pPr>
        <w:jc w:val="center"/>
        <w:rPr>
          <w:b/>
          <w:sz w:val="28"/>
          <w:szCs w:val="28"/>
        </w:rPr>
      </w:pPr>
      <w:r w:rsidRPr="00DA5016">
        <w:rPr>
          <w:b/>
          <w:sz w:val="28"/>
          <w:szCs w:val="28"/>
        </w:rPr>
        <w:t>SECURITY PROCEDURES</w:t>
      </w:r>
      <w:bookmarkStart w:id="1" w:name="_GoBack"/>
      <w:bookmarkEnd w:id="1"/>
    </w:p>
    <w:p w:rsidR="009801E9" w:rsidRDefault="009801E9" w:rsidP="009801E9"/>
    <w:p w:rsidR="009801E9" w:rsidRPr="007661C2" w:rsidRDefault="009801E9" w:rsidP="009801E9">
      <w:pPr>
        <w:rPr>
          <w:b/>
        </w:rPr>
      </w:pPr>
      <w:r w:rsidRPr="007661C2">
        <w:rPr>
          <w:b/>
        </w:rPr>
        <w:t>GOLD EVENT STAFF POLICY</w:t>
      </w:r>
    </w:p>
    <w:p w:rsidR="009801E9" w:rsidRDefault="009801E9" w:rsidP="009801E9">
      <w:pPr>
        <w:pStyle w:val="ListParagraph"/>
        <w:numPr>
          <w:ilvl w:val="0"/>
          <w:numId w:val="6"/>
        </w:numPr>
      </w:pPr>
      <w:r>
        <w:t>It will continue to be the responsibility of each member club to provide Gold Jacket EVENT STAFF security for all CPIHL regular season and playoff games.</w:t>
      </w:r>
    </w:p>
    <w:p w:rsidR="009801E9" w:rsidRDefault="009801E9" w:rsidP="009801E9">
      <w:pPr>
        <w:pStyle w:val="ListParagraph"/>
        <w:numPr>
          <w:ilvl w:val="1"/>
          <w:numId w:val="6"/>
        </w:numPr>
      </w:pPr>
      <w:r>
        <w:t>One security person must be provided for Middle School and Junior Varsity level games</w:t>
      </w:r>
    </w:p>
    <w:p w:rsidR="009801E9" w:rsidRDefault="009801E9" w:rsidP="009801E9">
      <w:pPr>
        <w:pStyle w:val="ListParagraph"/>
        <w:numPr>
          <w:ilvl w:val="2"/>
          <w:numId w:val="6"/>
        </w:numPr>
      </w:pPr>
      <w:r>
        <w:t>Designated Event Staff must wear the gold jacket and maintain a visible presence for the entire game period</w:t>
      </w:r>
    </w:p>
    <w:p w:rsidR="009801E9" w:rsidRDefault="009801E9" w:rsidP="009801E9">
      <w:pPr>
        <w:pStyle w:val="ListParagraph"/>
        <w:numPr>
          <w:ilvl w:val="0"/>
          <w:numId w:val="7"/>
        </w:numPr>
      </w:pPr>
      <w:r>
        <w:t>Varsity game arrangements</w:t>
      </w:r>
    </w:p>
    <w:p w:rsidR="009801E9" w:rsidRDefault="009801E9" w:rsidP="009801E9">
      <w:pPr>
        <w:pStyle w:val="ListParagraph"/>
        <w:numPr>
          <w:ilvl w:val="1"/>
          <w:numId w:val="7"/>
        </w:numPr>
      </w:pPr>
      <w:r>
        <w:t>Each team, both home and away must provide two (2) Gold Event Staff security people for each varsity level game</w:t>
      </w:r>
    </w:p>
    <w:p w:rsidR="009801E9" w:rsidRDefault="009801E9" w:rsidP="009801E9">
      <w:pPr>
        <w:pStyle w:val="ListParagraph"/>
        <w:numPr>
          <w:ilvl w:val="1"/>
          <w:numId w:val="7"/>
        </w:numPr>
      </w:pPr>
      <w:r>
        <w:t>One security person from each team will be posted in the gate area through the end of the first period; at the conclusion of the first period, designated security person will move to the area of the stands</w:t>
      </w:r>
    </w:p>
    <w:p w:rsidR="009801E9" w:rsidRDefault="009801E9" w:rsidP="009801E9">
      <w:pPr>
        <w:pStyle w:val="ListParagraph"/>
        <w:numPr>
          <w:ilvl w:val="1"/>
          <w:numId w:val="7"/>
        </w:numPr>
      </w:pPr>
      <w:r>
        <w:t>One security person from each team will be posted in the stands as soon as spectators begin to arrive for the game</w:t>
      </w:r>
    </w:p>
    <w:p w:rsidR="009801E9" w:rsidRDefault="009801E9" w:rsidP="009801E9">
      <w:pPr>
        <w:pStyle w:val="ListParagraph"/>
        <w:numPr>
          <w:ilvl w:val="1"/>
          <w:numId w:val="7"/>
        </w:numPr>
      </w:pPr>
      <w:r>
        <w:t>Event Staff must wear the gold jackets and maintain a visible presence for the entire game period, including the time immediately before and after the game and are to assist with any and all crowd control situations that may arise</w:t>
      </w:r>
    </w:p>
    <w:p w:rsidR="009801E9" w:rsidRDefault="009801E9" w:rsidP="009801E9">
      <w:pPr>
        <w:pStyle w:val="ListParagraph"/>
        <w:numPr>
          <w:ilvl w:val="1"/>
          <w:numId w:val="7"/>
        </w:numPr>
      </w:pPr>
      <w:r>
        <w:t>Event Staff are NOT to be seated in the stands and must be at least 21 years of age</w:t>
      </w:r>
    </w:p>
    <w:p w:rsidR="009801E9" w:rsidRDefault="009801E9" w:rsidP="009801E9">
      <w:pPr>
        <w:pStyle w:val="ListParagraph"/>
        <w:numPr>
          <w:ilvl w:val="0"/>
          <w:numId w:val="6"/>
        </w:numPr>
      </w:pPr>
      <w:r>
        <w:t>The primary responsibility of the Event Staff is to serve as the first point of contact with the spectators; as representatives of the League, it is expected that all Event Staff conduct themselves professionally at all times.</w:t>
      </w:r>
    </w:p>
    <w:p w:rsidR="009801E9" w:rsidRDefault="009801E9" w:rsidP="009801E9">
      <w:pPr>
        <w:pStyle w:val="ListParagraph"/>
        <w:numPr>
          <w:ilvl w:val="0"/>
          <w:numId w:val="6"/>
        </w:numPr>
      </w:pPr>
      <w:r>
        <w:t>Event Staff security personnel are expected to be knowledgeable of all league rules and policies especially those regarding crowd behavior</w:t>
      </w:r>
    </w:p>
    <w:p w:rsidR="009801E9" w:rsidRDefault="009801E9" w:rsidP="009801E9">
      <w:pPr>
        <w:pStyle w:val="ListParagraph"/>
        <w:numPr>
          <w:ilvl w:val="0"/>
          <w:numId w:val="6"/>
        </w:numPr>
      </w:pPr>
      <w:r>
        <w:t>All clubs will provide to the 4</w:t>
      </w:r>
      <w:r w:rsidRPr="00FE13F8">
        <w:rPr>
          <w:vertAlign w:val="superscript"/>
        </w:rPr>
        <w:t>th</w:t>
      </w:r>
      <w:r>
        <w:t xml:space="preserve"> Vice President, a list of their designated Event Staff security personnel; each club must have a minimum of two but may have more; rotation of the Event Staff duty is strongly discouraged</w:t>
      </w:r>
    </w:p>
    <w:p w:rsidR="009801E9" w:rsidRDefault="009801E9" w:rsidP="009801E9">
      <w:pPr>
        <w:pStyle w:val="ListParagraph"/>
        <w:numPr>
          <w:ilvl w:val="0"/>
          <w:numId w:val="6"/>
        </w:numPr>
      </w:pPr>
      <w:r>
        <w:t>Additional security personnel may be needed when large crowds are anticipated; Paid security will supplement NOT replace Event Staff security</w:t>
      </w:r>
    </w:p>
    <w:p w:rsidR="009801E9" w:rsidRDefault="009801E9" w:rsidP="009801E9">
      <w:pPr>
        <w:pStyle w:val="ListParagraph"/>
        <w:numPr>
          <w:ilvl w:val="0"/>
          <w:numId w:val="6"/>
        </w:numPr>
      </w:pPr>
      <w:r>
        <w:t>Clubs found to be in violation of the Event Staff security procedures will be fined</w:t>
      </w:r>
    </w:p>
    <w:p w:rsidR="009801E9" w:rsidRDefault="009801E9" w:rsidP="009801E9">
      <w:pPr>
        <w:pStyle w:val="ListParagraph"/>
        <w:numPr>
          <w:ilvl w:val="1"/>
          <w:numId w:val="6"/>
        </w:numPr>
      </w:pPr>
      <w:r>
        <w:t>First offense: $25.00 per required staff</w:t>
      </w:r>
    </w:p>
    <w:p w:rsidR="009801E9" w:rsidRDefault="009801E9" w:rsidP="009801E9">
      <w:pPr>
        <w:pStyle w:val="ListParagraph"/>
        <w:numPr>
          <w:ilvl w:val="1"/>
          <w:numId w:val="6"/>
        </w:numPr>
      </w:pPr>
      <w:r>
        <w:t>Subsequent offense: $50.00 per required staff</w:t>
      </w:r>
    </w:p>
    <w:p w:rsidR="009801E9" w:rsidRDefault="009801E9" w:rsidP="009801E9"/>
    <w:p w:rsidR="009801E9" w:rsidRDefault="009801E9" w:rsidP="009801E9">
      <w:pPr>
        <w:rPr>
          <w:b/>
        </w:rPr>
      </w:pPr>
    </w:p>
    <w:p w:rsidR="009801E9" w:rsidRPr="00DA5016" w:rsidRDefault="009801E9" w:rsidP="009801E9">
      <w:pPr>
        <w:rPr>
          <w:b/>
        </w:rPr>
      </w:pPr>
      <w:r w:rsidRPr="00DA5016">
        <w:rPr>
          <w:b/>
        </w:rPr>
        <w:lastRenderedPageBreak/>
        <w:t>3-STEP SECURITY PROTOCOL</w:t>
      </w:r>
    </w:p>
    <w:p w:rsidR="009801E9" w:rsidRDefault="009801E9" w:rsidP="009801E9">
      <w:pPr>
        <w:pStyle w:val="ListParagraph"/>
        <w:numPr>
          <w:ilvl w:val="0"/>
          <w:numId w:val="8"/>
        </w:numPr>
      </w:pPr>
      <w:r>
        <w:t>Step 1: Gold Event Staff</w:t>
      </w:r>
    </w:p>
    <w:p w:rsidR="009801E9" w:rsidRDefault="009801E9" w:rsidP="009801E9">
      <w:pPr>
        <w:ind w:left="1440"/>
      </w:pPr>
      <w:r>
        <w:t>Offending party asked to immediately stop behavior – verbal warning</w:t>
      </w:r>
    </w:p>
    <w:p w:rsidR="009801E9" w:rsidRDefault="009801E9" w:rsidP="009801E9">
      <w:pPr>
        <w:ind w:left="1440"/>
      </w:pPr>
      <w:r>
        <w:t>Gold Jacket may escort a willing offender from the rink</w:t>
      </w:r>
    </w:p>
    <w:p w:rsidR="009801E9" w:rsidRPr="007661C2" w:rsidRDefault="009801E9" w:rsidP="009801E9">
      <w:pPr>
        <w:ind w:left="1440"/>
        <w:rPr>
          <w:b/>
          <w:i/>
          <w:sz w:val="24"/>
          <w:szCs w:val="24"/>
        </w:rPr>
      </w:pPr>
      <w:r w:rsidRPr="007661C2">
        <w:rPr>
          <w:b/>
          <w:i/>
          <w:sz w:val="24"/>
          <w:szCs w:val="24"/>
        </w:rPr>
        <w:t>At no time should a gold jacket event staff become engaged in a physical altercation</w:t>
      </w:r>
    </w:p>
    <w:p w:rsidR="009801E9" w:rsidRDefault="009801E9" w:rsidP="009801E9"/>
    <w:p w:rsidR="009801E9" w:rsidRDefault="009801E9" w:rsidP="009801E9">
      <w:pPr>
        <w:pStyle w:val="ListParagraph"/>
        <w:numPr>
          <w:ilvl w:val="0"/>
          <w:numId w:val="8"/>
        </w:numPr>
      </w:pPr>
      <w:r>
        <w:t>Step 2: Rink Management involvement</w:t>
      </w:r>
    </w:p>
    <w:p w:rsidR="009801E9" w:rsidRDefault="009801E9" w:rsidP="009801E9">
      <w:pPr>
        <w:ind w:left="1440"/>
      </w:pPr>
      <w:r>
        <w:t>Offending party is brought to the attention of rink management for removal from facility</w:t>
      </w:r>
    </w:p>
    <w:p w:rsidR="009801E9" w:rsidRDefault="009801E9" w:rsidP="009801E9"/>
    <w:p w:rsidR="009801E9" w:rsidRDefault="009801E9" w:rsidP="009801E9">
      <w:pPr>
        <w:pStyle w:val="ListParagraph"/>
        <w:numPr>
          <w:ilvl w:val="0"/>
          <w:numId w:val="8"/>
        </w:numPr>
      </w:pPr>
      <w:r>
        <w:t>Step 3: Police Involvement</w:t>
      </w:r>
    </w:p>
    <w:p w:rsidR="009801E9" w:rsidRDefault="009801E9" w:rsidP="009801E9">
      <w:pPr>
        <w:ind w:left="1440"/>
      </w:pPr>
      <w:r>
        <w:t xml:space="preserve">Law enforcement may be called to remove an uncooperative spectator </w:t>
      </w:r>
    </w:p>
    <w:p w:rsidR="009801E9" w:rsidRDefault="009801E9" w:rsidP="009801E9">
      <w:pPr>
        <w:ind w:left="1440"/>
      </w:pPr>
      <w:r>
        <w:t>Law enforcement must be called immediately upon suspicion of intoxication or underage drinking</w:t>
      </w:r>
    </w:p>
    <w:p w:rsidR="009801E9" w:rsidRDefault="009801E9" w:rsidP="009801E9"/>
    <w:p w:rsidR="009801E9" w:rsidRPr="00DA5016" w:rsidRDefault="009801E9" w:rsidP="009801E9">
      <w:pPr>
        <w:rPr>
          <w:b/>
        </w:rPr>
      </w:pPr>
      <w:r w:rsidRPr="00DA5016">
        <w:rPr>
          <w:b/>
        </w:rPr>
        <w:t>ZERO TOLERANCE:</w:t>
      </w:r>
    </w:p>
    <w:p w:rsidR="009801E9" w:rsidRDefault="009801E9" w:rsidP="009801E9">
      <w:pPr>
        <w:pStyle w:val="ListParagraph"/>
        <w:numPr>
          <w:ilvl w:val="0"/>
          <w:numId w:val="8"/>
        </w:numPr>
      </w:pPr>
      <w:r>
        <w:t>Abusive Language</w:t>
      </w:r>
    </w:p>
    <w:p w:rsidR="009801E9" w:rsidRDefault="009801E9" w:rsidP="009801E9">
      <w:pPr>
        <w:ind w:left="720"/>
      </w:pPr>
      <w:r>
        <w:t>CPIHL games are held for the express privilege of the players and their fans.  Any abusive language, including but not limited to profanity, directed to players, officials, or other fans will not be tolerated.  Offending parties will be asked to leave the rink facility and may be prohibited from attending future CPIHL events.</w:t>
      </w:r>
    </w:p>
    <w:p w:rsidR="009801E9" w:rsidRDefault="009801E9" w:rsidP="009801E9"/>
    <w:p w:rsidR="009801E9" w:rsidRDefault="009801E9" w:rsidP="009801E9">
      <w:pPr>
        <w:pStyle w:val="ListParagraph"/>
        <w:numPr>
          <w:ilvl w:val="0"/>
          <w:numId w:val="8"/>
        </w:numPr>
      </w:pPr>
      <w:r>
        <w:t>Physical Disruption</w:t>
      </w:r>
    </w:p>
    <w:p w:rsidR="009801E9" w:rsidRDefault="009801E9" w:rsidP="009801E9">
      <w:pPr>
        <w:ind w:left="720"/>
      </w:pPr>
      <w:r>
        <w:t>Anyone interfering with the conduct of the game by encroaching on the playing surface or be intentionally throwing things on the ice will be removed from the premises immediately and may be prohibited from attending future CPIHL events.</w:t>
      </w:r>
    </w:p>
    <w:p w:rsidR="009801E9" w:rsidRDefault="009801E9" w:rsidP="009801E9"/>
    <w:p w:rsidR="009801E9" w:rsidRDefault="009801E9" w:rsidP="009801E9">
      <w:pPr>
        <w:pStyle w:val="ListParagraph"/>
        <w:numPr>
          <w:ilvl w:val="0"/>
          <w:numId w:val="8"/>
        </w:numPr>
      </w:pPr>
      <w:r>
        <w:t>Underage Drinking and Public Intoxication</w:t>
      </w:r>
    </w:p>
    <w:p w:rsidR="009801E9" w:rsidRDefault="009801E9" w:rsidP="009801E9">
      <w:pPr>
        <w:pStyle w:val="ListParagraph"/>
      </w:pPr>
    </w:p>
    <w:p w:rsidR="009801E9" w:rsidRDefault="009801E9" w:rsidP="009801E9">
      <w:pPr>
        <w:pStyle w:val="ListParagraph"/>
      </w:pPr>
      <w:r>
        <w:t>The CPIHL continually tries to maintain a family atmosphere for its games.  Anyone found to be intoxicated, especially those who are underage, will be brought to the attention of law enforcement authorities for immediate removal from the premises.</w:t>
      </w:r>
    </w:p>
    <w:p w:rsidR="009801E9" w:rsidRDefault="009801E9" w:rsidP="009801E9">
      <w:pPr>
        <w:jc w:val="center"/>
        <w:rPr>
          <w:b/>
          <w:bCs/>
        </w:rPr>
      </w:pPr>
      <w:r w:rsidRPr="00F61C66">
        <w:rPr>
          <w:b/>
          <w:bCs/>
          <w:noProof/>
        </w:rPr>
        <w:lastRenderedPageBreak/>
        <w:drawing>
          <wp:anchor distT="0" distB="0" distL="114300" distR="114300" simplePos="0" relativeHeight="251670528" behindDoc="0" locked="0" layoutInCell="1" allowOverlap="1" wp14:anchorId="3BAEF25E" wp14:editId="4194C53C">
            <wp:simplePos x="0" y="0"/>
            <wp:positionH relativeFrom="column">
              <wp:posOffset>12783</wp:posOffset>
            </wp:positionH>
            <wp:positionV relativeFrom="paragraph">
              <wp:posOffset>-157480</wp:posOffset>
            </wp:positionV>
            <wp:extent cx="2514600" cy="1171575"/>
            <wp:effectExtent l="0" t="0" r="0" b="9525"/>
            <wp:wrapNone/>
            <wp:docPr id="14" name="EDEDFB5D-FFB1-4292-9670-AA361BD13B8F" descr="cid:477F9B6A-FA11-43E3-A781-066B871E3904@fios-route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DFB5D-FFB1-4292-9670-AA361BD13B8F" descr="cid:477F9B6A-FA11-43E3-A781-066B871E3904@fios-router.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14600" cy="1171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9504" behindDoc="0" locked="0" layoutInCell="1" allowOverlap="1" wp14:anchorId="035F5469" wp14:editId="7B35E9CD">
            <wp:simplePos x="0" y="0"/>
            <wp:positionH relativeFrom="margin">
              <wp:align>right</wp:align>
            </wp:positionH>
            <wp:positionV relativeFrom="paragraph">
              <wp:posOffset>-225287</wp:posOffset>
            </wp:positionV>
            <wp:extent cx="3325495" cy="12763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5495" cy="1276350"/>
                    </a:xfrm>
                    <a:prstGeom prst="rect">
                      <a:avLst/>
                    </a:prstGeom>
                    <a:noFill/>
                    <a:ln>
                      <a:noFill/>
                    </a:ln>
                  </pic:spPr>
                </pic:pic>
              </a:graphicData>
            </a:graphic>
          </wp:anchor>
        </w:drawing>
      </w:r>
    </w:p>
    <w:p w:rsidR="009801E9" w:rsidRDefault="009801E9" w:rsidP="009801E9">
      <w:pPr>
        <w:spacing w:after="240" w:line="240" w:lineRule="auto"/>
        <w:jc w:val="center"/>
        <w:rPr>
          <w:b/>
          <w:bCs/>
          <w:sz w:val="28"/>
          <w:szCs w:val="28"/>
        </w:rPr>
      </w:pPr>
      <w:r>
        <w:rPr>
          <w:b/>
          <w:bCs/>
        </w:rPr>
        <w:br/>
      </w:r>
    </w:p>
    <w:p w:rsidR="009801E9" w:rsidRDefault="009801E9" w:rsidP="009801E9">
      <w:pPr>
        <w:spacing w:after="240" w:line="240" w:lineRule="auto"/>
        <w:jc w:val="center"/>
        <w:rPr>
          <w:b/>
          <w:bCs/>
          <w:sz w:val="28"/>
          <w:szCs w:val="28"/>
        </w:rPr>
      </w:pPr>
    </w:p>
    <w:p w:rsidR="009801E9" w:rsidRDefault="009801E9" w:rsidP="009801E9">
      <w:pPr>
        <w:spacing w:after="240" w:line="240" w:lineRule="auto"/>
        <w:jc w:val="center"/>
        <w:rPr>
          <w:b/>
          <w:bCs/>
          <w:sz w:val="28"/>
          <w:szCs w:val="28"/>
        </w:rPr>
      </w:pPr>
    </w:p>
    <w:p w:rsidR="009801E9" w:rsidRPr="000005BC" w:rsidRDefault="009801E9" w:rsidP="009801E9">
      <w:pPr>
        <w:spacing w:after="240" w:line="240" w:lineRule="auto"/>
        <w:jc w:val="center"/>
        <w:rPr>
          <w:b/>
          <w:bCs/>
          <w:sz w:val="28"/>
          <w:szCs w:val="28"/>
        </w:rPr>
      </w:pPr>
      <w:r w:rsidRPr="000005BC">
        <w:rPr>
          <w:b/>
          <w:bCs/>
          <w:sz w:val="28"/>
          <w:szCs w:val="28"/>
        </w:rPr>
        <w:t>CPIHL Locker Room Policy</w:t>
      </w:r>
    </w:p>
    <w:p w:rsidR="009801E9" w:rsidRPr="005F48BF" w:rsidRDefault="009801E9" w:rsidP="009801E9">
      <w:pPr>
        <w:spacing w:after="240" w:line="240" w:lineRule="auto"/>
      </w:pPr>
      <w:r w:rsidRPr="005F48BF">
        <w:rPr>
          <w:bCs/>
        </w:rPr>
        <w:t xml:space="preserve">In addition to the development of our hockey players and enjoyment of the sport of hockey, the safety and protection of our participants is central to </w:t>
      </w:r>
      <w:r>
        <w:rPr>
          <w:bCs/>
        </w:rPr>
        <w:t>the CPIHL’s goals</w:t>
      </w:r>
      <w:r w:rsidRPr="005F48BF">
        <w:rPr>
          <w:bCs/>
        </w:rPr>
        <w:t xml:space="preserve">.  </w:t>
      </w:r>
      <w:r>
        <w:rPr>
          <w:bCs/>
        </w:rPr>
        <w:t xml:space="preserve">The CPIHL </w:t>
      </w:r>
      <w:r w:rsidRPr="005F48BF">
        <w:rPr>
          <w:bCs/>
        </w:rPr>
        <w:t>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w:t>
      </w:r>
      <w:r>
        <w:rPr>
          <w:bCs/>
        </w:rPr>
        <w:t xml:space="preserve"> the CPIHL</w:t>
      </w:r>
      <w:r w:rsidRPr="005F48BF">
        <w:rPr>
          <w:bCs/>
        </w:rPr>
        <w:t xml:space="preserve"> has adopted the following locker room </w:t>
      </w:r>
      <w:proofErr w:type="spellStart"/>
      <w:r w:rsidRPr="005F48BF">
        <w:rPr>
          <w:bCs/>
        </w:rPr>
        <w:t>policy.</w:t>
      </w:r>
      <w:r w:rsidRPr="005F48BF">
        <w:t>This</w:t>
      </w:r>
      <w:proofErr w:type="spellEnd"/>
      <w:r w:rsidRPr="005F48BF">
        <w:t xml:space="preserve"> policy is designed to maintain personal privacy as well as to reduce the risk of misconduct in locker rooms. </w:t>
      </w:r>
    </w:p>
    <w:p w:rsidR="009801E9" w:rsidRPr="005F48BF" w:rsidRDefault="009801E9" w:rsidP="009801E9">
      <w:pPr>
        <w:spacing w:after="240" w:line="240" w:lineRule="auto"/>
        <w:rPr>
          <w:bCs/>
        </w:rPr>
      </w:pPr>
      <w:r w:rsidRPr="005F48BF">
        <w:rPr>
          <w:bCs/>
        </w:rPr>
        <w:t xml:space="preserve">At </w:t>
      </w:r>
      <w:r>
        <w:rPr>
          <w:bCs/>
        </w:rPr>
        <w:t>each</w:t>
      </w:r>
      <w:r w:rsidRPr="005F48BF">
        <w:rPr>
          <w:bCs/>
        </w:rPr>
        <w:t xml:space="preserve"> </w:t>
      </w:r>
      <w:r>
        <w:rPr>
          <w:bCs/>
        </w:rPr>
        <w:t xml:space="preserve">rink </w:t>
      </w:r>
      <w:r w:rsidRPr="005F48BF">
        <w:rPr>
          <w:bCs/>
        </w:rPr>
        <w:t xml:space="preserve">there are </w:t>
      </w:r>
      <w:r>
        <w:rPr>
          <w:bCs/>
        </w:rPr>
        <w:t xml:space="preserve">a </w:t>
      </w:r>
      <w:r w:rsidRPr="005F48BF">
        <w:rPr>
          <w:bCs/>
        </w:rPr>
        <w:t xml:space="preserve">number of locker rooms available for our program’s use.  Each of the locker rooms </w:t>
      </w:r>
      <w:r>
        <w:rPr>
          <w:bCs/>
        </w:rPr>
        <w:t xml:space="preserve">either </w:t>
      </w:r>
      <w:r w:rsidRPr="005F48BF">
        <w:rPr>
          <w:bCs/>
        </w:rPr>
        <w:t>has its own restroom and shower area</w:t>
      </w:r>
      <w:r>
        <w:rPr>
          <w:bCs/>
        </w:rPr>
        <w:t xml:space="preserve"> or </w:t>
      </w:r>
      <w:r w:rsidRPr="005F48BF">
        <w:rPr>
          <w:bCs/>
        </w:rPr>
        <w:t>shares a restroom</w:t>
      </w:r>
      <w:r>
        <w:rPr>
          <w:bCs/>
        </w:rPr>
        <w:t xml:space="preserve"> </w:t>
      </w:r>
      <w:r w:rsidRPr="005F48BF">
        <w:rPr>
          <w:bCs/>
        </w:rPr>
        <w:t>and shower area</w:t>
      </w:r>
      <w:r>
        <w:rPr>
          <w:bCs/>
        </w:rPr>
        <w:t xml:space="preserve"> </w:t>
      </w:r>
      <w:r w:rsidRPr="005F48BF">
        <w:rPr>
          <w:bCs/>
        </w:rPr>
        <w:t xml:space="preserve">with one or more locker rooms.  At arenas for which you are unfamiliar, parents should plan to have </w:t>
      </w:r>
      <w:r>
        <w:rPr>
          <w:bCs/>
        </w:rPr>
        <w:t xml:space="preserve">extra time and </w:t>
      </w:r>
      <w:r w:rsidRPr="005F48BF">
        <w:rPr>
          <w:bCs/>
        </w:rPr>
        <w:t>some flexibility in making arrangements for their child to dress, undress and shower if desired.</w:t>
      </w:r>
    </w:p>
    <w:p w:rsidR="009801E9" w:rsidRPr="005F48BF" w:rsidRDefault="009801E9" w:rsidP="009801E9">
      <w:pPr>
        <w:spacing w:after="240" w:line="240" w:lineRule="auto"/>
      </w:pPr>
      <w:r w:rsidRPr="005F48BF">
        <w:rPr>
          <w:b/>
          <w:bCs/>
        </w:rPr>
        <w:t>Locker Room Monitoring</w:t>
      </w:r>
    </w:p>
    <w:p w:rsidR="009801E9" w:rsidRPr="005F48BF" w:rsidRDefault="009801E9" w:rsidP="009801E9">
      <w:pPr>
        <w:spacing w:after="240" w:line="240" w:lineRule="auto"/>
      </w:pPr>
      <w:r>
        <w:t>The CPIHL</w:t>
      </w:r>
      <w:r w:rsidRPr="005F48BF">
        <w:t xml:space="preserve"> has predictable and limited use of locker rooms and changing areas (e.g., generally 30-45 minutes befo</w:t>
      </w:r>
      <w:r>
        <w:t>re and following practices and games</w:t>
      </w:r>
      <w:r w:rsidRPr="005F48BF">
        <w:t>). This allows for direct and regular monitoring of locker room areas. While constant monitoring inside of locker rooms and changing areas might be the most effective way to prevent problems, we understand that this would likely make some p</w:t>
      </w:r>
      <w:r>
        <w:t xml:space="preserve">layers </w:t>
      </w:r>
      <w:r w:rsidRPr="005F48BF">
        <w:t xml:space="preserve">uncomfortable and may even place our staff at risk for unwarranted suspicion. </w:t>
      </w:r>
    </w:p>
    <w:p w:rsidR="009801E9" w:rsidRPr="005F48BF" w:rsidRDefault="009801E9" w:rsidP="009801E9">
      <w:pPr>
        <w:spacing w:after="240" w:line="240" w:lineRule="auto"/>
        <w:rPr>
          <w:rFonts w:cstheme="minorHAnsi"/>
          <w:color w:val="000000" w:themeColor="text1"/>
        </w:rPr>
      </w:pPr>
      <w:r>
        <w:t xml:space="preserve">The CPIHL Team assigned to the locker room will </w:t>
      </w:r>
      <w:r w:rsidRPr="005F48BF">
        <w:t xml:space="preserve">conduct a sweep of the locker rooms and changing areas before </w:t>
      </w:r>
      <w:r>
        <w:t>players</w:t>
      </w:r>
      <w:r w:rsidRPr="005F48BF">
        <w:t xml:space="preserve"> arrive, and if the coaches are not inside the locker rooms</w:t>
      </w:r>
      <w:r>
        <w:t xml:space="preserve"> when players are present</w:t>
      </w:r>
      <w:r w:rsidRPr="005F48BF">
        <w:t>, either a coach or locker room</w:t>
      </w:r>
      <w:r>
        <w:t xml:space="preserve"> </w:t>
      </w:r>
      <w:r w:rsidRPr="005F48BF">
        <w:t>monitors (each of which has been screened)</w:t>
      </w:r>
      <w:r>
        <w:t xml:space="preserve"> </w:t>
      </w:r>
      <w:r w:rsidRPr="005F48BF">
        <w:t>will be posted directly outside of the locker rooms and changing areas during periods of use, and leave the doors open only when adequate privacy is still possible, so that</w:t>
      </w:r>
      <w:r w:rsidRPr="005F48BF">
        <w:rPr>
          <w:rFonts w:cstheme="minorHAnsi"/>
          <w:color w:val="000000" w:themeColor="text1"/>
        </w:rPr>
        <w:t xml:space="preserve"> only participants (coaches and players), approved team personnel and family members are permitted in the locker room.  Team personnel will also secure the locker room appropriately during times when the team is on the ice.</w:t>
      </w:r>
    </w:p>
    <w:p w:rsidR="009801E9" w:rsidRPr="005F48BF" w:rsidRDefault="009801E9" w:rsidP="009801E9">
      <w:pPr>
        <w:spacing w:after="240" w:line="240" w:lineRule="auto"/>
        <w:rPr>
          <w:rFonts w:cstheme="minorHAnsi"/>
          <w:b/>
          <w:color w:val="000000" w:themeColor="text1"/>
        </w:rPr>
      </w:pPr>
      <w:r w:rsidRPr="005F48BF">
        <w:rPr>
          <w:rFonts w:cstheme="minorHAnsi"/>
          <w:b/>
          <w:color w:val="000000" w:themeColor="text1"/>
        </w:rPr>
        <w:t>Parents in Locker Rooms</w:t>
      </w:r>
    </w:p>
    <w:p w:rsidR="009801E9" w:rsidRDefault="009801E9" w:rsidP="009801E9">
      <w:pPr>
        <w:spacing w:after="240" w:line="240" w:lineRule="auto"/>
      </w:pPr>
      <w:r>
        <w:rPr>
          <w:rFonts w:cstheme="minorHAnsi"/>
          <w:color w:val="000000" w:themeColor="text1"/>
        </w:rPr>
        <w:t>W</w:t>
      </w:r>
      <w:r w:rsidRPr="005F48BF">
        <w:rPr>
          <w:rFonts w:cstheme="minorHAnsi"/>
          <w:color w:val="000000" w:themeColor="text1"/>
        </w:rPr>
        <w:t xml:space="preserve">e discourage parents from entering locker rooms unless it is truly necessary.  </w:t>
      </w:r>
      <w:r w:rsidRPr="005F48BF">
        <w:t xml:space="preserve">If a player needs assistance with his or her uniform or gear, if the player is or may be injured, or a player’s disability warrants assistance, then we ask that parents let the coach know beforehand that he or she will be helping the player.  </w:t>
      </w:r>
    </w:p>
    <w:p w:rsidR="009801E9" w:rsidRDefault="009801E9" w:rsidP="009801E9">
      <w:pPr>
        <w:spacing w:after="240" w:line="240" w:lineRule="auto"/>
      </w:pPr>
    </w:p>
    <w:p w:rsidR="009801E9" w:rsidRPr="005F48BF" w:rsidRDefault="009801E9" w:rsidP="009801E9">
      <w:pPr>
        <w:spacing w:after="240" w:line="240" w:lineRule="auto"/>
      </w:pPr>
      <w:r w:rsidRPr="005F48BF">
        <w:rPr>
          <w:b/>
          <w:bCs/>
        </w:rPr>
        <w:lastRenderedPageBreak/>
        <w:t>Mixed Gender Teams</w:t>
      </w:r>
    </w:p>
    <w:p w:rsidR="009801E9" w:rsidRPr="005F48BF" w:rsidRDefault="009801E9" w:rsidP="009801E9">
      <w:pPr>
        <w:spacing w:after="240" w:line="240" w:lineRule="auto"/>
      </w:pPr>
      <w:r w:rsidRPr="005F48BF">
        <w:t xml:space="preserve">Some of our teams consist of both male and female players.  It is important that the privacy rights of all of our players are given consideration and appropriate arrangements made. </w:t>
      </w:r>
      <w:r>
        <w:t xml:space="preserve">  The CPIHL </w:t>
      </w:r>
      <w:r w:rsidRPr="005F48BF">
        <w:t xml:space="preserve">will have the male and female players dress/undress in separate locker rooms and then convene in a single </w:t>
      </w:r>
      <w:r>
        <w:t>locker</w:t>
      </w:r>
      <w:r w:rsidRPr="005F48BF">
        <w:t xml:space="preserve"> room before the game or team meeting. Once the game or practice is finished, the players may come to one locker room for a team meeting and then the male and female players proceed to their separate </w:t>
      </w:r>
      <w:r>
        <w:t>locker rooms to undress and shower</w:t>
      </w:r>
      <w:r w:rsidRPr="005F48BF">
        <w:t xml:space="preserve">, if available. If separate locker rooms are not available, then the </w:t>
      </w:r>
      <w:r>
        <w:t xml:space="preserve">players </w:t>
      </w:r>
      <w:r w:rsidRPr="005F48BF">
        <w:t xml:space="preserve">will take turns using the locker room to change. We understand that these arrangements may require that players arrive earlier or leave later to dress, but believe that this is the most reasonable way to accommodate and respect </w:t>
      </w:r>
      <w:r w:rsidRPr="005F48BF">
        <w:rPr>
          <w:u w:val="double"/>
        </w:rPr>
        <w:t>all</w:t>
      </w:r>
      <w:r w:rsidRPr="005F48BF">
        <w:t xml:space="preserve"> of our players. </w:t>
      </w:r>
      <w:r>
        <w:t xml:space="preserve">  Under no circumstances are any players to be in any state of undress when male and female players are meeting in the same locker room. </w:t>
      </w:r>
      <w:r w:rsidRPr="005F48BF">
        <w:t xml:space="preserve"> </w:t>
      </w:r>
    </w:p>
    <w:p w:rsidR="009801E9" w:rsidRPr="005F48BF" w:rsidRDefault="009801E9" w:rsidP="009801E9">
      <w:pPr>
        <w:spacing w:after="240" w:line="240" w:lineRule="auto"/>
      </w:pPr>
      <w:r w:rsidRPr="005F48BF">
        <w:rPr>
          <w:b/>
          <w:bCs/>
        </w:rPr>
        <w:t>Cell Phones and Other Mobile Recording Devices</w:t>
      </w:r>
    </w:p>
    <w:p w:rsidR="009801E9" w:rsidRPr="005F48BF" w:rsidRDefault="009801E9" w:rsidP="009801E9">
      <w:pPr>
        <w:spacing w:after="240" w:line="240" w:lineRule="auto"/>
      </w:pPr>
      <w:r w:rsidRPr="005F48BF">
        <w:t xml:space="preserve">Cell phones and other mobile devices with recording capabilities, including voice recording, still cameras and video </w:t>
      </w:r>
      <w:proofErr w:type="spellStart"/>
      <w:r w:rsidRPr="005F48BF">
        <w:t>cameras</w:t>
      </w:r>
      <w:proofErr w:type="gramStart"/>
      <w:r w:rsidRPr="00122342">
        <w:t>,</w:t>
      </w:r>
      <w:r w:rsidRPr="00122342">
        <w:rPr>
          <w:u w:val="single"/>
        </w:rPr>
        <w:t>are</w:t>
      </w:r>
      <w:proofErr w:type="spellEnd"/>
      <w:proofErr w:type="gramEnd"/>
      <w:r w:rsidRPr="00122342">
        <w:rPr>
          <w:u w:val="single"/>
        </w:rPr>
        <w:t xml:space="preserve"> not permitted to be used in the locker rooms</w:t>
      </w:r>
      <w:r w:rsidRPr="005F48BF">
        <w:t>.  If phones or other mobile de</w:t>
      </w:r>
      <w:r>
        <w:t>vic</w:t>
      </w:r>
      <w:r w:rsidRPr="005F48BF">
        <w:t xml:space="preserve">es must be used, they should be taken outside of the locker room.  </w:t>
      </w:r>
      <w:r>
        <w:t>[</w:t>
      </w:r>
      <w:proofErr w:type="gramStart"/>
      <w:r>
        <w:t>it</w:t>
      </w:r>
      <w:proofErr w:type="gramEnd"/>
      <w:r>
        <w:t xml:space="preserve"> may be permissible to have team manager collect phones]</w:t>
      </w:r>
    </w:p>
    <w:p w:rsidR="009801E9" w:rsidRPr="005F48BF" w:rsidRDefault="009801E9" w:rsidP="009801E9">
      <w:pPr>
        <w:spacing w:after="240" w:line="240" w:lineRule="auto"/>
        <w:rPr>
          <w:b/>
        </w:rPr>
      </w:pPr>
      <w:r w:rsidRPr="005F48BF">
        <w:rPr>
          <w:b/>
        </w:rPr>
        <w:t>Prohibited Conduct</w:t>
      </w:r>
      <w:r>
        <w:rPr>
          <w:b/>
        </w:rPr>
        <w:t xml:space="preserve"> and Reporting</w:t>
      </w:r>
    </w:p>
    <w:p w:rsidR="009801E9" w:rsidRDefault="009801E9" w:rsidP="009801E9">
      <w:pPr>
        <w:spacing w:after="240" w:line="240" w:lineRule="auto"/>
        <w:rPr>
          <w:bCs/>
        </w:rPr>
      </w:pPr>
      <w:r>
        <w:t xml:space="preserve">The CPIHL </w:t>
      </w:r>
      <w:r w:rsidRPr="005F48BF">
        <w:t xml:space="preserve">prohibits all types of </w:t>
      </w:r>
      <w:r w:rsidRPr="005F48BF">
        <w:rPr>
          <w:bCs/>
        </w:rPr>
        <w:t xml:space="preserve">physical abuse, sexual abuse, emotional abuse, bullying, threats, harassment and hazing, all as described in the USA Hockey SafeSport Handbook.  Participants, employees or volunteers in </w:t>
      </w:r>
      <w:r>
        <w:rPr>
          <w:bCs/>
        </w:rPr>
        <w:t xml:space="preserve">the CPIHL </w:t>
      </w:r>
      <w:r w:rsidRPr="005F48BF">
        <w:rPr>
          <w:bCs/>
        </w:rPr>
        <w:t xml:space="preserve">may be subject to disciplinary action for violation of these locker room policies or for engaging in any misconduct or abuse or that violates the USA Hockey SafeSport Policies.  Reports of any actual or suspected violations, you may email USA Hockey at </w:t>
      </w:r>
      <w:hyperlink r:id="rId11" w:history="1">
        <w:r w:rsidRPr="005F48BF">
          <w:rPr>
            <w:rStyle w:val="Hyperlink"/>
            <w:bCs/>
          </w:rPr>
          <w:t>SafeSport@usahockey.org</w:t>
        </w:r>
      </w:hyperlink>
      <w:r w:rsidRPr="005F48BF">
        <w:rPr>
          <w:bCs/>
        </w:rPr>
        <w:t xml:space="preserve"> or may call 1-800-888-4656.</w:t>
      </w: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bCs/>
        </w:rPr>
      </w:pPr>
    </w:p>
    <w:p w:rsidR="009801E9" w:rsidRDefault="009801E9" w:rsidP="009801E9">
      <w:pPr>
        <w:spacing w:after="240" w:line="240" w:lineRule="auto"/>
        <w:rPr>
          <w:sz w:val="16"/>
          <w:szCs w:val="16"/>
        </w:rPr>
      </w:pPr>
      <w:r>
        <w:t xml:space="preserve">                                                                                                                                                             </w:t>
      </w:r>
      <w:r>
        <w:rPr>
          <w:sz w:val="16"/>
          <w:szCs w:val="16"/>
        </w:rPr>
        <w:t>RMR 9/20/21</w:t>
      </w:r>
    </w:p>
    <w:p w:rsidR="009801E9" w:rsidRDefault="009801E9" w:rsidP="009801E9">
      <w:pPr>
        <w:rPr>
          <w:rFonts w:ascii="Calibri" w:hAnsi="Calibri"/>
        </w:rPr>
      </w:pPr>
    </w:p>
    <w:sectPr w:rsidR="00980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
    <w:panose1 w:val="00000000000000000000"/>
    <w:charset w:val="00"/>
    <w:family w:val="swiss"/>
    <w:notTrueType/>
    <w:pitch w:val="default"/>
    <w:sig w:usb0="00000003" w:usb1="00000000" w:usb2="00000000" w:usb3="00000000" w:csb0="00000001" w:csb1="00000000"/>
  </w:font>
  <w:font w:name="TimesNewRomanPS-BoldItalic">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667C"/>
    <w:multiLevelType w:val="hybridMultilevel"/>
    <w:tmpl w:val="EB408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05E08"/>
    <w:multiLevelType w:val="hybridMultilevel"/>
    <w:tmpl w:val="92A65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C19CB"/>
    <w:multiLevelType w:val="hybridMultilevel"/>
    <w:tmpl w:val="4906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01F86"/>
    <w:multiLevelType w:val="hybridMultilevel"/>
    <w:tmpl w:val="C2B40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64056"/>
    <w:multiLevelType w:val="hybridMultilevel"/>
    <w:tmpl w:val="64F6BB66"/>
    <w:lvl w:ilvl="0" w:tplc="7EB0C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F2C8D"/>
    <w:multiLevelType w:val="hybridMultilevel"/>
    <w:tmpl w:val="DCFEB6CA"/>
    <w:lvl w:ilvl="0" w:tplc="0596A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3E43"/>
    <w:multiLevelType w:val="hybridMultilevel"/>
    <w:tmpl w:val="9E140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1E61E3"/>
    <w:multiLevelType w:val="hybridMultilevel"/>
    <w:tmpl w:val="837CC50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E9"/>
    <w:rsid w:val="00221351"/>
    <w:rsid w:val="008C0078"/>
    <w:rsid w:val="0098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39C9"/>
  <w15:chartTrackingRefBased/>
  <w15:docId w15:val="{772B0F9D-95DE-456E-A172-3A493A56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01E9"/>
    <w:pPr>
      <w:ind w:left="720"/>
      <w:contextualSpacing/>
    </w:pPr>
  </w:style>
  <w:style w:type="character" w:styleId="Hyperlink">
    <w:name w:val="Hyperlink"/>
    <w:uiPriority w:val="99"/>
    <w:rsid w:val="009801E9"/>
    <w:rPr>
      <w:u w:val="single"/>
    </w:rPr>
  </w:style>
  <w:style w:type="paragraph" w:customStyle="1" w:styleId="Body">
    <w:name w:val="Body"/>
    <w:rsid w:val="009801E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HeadingRed">
    <w:name w:val="Heading Red"/>
    <w:next w:val="Body"/>
    <w:rsid w:val="009801E9"/>
    <w:pPr>
      <w:keepNext/>
      <w:pBdr>
        <w:top w:val="nil"/>
        <w:left w:val="nil"/>
        <w:bottom w:val="nil"/>
        <w:right w:val="nil"/>
        <w:between w:val="nil"/>
        <w:bar w:val="nil"/>
      </w:pBdr>
      <w:spacing w:after="0" w:line="240" w:lineRule="auto"/>
      <w:outlineLvl w:val="1"/>
    </w:pPr>
    <w:rPr>
      <w:rFonts w:ascii="Helvetica" w:eastAsia="Arial Unicode MS" w:hAnsi="Helvetica" w:cs="Arial Unicode MS"/>
      <w:b/>
      <w:bCs/>
      <w:color w:val="C82505"/>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issioner@cpih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afeSport@usahockey.org"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477F9B6A-FA11-43E3-A781-066B871E3904@fios-route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Rowe</dc:creator>
  <cp:keywords/>
  <dc:description/>
  <cp:lastModifiedBy>Robin Rowe</cp:lastModifiedBy>
  <cp:revision>1</cp:revision>
  <dcterms:created xsi:type="dcterms:W3CDTF">2021-09-20T16:05:00Z</dcterms:created>
  <dcterms:modified xsi:type="dcterms:W3CDTF">2021-09-20T16:14:00Z</dcterms:modified>
</cp:coreProperties>
</file>