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To protect skaters and CA team members from coronavirus transmission, the following rules and regulations are in effect at Columbia Ice Rink until further notice:</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It is our #1 goal to keep all who enter the ice rink as safe as possible.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All visitors and employees must wear face masks at all times in the building. Hockey players may remove their masks when entering the ice surface. PVAHA rules state that players must put their mask back on while on the bench at all times.We ask that all skaters place their mask back on when exiting the ice surface. Coaches and referees must wear masks at all times.  If needed, the referees dressing room will be open for two people. Room will be disinfected immediately after.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All participants and visitors will sign a waiver at the front desk. Waiver forms will be sent to visiting teams ahead of time to avoid delays when arriving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Team benches have been extended to provide for social distancing. 4 players on the bench at one time, one player may sit in the penalty box as an extension of the bench. 2 coaches standing in the space behind. When players use the extension to wait their next shift, please stand socially distant within the taped areas marked on the wall or sit on the available benches and chairs to rest.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Penalty box seating will be at the arena doors at Locker Room 4 for the Guest Team and Locker Room 2 for the Home Team. An assistant coach or team manger will accompany this area for each team. Backup goaltenders will also sit in this area to provide more space on the team bench.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Please follow all signage regarding entering, social distancing and one-way flow of the ice rink. Customers will enter using the normal front entrance of the building.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Please arrive no sooner than 10 minutes before your skating session. Goaltenders may arrive 25 minutes before game time to put on equipment in a designated area. Please come dressed to the extent possible. No congregating permitted in and around the ice rink.</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All skaters should dress at home when possible and come ready to skate to the extent possible. Locker rooms will be open if needed. However, you will still only have ten minutes to get dressed for the game and ten minutes to exit the building after the game so we may begin disinfecting. Delays in leaving the building will possibly result in less ice time for the following group. Each team will be assigned two locker rooms. Use the social distancing spots. </w:t>
      </w:r>
      <w:r w:rsidDel="00000000" w:rsidR="00000000" w:rsidRPr="00000000">
        <w:rPr>
          <w:b w:val="1"/>
          <w:rtl w:val="0"/>
        </w:rPr>
        <w:t xml:space="preserve">No showers will be available at this time.</w:t>
      </w:r>
      <w:r w:rsidDel="00000000" w:rsidR="00000000" w:rsidRPr="00000000">
        <w:rPr>
          <w:rtl w:val="0"/>
        </w:rPr>
        <w:t xml:space="preserve"> No team meetings in locker rooms.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If any player or coach does not want to use the locker room, the warming area will be available to put on some equipment and skates.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Only </w:t>
      </w:r>
      <w:r w:rsidDel="00000000" w:rsidR="00000000" w:rsidRPr="00000000">
        <w:rPr>
          <w:b w:val="1"/>
          <w:rtl w:val="0"/>
        </w:rPr>
        <w:t xml:space="preserve">ONE</w:t>
      </w:r>
      <w:r w:rsidDel="00000000" w:rsidR="00000000" w:rsidRPr="00000000">
        <w:rPr>
          <w:rtl w:val="0"/>
        </w:rPr>
        <w:t xml:space="preserve"> parent will be allowed in the building to spectate or assist younger players in putting on skates. Two kids on the ice, still one parent. Please use the orange spots in the stands to sit. No standing around the hockey boards and glass. Minor children will be allowed but MUST sit with the parent. No wandering around. Visitors will be allowed to re-enter the lobby from the stands to use restrooms only.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When the skating session has ended, everyone will have ten minutes to leave the building. Please follow the signage and use the two double steel doors behind the stands to exit into the parking lot.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Please practice social distancing when entering/exiting the ice surface. Coaches will assist in monitoring social distancing skaters on and off the ice accordingly.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Before the next group is allowed to enter the ice rink area, employees will disinfect the benches, stands, doorknobs, dashers and restrooms. Sanitizing wipes will be provided for coaches and visitors as well.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All water fountains will be closed. Please have skaters bring full water bottles to the session. No spitting allowed!</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Snackbar will be closed. Vending machines are closed until further notice. No outside food or drinks allowed.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Warm-ups can take place in the field across from the rink.</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Additional sanitizing stations have been set up throughout the rink for your use. Sanitary wipes are also available for cleaning music equipment, timekeepers board and team benches after each use. Our rink flow is designed to move skaters and players from section to section. This allows us to close off a section and disinfect it before bringing the next group into the building.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Please clean your team bench area and dispose of all trash before exiting.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There will be no Lost and Found bin.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t xml:space="preserve"> Notice:    It has become clear that COVID-19 is a highly contagious disease and even the most rigorous safety precautions cannot guarantee against the risk of exposure. As a result, please be aware that by using our facility and participating in activities or classes, </w:t>
      </w:r>
      <w:r w:rsidDel="00000000" w:rsidR="00000000" w:rsidRPr="00000000">
        <w:rPr>
          <w:b w:val="1"/>
          <w:rtl w:val="0"/>
        </w:rPr>
        <w:t xml:space="preserve">you are assuming the risk of exposure to and infection from COVID-19, and you agree to release Columbia Association from any claims related to that exposure or infection. </w:t>
      </w:r>
    </w:p>
    <w:p w:rsidR="00000000" w:rsidDel="00000000" w:rsidP="00000000" w:rsidRDefault="00000000" w:rsidRPr="00000000" w14:paraId="0000002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