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09" w:rsidRPr="005811D3" w:rsidRDefault="005811D3" w:rsidP="005811D3">
      <w:pPr>
        <w:jc w:val="center"/>
        <w:rPr>
          <w:rFonts w:ascii="Wide Latin" w:hAnsi="Wide Latin"/>
          <w:b/>
          <w:sz w:val="40"/>
          <w:szCs w:val="40"/>
        </w:rPr>
      </w:pPr>
      <w:r w:rsidRPr="005811D3">
        <w:rPr>
          <w:rFonts w:ascii="Wide Latin" w:hAnsi="Wide Latin"/>
          <w:b/>
          <w:sz w:val="40"/>
          <w:szCs w:val="40"/>
        </w:rPr>
        <w:t>Illinois Coaches Association</w:t>
      </w:r>
      <w:r>
        <w:rPr>
          <w:rFonts w:ascii="Wide Latin" w:hAnsi="Wide Latin"/>
          <w:b/>
          <w:sz w:val="40"/>
          <w:szCs w:val="40"/>
        </w:rPr>
        <w:t xml:space="preserve"> </w:t>
      </w:r>
      <w:bookmarkStart w:id="0" w:name="_GoBack"/>
      <w:bookmarkEnd w:id="0"/>
      <w:r>
        <w:rPr>
          <w:rFonts w:ascii="Wide Latin" w:hAnsi="Wide Latin"/>
          <w:b/>
          <w:sz w:val="40"/>
          <w:szCs w:val="40"/>
        </w:rPr>
        <w:t xml:space="preserve">Shrine </w:t>
      </w:r>
      <w:r w:rsidR="007C181B">
        <w:rPr>
          <w:rFonts w:ascii="Wide Latin" w:hAnsi="Wide Latin"/>
          <w:b/>
          <w:sz w:val="40"/>
          <w:szCs w:val="40"/>
        </w:rPr>
        <w:t xml:space="preserve">All Star </w:t>
      </w:r>
      <w:r>
        <w:rPr>
          <w:rFonts w:ascii="Wide Latin" w:hAnsi="Wide Latin"/>
          <w:b/>
          <w:sz w:val="40"/>
          <w:szCs w:val="40"/>
        </w:rPr>
        <w:t>Game</w:t>
      </w:r>
    </w:p>
    <w:p w:rsidR="00215A09" w:rsidRDefault="00215A09" w:rsidP="00215A09">
      <w:pPr>
        <w:framePr w:hSpace="180" w:wrap="around" w:vAnchor="text" w:hAnchor="page" w:x="9937" w:y="33"/>
      </w:pPr>
      <w:r>
        <w:rPr>
          <w:noProof/>
        </w:rPr>
        <w:drawing>
          <wp:inline distT="0" distB="0" distL="0" distR="0">
            <wp:extent cx="967740" cy="2057400"/>
            <wp:effectExtent l="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A09" w:rsidRDefault="001240B2" w:rsidP="00215A09">
      <w:pPr>
        <w:framePr w:hSpace="180" w:wrap="around" w:vAnchor="text" w:hAnchor="page" w:x="519" w:y="89"/>
      </w:pPr>
      <w:r>
        <w:rPr>
          <w:noProof/>
        </w:rPr>
        <w:drawing>
          <wp:inline distT="0" distB="0" distL="0" distR="0" wp14:anchorId="23DC1B63" wp14:editId="31AAD98C">
            <wp:extent cx="914400" cy="914400"/>
            <wp:effectExtent l="0" t="0" r="0" b="0"/>
            <wp:docPr id="4" name="Picture 4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DA4" w:rsidRPr="00AB51D7" w:rsidRDefault="00F60DA4" w:rsidP="00F60DA4">
      <w:pPr>
        <w:jc w:val="center"/>
        <w:rPr>
          <w:rFonts w:asciiTheme="majorHAnsi" w:hAnsiTheme="majorHAnsi"/>
          <w:b/>
          <w:sz w:val="28"/>
          <w:szCs w:val="28"/>
        </w:rPr>
      </w:pPr>
      <w:r w:rsidRPr="00AB51D7">
        <w:rPr>
          <w:rFonts w:asciiTheme="majorHAnsi" w:hAnsiTheme="majorHAnsi"/>
          <w:b/>
          <w:sz w:val="28"/>
          <w:szCs w:val="28"/>
        </w:rPr>
        <w:t>BENEFITING SHRINE HOSPITALS FOR CHILDREN</w:t>
      </w:r>
    </w:p>
    <w:p w:rsidR="00F60DA4" w:rsidRPr="00D54B0A" w:rsidRDefault="00F60DA4" w:rsidP="00F60DA4">
      <w:pPr>
        <w:rPr>
          <w:rFonts w:asciiTheme="majorHAnsi" w:hAnsiTheme="majorHAnsi"/>
          <w:sz w:val="12"/>
          <w:szCs w:val="12"/>
        </w:rPr>
      </w:pPr>
    </w:p>
    <w:p w:rsidR="00F60DA4" w:rsidRPr="00D54B0A" w:rsidRDefault="00F60DA4" w:rsidP="00F60DA4">
      <w:pPr>
        <w:jc w:val="center"/>
        <w:rPr>
          <w:rFonts w:asciiTheme="majorHAnsi" w:hAnsiTheme="majorHAnsi"/>
          <w:b/>
          <w:sz w:val="32"/>
        </w:rPr>
      </w:pPr>
      <w:r w:rsidRPr="00D54B0A">
        <w:rPr>
          <w:rFonts w:asciiTheme="majorHAnsi" w:hAnsiTheme="majorHAnsi"/>
          <w:b/>
          <w:sz w:val="28"/>
        </w:rPr>
        <w:t>East-West Cha</w:t>
      </w:r>
      <w:r w:rsidR="005811D3">
        <w:rPr>
          <w:rFonts w:asciiTheme="majorHAnsi" w:hAnsiTheme="majorHAnsi"/>
          <w:b/>
          <w:sz w:val="28"/>
        </w:rPr>
        <w:t xml:space="preserve">rity All-Star Football </w:t>
      </w:r>
    </w:p>
    <w:p w:rsidR="00F60DA4" w:rsidRPr="00D54B0A" w:rsidRDefault="00F60DA4" w:rsidP="00F60DA4">
      <w:pPr>
        <w:jc w:val="center"/>
        <w:rPr>
          <w:rFonts w:asciiTheme="majorHAnsi" w:hAnsiTheme="majorHAnsi"/>
          <w:b/>
          <w:szCs w:val="24"/>
        </w:rPr>
      </w:pPr>
      <w:r w:rsidRPr="00D54B0A">
        <w:rPr>
          <w:rFonts w:asciiTheme="majorHAnsi" w:hAnsiTheme="majorHAnsi"/>
          <w:b/>
          <w:i/>
          <w:szCs w:val="24"/>
        </w:rPr>
        <w:t xml:space="preserve"> “Strong Legs Run So That Weak Legs May Walk”</w:t>
      </w:r>
    </w:p>
    <w:p w:rsidR="00215A09" w:rsidRDefault="00215A09" w:rsidP="00215A09">
      <w:pPr>
        <w:rPr>
          <w:b/>
        </w:rPr>
      </w:pPr>
    </w:p>
    <w:p w:rsidR="00215A09" w:rsidRDefault="00215A09" w:rsidP="00215A09">
      <w:pPr>
        <w:tabs>
          <w:tab w:val="left" w:pos="1080"/>
        </w:tabs>
        <w:rPr>
          <w:sz w:val="20"/>
        </w:rPr>
      </w:pPr>
    </w:p>
    <w:p w:rsidR="00866FD9" w:rsidRPr="005811D3" w:rsidRDefault="00FA43BA" w:rsidP="005811D3">
      <w:pPr>
        <w:tabs>
          <w:tab w:val="left" w:pos="1080"/>
        </w:tabs>
        <w:rPr>
          <w:b/>
          <w:sz w:val="22"/>
        </w:rPr>
      </w:pPr>
      <w:r>
        <w:rPr>
          <w:sz w:val="22"/>
        </w:rPr>
        <w:tab/>
      </w:r>
      <w:r w:rsidR="005811D3" w:rsidRPr="005811D3">
        <w:rPr>
          <w:b/>
          <w:sz w:val="22"/>
        </w:rPr>
        <w:t>Dave Jacobs</w:t>
      </w:r>
      <w:r w:rsidR="005811D3">
        <w:rPr>
          <w:b/>
          <w:sz w:val="22"/>
        </w:rPr>
        <w:t xml:space="preserve">                                                                         Eric </w:t>
      </w:r>
      <w:proofErr w:type="spellStart"/>
      <w:r w:rsidR="005811D3">
        <w:rPr>
          <w:b/>
          <w:sz w:val="22"/>
        </w:rPr>
        <w:t>Tjarks</w:t>
      </w:r>
      <w:proofErr w:type="spellEnd"/>
    </w:p>
    <w:p w:rsidR="005811D3" w:rsidRPr="005811D3" w:rsidRDefault="007C181B" w:rsidP="005811D3">
      <w:pPr>
        <w:tabs>
          <w:tab w:val="left" w:pos="1080"/>
        </w:tabs>
        <w:rPr>
          <w:b/>
          <w:sz w:val="22"/>
        </w:rPr>
      </w:pPr>
      <w:r>
        <w:rPr>
          <w:b/>
          <w:sz w:val="22"/>
        </w:rPr>
        <w:t xml:space="preserve">                    ICA </w:t>
      </w:r>
      <w:r w:rsidR="000A15FB">
        <w:rPr>
          <w:b/>
          <w:sz w:val="22"/>
        </w:rPr>
        <w:t>Football</w:t>
      </w:r>
      <w:r w:rsidR="005811D3" w:rsidRPr="005811D3">
        <w:rPr>
          <w:b/>
          <w:sz w:val="22"/>
        </w:rPr>
        <w:t xml:space="preserve"> Chairman</w:t>
      </w:r>
      <w:r w:rsidR="005811D3">
        <w:rPr>
          <w:b/>
          <w:sz w:val="22"/>
        </w:rPr>
        <w:t xml:space="preserve">                                            </w:t>
      </w:r>
      <w:r>
        <w:rPr>
          <w:b/>
          <w:sz w:val="22"/>
        </w:rPr>
        <w:t xml:space="preserve">         </w:t>
      </w:r>
      <w:r w:rsidR="005811D3">
        <w:rPr>
          <w:b/>
          <w:sz w:val="22"/>
        </w:rPr>
        <w:t>Shriners Game Chairman</w:t>
      </w:r>
    </w:p>
    <w:p w:rsidR="005811D3" w:rsidRPr="005811D3" w:rsidRDefault="005811D3" w:rsidP="005811D3">
      <w:pPr>
        <w:tabs>
          <w:tab w:val="left" w:pos="1080"/>
        </w:tabs>
        <w:rPr>
          <w:b/>
          <w:sz w:val="22"/>
        </w:rPr>
      </w:pPr>
      <w:r w:rsidRPr="005811D3">
        <w:rPr>
          <w:b/>
          <w:sz w:val="22"/>
        </w:rPr>
        <w:t xml:space="preserve">                    (217) 622-1615</w:t>
      </w:r>
      <w:r>
        <w:rPr>
          <w:b/>
          <w:sz w:val="22"/>
        </w:rPr>
        <w:t xml:space="preserve">                                                                     (217) 781-2400</w:t>
      </w:r>
    </w:p>
    <w:p w:rsidR="00FB7CA6" w:rsidRDefault="005811D3" w:rsidP="005811D3">
      <w:pPr>
        <w:tabs>
          <w:tab w:val="left" w:pos="1080"/>
        </w:tabs>
        <w:rPr>
          <w:b/>
          <w:sz w:val="22"/>
        </w:rPr>
      </w:pPr>
      <w:r w:rsidRPr="005811D3">
        <w:rPr>
          <w:b/>
          <w:sz w:val="22"/>
        </w:rPr>
        <w:t xml:space="preserve">                    </w:t>
      </w:r>
      <w:hyperlink r:id="rId9" w:history="1">
        <w:r w:rsidRPr="00206BA4">
          <w:rPr>
            <w:rStyle w:val="Hyperlink"/>
            <w:b/>
            <w:sz w:val="22"/>
          </w:rPr>
          <w:t>davejacobsfb1@gmail.com</w:t>
        </w:r>
      </w:hyperlink>
      <w:r>
        <w:rPr>
          <w:b/>
          <w:sz w:val="22"/>
        </w:rPr>
        <w:t xml:space="preserve">  </w:t>
      </w:r>
      <w:r w:rsidR="00FB7CA6">
        <w:rPr>
          <w:b/>
          <w:sz w:val="22"/>
        </w:rPr>
        <w:t xml:space="preserve">                                               tjarkse@gmail.com</w:t>
      </w:r>
    </w:p>
    <w:p w:rsidR="005811D3" w:rsidRDefault="00FB7CA6" w:rsidP="005811D3">
      <w:pPr>
        <w:tabs>
          <w:tab w:val="left" w:pos="1080"/>
        </w:tabs>
        <w:rPr>
          <w:b/>
          <w:sz w:val="22"/>
        </w:rPr>
      </w:pPr>
      <w:r>
        <w:rPr>
          <w:b/>
          <w:sz w:val="22"/>
        </w:rPr>
        <w:t xml:space="preserve">                    FAX (618) 462-3826</w:t>
      </w:r>
      <w:r w:rsidR="005811D3">
        <w:rPr>
          <w:b/>
          <w:sz w:val="22"/>
        </w:rPr>
        <w:t xml:space="preserve">                                              </w:t>
      </w:r>
      <w:r>
        <w:rPr>
          <w:b/>
          <w:sz w:val="22"/>
        </w:rPr>
        <w:t xml:space="preserve">             </w:t>
      </w:r>
      <w:r w:rsidR="005811D3">
        <w:rPr>
          <w:b/>
          <w:sz w:val="22"/>
        </w:rPr>
        <w:t xml:space="preserve"> </w:t>
      </w:r>
    </w:p>
    <w:p w:rsidR="007C181B" w:rsidRDefault="007C181B" w:rsidP="005811D3">
      <w:pPr>
        <w:tabs>
          <w:tab w:val="left" w:pos="1080"/>
        </w:tabs>
        <w:rPr>
          <w:b/>
          <w:sz w:val="22"/>
        </w:rPr>
      </w:pPr>
    </w:p>
    <w:p w:rsidR="007C181B" w:rsidRDefault="007C181B" w:rsidP="005811D3">
      <w:pPr>
        <w:tabs>
          <w:tab w:val="left" w:pos="1080"/>
        </w:tabs>
        <w:rPr>
          <w:b/>
          <w:sz w:val="22"/>
        </w:rPr>
      </w:pPr>
    </w:p>
    <w:p w:rsidR="00215A09" w:rsidRDefault="00215A09" w:rsidP="00215A09">
      <w:pPr>
        <w:spacing w:line="180" w:lineRule="exact"/>
        <w:rPr>
          <w:sz w:val="22"/>
        </w:rPr>
        <w:sectPr w:rsidR="00215A09">
          <w:pgSz w:w="12240" w:h="15840" w:code="1"/>
          <w:pgMar w:top="576" w:right="360" w:bottom="576" w:left="360" w:header="720" w:footer="720" w:gutter="0"/>
          <w:cols w:space="720"/>
          <w:titlePg/>
        </w:sectPr>
      </w:pPr>
    </w:p>
    <w:p w:rsidR="007C181B" w:rsidRDefault="007C181B" w:rsidP="007C181B">
      <w:pPr>
        <w:spacing w:line="360" w:lineRule="auto"/>
        <w:rPr>
          <w:noProof/>
        </w:rPr>
      </w:pPr>
    </w:p>
    <w:p w:rsidR="007C181B" w:rsidRDefault="007C181B" w:rsidP="007C181B">
      <w:pPr>
        <w:spacing w:line="360" w:lineRule="auto"/>
        <w:rPr>
          <w:noProof/>
        </w:rPr>
      </w:pPr>
    </w:p>
    <w:p w:rsidR="007C181B" w:rsidRDefault="007C181B" w:rsidP="007C181B">
      <w:pPr>
        <w:spacing w:line="360" w:lineRule="auto"/>
        <w:rPr>
          <w:sz w:val="20"/>
        </w:rPr>
      </w:pPr>
      <w:r>
        <w:rPr>
          <w:noProof/>
        </w:rPr>
        <w:drawing>
          <wp:inline distT="0" distB="0" distL="0" distR="0" wp14:anchorId="11FC4F09" wp14:editId="1770B7F5">
            <wp:extent cx="914400" cy="914400"/>
            <wp:effectExtent l="0" t="0" r="0" b="0"/>
            <wp:docPr id="3" name="Picture 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81B" w:rsidRDefault="007C181B" w:rsidP="007C181B">
      <w:pPr>
        <w:spacing w:line="360" w:lineRule="auto"/>
        <w:rPr>
          <w:noProof/>
        </w:rPr>
      </w:pPr>
    </w:p>
    <w:p w:rsidR="007C181B" w:rsidRDefault="007C181B" w:rsidP="007C181B">
      <w:pPr>
        <w:spacing w:line="360" w:lineRule="auto"/>
        <w:rPr>
          <w:noProof/>
        </w:rPr>
      </w:pPr>
    </w:p>
    <w:p w:rsidR="007C181B" w:rsidRDefault="007C181B" w:rsidP="007C181B">
      <w:pPr>
        <w:spacing w:line="360" w:lineRule="auto"/>
        <w:rPr>
          <w:noProof/>
        </w:rPr>
      </w:pPr>
    </w:p>
    <w:p w:rsidR="007C181B" w:rsidRDefault="007C181B" w:rsidP="007C181B">
      <w:pPr>
        <w:spacing w:line="360" w:lineRule="auto"/>
        <w:rPr>
          <w:noProof/>
        </w:rPr>
      </w:pPr>
    </w:p>
    <w:p w:rsidR="007C181B" w:rsidRDefault="007C181B" w:rsidP="007C181B">
      <w:pPr>
        <w:spacing w:line="360" w:lineRule="auto"/>
        <w:rPr>
          <w:sz w:val="20"/>
        </w:rPr>
      </w:pPr>
      <w:r>
        <w:rPr>
          <w:noProof/>
        </w:rPr>
        <w:drawing>
          <wp:inline distT="0" distB="0" distL="0" distR="0" wp14:anchorId="7C4207DD" wp14:editId="0C34AC30">
            <wp:extent cx="967740" cy="2057400"/>
            <wp:effectExtent l="0" t="0" r="381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81B" w:rsidRDefault="007C181B" w:rsidP="007C181B">
      <w:pPr>
        <w:spacing w:line="360" w:lineRule="auto"/>
        <w:rPr>
          <w:sz w:val="20"/>
        </w:rPr>
      </w:pPr>
    </w:p>
    <w:p w:rsidR="007C181B" w:rsidRDefault="007C181B" w:rsidP="007C181B">
      <w:pPr>
        <w:spacing w:line="360" w:lineRule="auto"/>
        <w:rPr>
          <w:sz w:val="20"/>
        </w:rPr>
      </w:pPr>
    </w:p>
    <w:p w:rsidR="007C181B" w:rsidRDefault="007C181B" w:rsidP="007C181B">
      <w:pPr>
        <w:spacing w:line="360" w:lineRule="auto"/>
        <w:rPr>
          <w:sz w:val="20"/>
        </w:rPr>
      </w:pPr>
    </w:p>
    <w:p w:rsidR="0010701D" w:rsidRDefault="0010701D" w:rsidP="007C181B">
      <w:pPr>
        <w:spacing w:line="360" w:lineRule="auto"/>
        <w:rPr>
          <w:sz w:val="20"/>
        </w:rPr>
      </w:pPr>
    </w:p>
    <w:p w:rsidR="007C181B" w:rsidRPr="007C181B" w:rsidRDefault="007C181B" w:rsidP="007C181B">
      <w:pPr>
        <w:spacing w:line="360" w:lineRule="auto"/>
        <w:rPr>
          <w:b/>
          <w:sz w:val="22"/>
          <w:szCs w:val="22"/>
        </w:rPr>
      </w:pPr>
    </w:p>
    <w:p w:rsidR="00680603" w:rsidRDefault="00680603" w:rsidP="00C76C8C">
      <w:pPr>
        <w:spacing w:line="360" w:lineRule="auto"/>
        <w:ind w:right="-270"/>
        <w:rPr>
          <w:b/>
          <w:sz w:val="22"/>
          <w:szCs w:val="22"/>
        </w:rPr>
      </w:pPr>
    </w:p>
    <w:p w:rsidR="00680603" w:rsidRDefault="00680603" w:rsidP="00C76C8C">
      <w:pPr>
        <w:spacing w:line="360" w:lineRule="auto"/>
        <w:ind w:right="-270"/>
        <w:rPr>
          <w:b/>
          <w:sz w:val="22"/>
          <w:szCs w:val="22"/>
        </w:rPr>
      </w:pPr>
    </w:p>
    <w:p w:rsidR="00680603" w:rsidRDefault="00680603" w:rsidP="00C76C8C">
      <w:pPr>
        <w:spacing w:line="360" w:lineRule="auto"/>
        <w:ind w:right="-270"/>
        <w:rPr>
          <w:b/>
          <w:sz w:val="22"/>
          <w:szCs w:val="22"/>
        </w:rPr>
      </w:pPr>
    </w:p>
    <w:p w:rsidR="00FB7CA6" w:rsidRDefault="007C181B" w:rsidP="00C76C8C">
      <w:pPr>
        <w:spacing w:line="360" w:lineRule="auto"/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Dear Coach,                                                                                                  </w:t>
      </w:r>
    </w:p>
    <w:p w:rsidR="0010701D" w:rsidRPr="007C181B" w:rsidRDefault="007C181B" w:rsidP="00C76C8C">
      <w:pPr>
        <w:spacing w:line="360" w:lineRule="auto"/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7C181B">
        <w:rPr>
          <w:b/>
          <w:sz w:val="22"/>
          <w:szCs w:val="22"/>
        </w:rPr>
        <w:t xml:space="preserve">Last year over 240 players were nominated </w:t>
      </w:r>
      <w:r w:rsidR="005811D3" w:rsidRPr="007C181B">
        <w:rPr>
          <w:b/>
          <w:sz w:val="22"/>
          <w:szCs w:val="22"/>
        </w:rPr>
        <w:t>for the 2017 ICA</w:t>
      </w:r>
      <w:r w:rsidR="00EB1DCC" w:rsidRPr="007C181B">
        <w:rPr>
          <w:b/>
          <w:sz w:val="22"/>
          <w:szCs w:val="22"/>
        </w:rPr>
        <w:t xml:space="preserve"> </w:t>
      </w:r>
      <w:r w:rsidR="005811D3" w:rsidRPr="007C181B">
        <w:rPr>
          <w:b/>
          <w:sz w:val="22"/>
          <w:szCs w:val="22"/>
        </w:rPr>
        <w:t>Shrine Game.  Of those 240</w:t>
      </w:r>
      <w:r w:rsidR="00C76C8C" w:rsidRPr="007C181B">
        <w:rPr>
          <w:b/>
          <w:sz w:val="22"/>
          <w:szCs w:val="22"/>
        </w:rPr>
        <w:t xml:space="preserve">, </w:t>
      </w:r>
      <w:r w:rsidR="0010701D" w:rsidRPr="007C181B">
        <w:rPr>
          <w:b/>
          <w:sz w:val="22"/>
          <w:szCs w:val="22"/>
        </w:rPr>
        <w:t>a committee</w:t>
      </w:r>
      <w:r w:rsidR="00C76C8C" w:rsidRPr="007C181B">
        <w:rPr>
          <w:b/>
          <w:sz w:val="22"/>
          <w:szCs w:val="22"/>
        </w:rPr>
        <w:t xml:space="preserve"> </w:t>
      </w:r>
      <w:r w:rsidRPr="007C181B">
        <w:rPr>
          <w:b/>
          <w:sz w:val="22"/>
          <w:szCs w:val="22"/>
        </w:rPr>
        <w:t xml:space="preserve">of </w:t>
      </w:r>
      <w:r w:rsidR="005811D3" w:rsidRPr="007C181B">
        <w:rPr>
          <w:b/>
          <w:sz w:val="22"/>
          <w:szCs w:val="22"/>
        </w:rPr>
        <w:t xml:space="preserve">over 20 </w:t>
      </w:r>
      <w:r w:rsidRPr="007C181B">
        <w:rPr>
          <w:b/>
          <w:sz w:val="22"/>
          <w:szCs w:val="22"/>
        </w:rPr>
        <w:t xml:space="preserve">high school head </w:t>
      </w:r>
      <w:r w:rsidR="005811D3" w:rsidRPr="007C181B">
        <w:rPr>
          <w:b/>
          <w:sz w:val="22"/>
          <w:szCs w:val="22"/>
        </w:rPr>
        <w:t xml:space="preserve">coaches from all over the state </w:t>
      </w:r>
      <w:r w:rsidR="0010701D" w:rsidRPr="007C181B">
        <w:rPr>
          <w:b/>
          <w:sz w:val="22"/>
          <w:szCs w:val="22"/>
        </w:rPr>
        <w:t>us</w:t>
      </w:r>
      <w:r w:rsidR="00C76C8C" w:rsidRPr="007C181B">
        <w:rPr>
          <w:b/>
          <w:sz w:val="22"/>
          <w:szCs w:val="22"/>
        </w:rPr>
        <w:t>ed</w:t>
      </w:r>
      <w:r w:rsidR="0010701D" w:rsidRPr="007C181B">
        <w:rPr>
          <w:b/>
          <w:sz w:val="22"/>
          <w:szCs w:val="22"/>
        </w:rPr>
        <w:t xml:space="preserve"> the information supplied by nominating coaches </w:t>
      </w:r>
      <w:r w:rsidR="00C76C8C" w:rsidRPr="007C181B">
        <w:rPr>
          <w:b/>
          <w:sz w:val="22"/>
          <w:szCs w:val="22"/>
        </w:rPr>
        <w:t>to select</w:t>
      </w:r>
      <w:r w:rsidR="0010701D" w:rsidRPr="007C181B">
        <w:rPr>
          <w:b/>
          <w:sz w:val="22"/>
          <w:szCs w:val="22"/>
        </w:rPr>
        <w:t xml:space="preserve"> the final </w:t>
      </w:r>
      <w:r w:rsidRPr="007C181B">
        <w:rPr>
          <w:b/>
          <w:sz w:val="22"/>
          <w:szCs w:val="22"/>
        </w:rPr>
        <w:t>number of 88</w:t>
      </w:r>
      <w:r w:rsidR="0010701D" w:rsidRPr="007C181B">
        <w:rPr>
          <w:b/>
          <w:sz w:val="22"/>
          <w:szCs w:val="22"/>
        </w:rPr>
        <w:t>.</w:t>
      </w:r>
    </w:p>
    <w:p w:rsidR="0010701D" w:rsidRPr="007C181B" w:rsidRDefault="0010701D" w:rsidP="00C76C8C">
      <w:pPr>
        <w:spacing w:line="360" w:lineRule="auto"/>
        <w:ind w:right="-270"/>
        <w:rPr>
          <w:b/>
          <w:sz w:val="22"/>
          <w:szCs w:val="22"/>
        </w:rPr>
      </w:pPr>
      <w:r w:rsidRPr="007C181B">
        <w:rPr>
          <w:b/>
          <w:sz w:val="22"/>
          <w:szCs w:val="22"/>
        </w:rPr>
        <w:t xml:space="preserve">   The prestige of being </w:t>
      </w:r>
      <w:r w:rsidR="00C76C8C" w:rsidRPr="007C181B">
        <w:rPr>
          <w:b/>
          <w:sz w:val="22"/>
          <w:szCs w:val="22"/>
        </w:rPr>
        <w:t>recognized</w:t>
      </w:r>
      <w:r w:rsidRPr="007C181B">
        <w:rPr>
          <w:b/>
          <w:sz w:val="22"/>
          <w:szCs w:val="22"/>
        </w:rPr>
        <w:t xml:space="preserve"> by their coach is quite an honor in itself.  Th</w:t>
      </w:r>
      <w:r w:rsidR="00C76C8C" w:rsidRPr="007C181B">
        <w:rPr>
          <w:b/>
          <w:sz w:val="22"/>
          <w:szCs w:val="22"/>
        </w:rPr>
        <w:t xml:space="preserve">erefore, every player </w:t>
      </w:r>
      <w:r w:rsidRPr="007C181B">
        <w:rPr>
          <w:b/>
          <w:sz w:val="22"/>
          <w:szCs w:val="22"/>
        </w:rPr>
        <w:t xml:space="preserve">will be notified of the selection in late December, with a copy to </w:t>
      </w:r>
      <w:r w:rsidR="00C76C8C" w:rsidRPr="007C181B">
        <w:rPr>
          <w:b/>
          <w:sz w:val="22"/>
          <w:szCs w:val="22"/>
        </w:rPr>
        <w:t>their</w:t>
      </w:r>
      <w:r w:rsidRPr="007C181B">
        <w:rPr>
          <w:b/>
          <w:sz w:val="22"/>
          <w:szCs w:val="22"/>
        </w:rPr>
        <w:t xml:space="preserve"> coach.  We have been told that being selected to play in this game is a highlight in the player’s</w:t>
      </w:r>
      <w:r w:rsidR="00C76C8C" w:rsidRPr="007C181B">
        <w:rPr>
          <w:b/>
          <w:sz w:val="22"/>
          <w:szCs w:val="22"/>
        </w:rPr>
        <w:t xml:space="preserve"> high school</w:t>
      </w:r>
      <w:r w:rsidRPr="007C181B">
        <w:rPr>
          <w:b/>
          <w:sz w:val="22"/>
          <w:szCs w:val="22"/>
        </w:rPr>
        <w:t xml:space="preserve"> career.    </w:t>
      </w:r>
    </w:p>
    <w:p w:rsidR="0010701D" w:rsidRPr="007C181B" w:rsidRDefault="0010701D" w:rsidP="00C76C8C">
      <w:pPr>
        <w:spacing w:line="360" w:lineRule="auto"/>
        <w:ind w:right="-274"/>
        <w:rPr>
          <w:b/>
          <w:sz w:val="22"/>
          <w:szCs w:val="22"/>
        </w:rPr>
      </w:pPr>
      <w:r w:rsidRPr="007C181B">
        <w:rPr>
          <w:b/>
          <w:sz w:val="22"/>
          <w:szCs w:val="22"/>
        </w:rPr>
        <w:t xml:space="preserve">     Please nominate the players from your school you would like to have considered for the 201</w:t>
      </w:r>
      <w:r w:rsidR="007C181B">
        <w:rPr>
          <w:b/>
          <w:sz w:val="22"/>
          <w:szCs w:val="22"/>
        </w:rPr>
        <w:t>8 ICA</w:t>
      </w:r>
      <w:r w:rsidR="00C34C02">
        <w:rPr>
          <w:b/>
          <w:sz w:val="22"/>
          <w:szCs w:val="22"/>
        </w:rPr>
        <w:t xml:space="preserve"> Shrine</w:t>
      </w:r>
      <w:r w:rsidRPr="007C181B">
        <w:rPr>
          <w:b/>
          <w:sz w:val="22"/>
          <w:szCs w:val="22"/>
        </w:rPr>
        <w:t xml:space="preserve"> All-Star Football Game.  Your input is needed to make the selection fair and equitable.  </w:t>
      </w:r>
      <w:r w:rsidR="007C181B">
        <w:rPr>
          <w:b/>
          <w:sz w:val="22"/>
          <w:szCs w:val="22"/>
        </w:rPr>
        <w:t>ICA Shrine Game</w:t>
      </w:r>
      <w:r w:rsidR="00C76C8C" w:rsidRPr="007C181B">
        <w:rPr>
          <w:b/>
          <w:sz w:val="22"/>
          <w:szCs w:val="22"/>
        </w:rPr>
        <w:t xml:space="preserve"> rules limit the roster to one player per school, </w:t>
      </w:r>
      <w:r w:rsidRPr="007C181B">
        <w:rPr>
          <w:b/>
          <w:sz w:val="22"/>
          <w:szCs w:val="22"/>
        </w:rPr>
        <w:t>so please make sure to nominate the caliber of men that will represent your school and team well.  Your nominations should be play</w:t>
      </w:r>
      <w:r w:rsidR="00680603">
        <w:rPr>
          <w:b/>
          <w:sz w:val="22"/>
          <w:szCs w:val="22"/>
        </w:rPr>
        <w:t xml:space="preserve">ers you consider among the top </w:t>
      </w:r>
      <w:r w:rsidRPr="007C181B">
        <w:rPr>
          <w:b/>
          <w:sz w:val="22"/>
          <w:szCs w:val="22"/>
        </w:rPr>
        <w:t>football playe</w:t>
      </w:r>
      <w:r w:rsidR="00680603">
        <w:rPr>
          <w:b/>
          <w:sz w:val="22"/>
          <w:szCs w:val="22"/>
        </w:rPr>
        <w:t>rs of character, talent, and academics in the entire state of Illinois</w:t>
      </w:r>
      <w:r w:rsidRPr="007C181B">
        <w:rPr>
          <w:b/>
          <w:sz w:val="22"/>
          <w:szCs w:val="22"/>
        </w:rPr>
        <w:t xml:space="preserve">.  </w:t>
      </w:r>
      <w:r w:rsidR="00680603">
        <w:rPr>
          <w:b/>
          <w:sz w:val="22"/>
          <w:szCs w:val="22"/>
        </w:rPr>
        <w:t xml:space="preserve">We are looking for All-State, First Team All-Conference, and Academic All State Players. </w:t>
      </w:r>
      <w:r w:rsidRPr="007C181B">
        <w:rPr>
          <w:b/>
          <w:sz w:val="22"/>
          <w:szCs w:val="22"/>
        </w:rPr>
        <w:t xml:space="preserve"> A nominated &amp; selected player must graduate with his class and had played in at least </w:t>
      </w:r>
      <w:r w:rsidR="00C76C8C" w:rsidRPr="007C181B">
        <w:rPr>
          <w:b/>
          <w:sz w:val="22"/>
          <w:szCs w:val="22"/>
        </w:rPr>
        <w:t>four</w:t>
      </w:r>
      <w:r w:rsidRPr="007C181B">
        <w:rPr>
          <w:b/>
          <w:sz w:val="22"/>
          <w:szCs w:val="22"/>
        </w:rPr>
        <w:t xml:space="preserve"> games in 201</w:t>
      </w:r>
      <w:r w:rsidR="00680603">
        <w:rPr>
          <w:b/>
          <w:sz w:val="22"/>
          <w:szCs w:val="22"/>
        </w:rPr>
        <w:t>7</w:t>
      </w:r>
      <w:r w:rsidR="00C76C8C" w:rsidRPr="007C181B">
        <w:rPr>
          <w:b/>
          <w:sz w:val="22"/>
          <w:szCs w:val="22"/>
        </w:rPr>
        <w:t xml:space="preserve"> season</w:t>
      </w:r>
      <w:r w:rsidRPr="007C181B">
        <w:rPr>
          <w:b/>
          <w:sz w:val="22"/>
          <w:szCs w:val="22"/>
        </w:rPr>
        <w:t xml:space="preserve">.  They also must accept our invitation to participate within 30 days of notification.  </w:t>
      </w:r>
    </w:p>
    <w:p w:rsidR="0010701D" w:rsidRPr="007C181B" w:rsidRDefault="0010701D" w:rsidP="00C76C8C">
      <w:pPr>
        <w:spacing w:line="360" w:lineRule="auto"/>
        <w:ind w:right="-270"/>
        <w:rPr>
          <w:b/>
          <w:sz w:val="22"/>
          <w:szCs w:val="22"/>
        </w:rPr>
      </w:pPr>
      <w:r w:rsidRPr="007C181B">
        <w:rPr>
          <w:b/>
          <w:sz w:val="22"/>
          <w:szCs w:val="22"/>
        </w:rPr>
        <w:t xml:space="preserve">     In order for your nomination to get proper consideration by the selection committee, w</w:t>
      </w:r>
      <w:r w:rsidR="00680603">
        <w:rPr>
          <w:b/>
          <w:sz w:val="22"/>
          <w:szCs w:val="22"/>
        </w:rPr>
        <w:t>e need to have your input in my</w:t>
      </w:r>
      <w:r w:rsidRPr="007C181B">
        <w:rPr>
          <w:b/>
          <w:sz w:val="22"/>
          <w:szCs w:val="22"/>
        </w:rPr>
        <w:t xml:space="preserve"> office by December 1</w:t>
      </w:r>
      <w:r w:rsidRPr="007C181B">
        <w:rPr>
          <w:b/>
          <w:sz w:val="22"/>
          <w:szCs w:val="22"/>
          <w:vertAlign w:val="superscript"/>
        </w:rPr>
        <w:t>st</w:t>
      </w:r>
      <w:r w:rsidRPr="007C181B">
        <w:rPr>
          <w:b/>
          <w:sz w:val="22"/>
          <w:szCs w:val="22"/>
        </w:rPr>
        <w:t>.</w:t>
      </w:r>
      <w:r w:rsidR="00D3473A" w:rsidRPr="007C181B">
        <w:rPr>
          <w:b/>
          <w:sz w:val="22"/>
          <w:szCs w:val="22"/>
        </w:rPr>
        <w:t xml:space="preserve">  Late nominations sent to us from December 1</w:t>
      </w:r>
      <w:r w:rsidR="00D3473A" w:rsidRPr="007C181B">
        <w:rPr>
          <w:b/>
          <w:sz w:val="22"/>
          <w:szCs w:val="22"/>
          <w:vertAlign w:val="superscript"/>
        </w:rPr>
        <w:t>st</w:t>
      </w:r>
      <w:r w:rsidR="00D3473A" w:rsidRPr="007C181B">
        <w:rPr>
          <w:b/>
          <w:sz w:val="22"/>
          <w:szCs w:val="22"/>
        </w:rPr>
        <w:t xml:space="preserve"> to December </w:t>
      </w:r>
      <w:r w:rsidR="00F60DA4" w:rsidRPr="007C181B">
        <w:rPr>
          <w:b/>
          <w:sz w:val="22"/>
          <w:szCs w:val="22"/>
        </w:rPr>
        <w:t>9</w:t>
      </w:r>
      <w:r w:rsidR="00D3473A" w:rsidRPr="007C181B">
        <w:rPr>
          <w:b/>
          <w:sz w:val="22"/>
          <w:szCs w:val="22"/>
          <w:vertAlign w:val="superscript"/>
        </w:rPr>
        <w:t>th</w:t>
      </w:r>
      <w:r w:rsidR="00D3473A" w:rsidRPr="007C181B">
        <w:rPr>
          <w:b/>
          <w:sz w:val="22"/>
          <w:szCs w:val="22"/>
        </w:rPr>
        <w:t xml:space="preserve"> will not be included for selection on the initial roster but can be included for replacement players.  No nominations will be accepted after December </w:t>
      </w:r>
      <w:r w:rsidR="00F60DA4" w:rsidRPr="007C181B">
        <w:rPr>
          <w:b/>
          <w:sz w:val="22"/>
          <w:szCs w:val="22"/>
        </w:rPr>
        <w:t>9</w:t>
      </w:r>
      <w:r w:rsidR="00D3473A" w:rsidRPr="007C181B">
        <w:rPr>
          <w:b/>
          <w:sz w:val="22"/>
          <w:szCs w:val="22"/>
          <w:vertAlign w:val="superscript"/>
        </w:rPr>
        <w:t>th</w:t>
      </w:r>
      <w:r w:rsidR="00D3473A" w:rsidRPr="007C181B">
        <w:rPr>
          <w:b/>
          <w:sz w:val="22"/>
          <w:szCs w:val="22"/>
        </w:rPr>
        <w:t>.</w:t>
      </w:r>
    </w:p>
    <w:p w:rsidR="0010701D" w:rsidRPr="007C181B" w:rsidRDefault="0010701D" w:rsidP="00C76C8C">
      <w:pPr>
        <w:ind w:right="-270"/>
        <w:rPr>
          <w:b/>
          <w:sz w:val="22"/>
          <w:szCs w:val="22"/>
        </w:rPr>
      </w:pPr>
      <w:r w:rsidRPr="007C181B">
        <w:rPr>
          <w:b/>
          <w:sz w:val="22"/>
          <w:szCs w:val="22"/>
        </w:rPr>
        <w:t xml:space="preserve">     </w:t>
      </w:r>
    </w:p>
    <w:p w:rsidR="0010701D" w:rsidRDefault="0010701D" w:rsidP="00C76C8C">
      <w:pPr>
        <w:ind w:right="-270"/>
        <w:rPr>
          <w:b/>
          <w:sz w:val="22"/>
          <w:szCs w:val="22"/>
        </w:rPr>
      </w:pPr>
      <w:r w:rsidRPr="007C181B">
        <w:rPr>
          <w:b/>
          <w:sz w:val="22"/>
          <w:szCs w:val="22"/>
        </w:rPr>
        <w:t>Sincerely,</w:t>
      </w:r>
    </w:p>
    <w:p w:rsidR="00680603" w:rsidRPr="007C181B" w:rsidRDefault="00680603" w:rsidP="00C76C8C">
      <w:pPr>
        <w:ind w:right="-270"/>
        <w:rPr>
          <w:b/>
          <w:sz w:val="22"/>
          <w:szCs w:val="22"/>
        </w:rPr>
      </w:pPr>
    </w:p>
    <w:p w:rsidR="0010701D" w:rsidRPr="007C181B" w:rsidRDefault="00680603" w:rsidP="0010701D">
      <w:pPr>
        <w:ind w:right="-2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680603">
        <w:rPr>
          <w:b/>
          <w:sz w:val="22"/>
          <w:szCs w:val="22"/>
        </w:rPr>
        <w:t>Dave Jacobs</w:t>
      </w:r>
    </w:p>
    <w:p w:rsidR="0010701D" w:rsidRPr="007C181B" w:rsidRDefault="00FB7CA6" w:rsidP="0010701D">
      <w:pPr>
        <w:ind w:right="-2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ICA Football </w:t>
      </w:r>
      <w:r w:rsidR="00680603">
        <w:rPr>
          <w:b/>
          <w:sz w:val="22"/>
          <w:szCs w:val="22"/>
        </w:rPr>
        <w:t>Chairman</w:t>
      </w:r>
    </w:p>
    <w:p w:rsidR="00FD4E15" w:rsidRPr="007C181B" w:rsidRDefault="00FD4E15" w:rsidP="00215A09">
      <w:pPr>
        <w:rPr>
          <w:b/>
          <w:sz w:val="22"/>
        </w:rPr>
        <w:sectPr w:rsidR="00FD4E15" w:rsidRPr="007C181B">
          <w:type w:val="continuous"/>
          <w:pgSz w:w="12240" w:h="15840" w:code="1"/>
          <w:pgMar w:top="576" w:right="1080" w:bottom="576" w:left="360" w:header="720" w:footer="720" w:gutter="0"/>
          <w:cols w:num="2" w:sep="1" w:space="720" w:equalWidth="0">
            <w:col w:w="1890" w:space="720"/>
            <w:col w:w="8190"/>
          </w:cols>
          <w:titlePg/>
        </w:sectPr>
      </w:pPr>
    </w:p>
    <w:p w:rsidR="00215A09" w:rsidRPr="007C181B" w:rsidRDefault="00215A09" w:rsidP="00215A09">
      <w:pPr>
        <w:rPr>
          <w:b/>
          <w:sz w:val="20"/>
        </w:rPr>
      </w:pPr>
    </w:p>
    <w:sectPr w:rsidR="00215A09" w:rsidRPr="007C181B" w:rsidSect="008D1022">
      <w:type w:val="continuous"/>
      <w:pgSz w:w="12240" w:h="15840" w:code="1"/>
      <w:pgMar w:top="576" w:right="360" w:bottom="576" w:left="36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ugham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C2A1F"/>
    <w:multiLevelType w:val="singleLevel"/>
    <w:tmpl w:val="5E76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89"/>
    <w:rsid w:val="00002B57"/>
    <w:rsid w:val="000039ED"/>
    <w:rsid w:val="00042F7D"/>
    <w:rsid w:val="000676E9"/>
    <w:rsid w:val="000A15FB"/>
    <w:rsid w:val="000E711E"/>
    <w:rsid w:val="000F3C91"/>
    <w:rsid w:val="0010701D"/>
    <w:rsid w:val="00122299"/>
    <w:rsid w:val="001240B2"/>
    <w:rsid w:val="001A7B97"/>
    <w:rsid w:val="001B2F79"/>
    <w:rsid w:val="001B6064"/>
    <w:rsid w:val="001F1274"/>
    <w:rsid w:val="00215A09"/>
    <w:rsid w:val="00225823"/>
    <w:rsid w:val="0026724E"/>
    <w:rsid w:val="002936CD"/>
    <w:rsid w:val="002A3D66"/>
    <w:rsid w:val="002D5C93"/>
    <w:rsid w:val="002E1B07"/>
    <w:rsid w:val="00350605"/>
    <w:rsid w:val="00363575"/>
    <w:rsid w:val="003716A8"/>
    <w:rsid w:val="00371FE6"/>
    <w:rsid w:val="003A62EE"/>
    <w:rsid w:val="003B0538"/>
    <w:rsid w:val="003C7F82"/>
    <w:rsid w:val="003E2FDC"/>
    <w:rsid w:val="00413A46"/>
    <w:rsid w:val="00457E89"/>
    <w:rsid w:val="004A68D4"/>
    <w:rsid w:val="00506A11"/>
    <w:rsid w:val="0052343C"/>
    <w:rsid w:val="00550C7E"/>
    <w:rsid w:val="005751C4"/>
    <w:rsid w:val="00577CAF"/>
    <w:rsid w:val="005811D3"/>
    <w:rsid w:val="005F2B62"/>
    <w:rsid w:val="006161BF"/>
    <w:rsid w:val="006432AC"/>
    <w:rsid w:val="00652D94"/>
    <w:rsid w:val="00680603"/>
    <w:rsid w:val="00705F9C"/>
    <w:rsid w:val="00712B0A"/>
    <w:rsid w:val="00715EB0"/>
    <w:rsid w:val="0075065C"/>
    <w:rsid w:val="00777BF6"/>
    <w:rsid w:val="007B0A2F"/>
    <w:rsid w:val="007C181B"/>
    <w:rsid w:val="00807CBB"/>
    <w:rsid w:val="00824DEC"/>
    <w:rsid w:val="008526CB"/>
    <w:rsid w:val="00866CB0"/>
    <w:rsid w:val="00866FD9"/>
    <w:rsid w:val="008B24E8"/>
    <w:rsid w:val="008C4171"/>
    <w:rsid w:val="008D1022"/>
    <w:rsid w:val="00923EBD"/>
    <w:rsid w:val="009840C8"/>
    <w:rsid w:val="00987ACB"/>
    <w:rsid w:val="009A1E09"/>
    <w:rsid w:val="009D0606"/>
    <w:rsid w:val="009D550A"/>
    <w:rsid w:val="009E52DA"/>
    <w:rsid w:val="00A31842"/>
    <w:rsid w:val="00A718E5"/>
    <w:rsid w:val="00A73AB3"/>
    <w:rsid w:val="00A77BFB"/>
    <w:rsid w:val="00A94B7E"/>
    <w:rsid w:val="00AC23E1"/>
    <w:rsid w:val="00AD7EAC"/>
    <w:rsid w:val="00AF7287"/>
    <w:rsid w:val="00B37DF6"/>
    <w:rsid w:val="00B54134"/>
    <w:rsid w:val="00B911E3"/>
    <w:rsid w:val="00BB22AB"/>
    <w:rsid w:val="00BC2624"/>
    <w:rsid w:val="00BE5AE1"/>
    <w:rsid w:val="00C34C02"/>
    <w:rsid w:val="00C72C7D"/>
    <w:rsid w:val="00C750AE"/>
    <w:rsid w:val="00C76C8C"/>
    <w:rsid w:val="00C82DDF"/>
    <w:rsid w:val="00C8715A"/>
    <w:rsid w:val="00C92F6D"/>
    <w:rsid w:val="00CD6D2E"/>
    <w:rsid w:val="00CE7754"/>
    <w:rsid w:val="00D11BE3"/>
    <w:rsid w:val="00D24387"/>
    <w:rsid w:val="00D3473A"/>
    <w:rsid w:val="00E047FF"/>
    <w:rsid w:val="00E13F42"/>
    <w:rsid w:val="00E24A08"/>
    <w:rsid w:val="00E72830"/>
    <w:rsid w:val="00E839AA"/>
    <w:rsid w:val="00E95347"/>
    <w:rsid w:val="00EB1DCC"/>
    <w:rsid w:val="00EE5B8C"/>
    <w:rsid w:val="00F073CE"/>
    <w:rsid w:val="00F20CB8"/>
    <w:rsid w:val="00F30377"/>
    <w:rsid w:val="00F505B6"/>
    <w:rsid w:val="00F56AAD"/>
    <w:rsid w:val="00F60DA4"/>
    <w:rsid w:val="00FA43BA"/>
    <w:rsid w:val="00FB7CA6"/>
    <w:rsid w:val="00FD202C"/>
    <w:rsid w:val="00FD4E15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ougham" w:eastAsia="Times New Roman" w:hAnsi="Brougham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2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76E9"/>
    <w:rPr>
      <w:rFonts w:ascii="Tahoma" w:hAnsi="Tahoma" w:cs="Tahoma"/>
      <w:sz w:val="16"/>
      <w:szCs w:val="16"/>
    </w:rPr>
  </w:style>
  <w:style w:type="character" w:styleId="Hyperlink">
    <w:name w:val="Hyperlink"/>
    <w:rsid w:val="002936CD"/>
    <w:rPr>
      <w:color w:val="0000FF"/>
      <w:u w:val="single"/>
    </w:rPr>
  </w:style>
  <w:style w:type="paragraph" w:styleId="NoSpacing">
    <w:name w:val="No Spacing"/>
    <w:uiPriority w:val="1"/>
    <w:qFormat/>
    <w:rsid w:val="00371FE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ougham" w:eastAsia="Times New Roman" w:hAnsi="Brougham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2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76E9"/>
    <w:rPr>
      <w:rFonts w:ascii="Tahoma" w:hAnsi="Tahoma" w:cs="Tahoma"/>
      <w:sz w:val="16"/>
      <w:szCs w:val="16"/>
    </w:rPr>
  </w:style>
  <w:style w:type="character" w:styleId="Hyperlink">
    <w:name w:val="Hyperlink"/>
    <w:rsid w:val="002936CD"/>
    <w:rPr>
      <w:color w:val="0000FF"/>
      <w:u w:val="single"/>
    </w:rPr>
  </w:style>
  <w:style w:type="paragraph" w:styleId="NoSpacing">
    <w:name w:val="No Spacing"/>
    <w:uiPriority w:val="1"/>
    <w:qFormat/>
    <w:rsid w:val="00371FE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vejacobsfb1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tte\AppData\Roaming\Microsoft\Templates\14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46CED-A8AE-443D-8334-107B2F2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 letterhead</Template>
  <TotalTime>1</TotalTime>
  <Pages>2</Pages>
  <Words>342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Shrine Bowl</vt:lpstr>
    </vt:vector>
  </TitlesOfParts>
  <Company>KANSAS SHRINE BOWL</Company>
  <LinksUpToDate>false</LinksUpToDate>
  <CharactersWithSpaces>2661</CharactersWithSpaces>
  <SharedDoc>false</SharedDoc>
  <HLinks>
    <vt:vector size="6" baseType="variant">
      <vt:variant>
        <vt:i4>4259913</vt:i4>
      </vt:variant>
      <vt:variant>
        <vt:i4>0</vt:i4>
      </vt:variant>
      <vt:variant>
        <vt:i4>0</vt:i4>
      </vt:variant>
      <vt:variant>
        <vt:i4>5</vt:i4>
      </vt:variant>
      <vt:variant>
        <vt:lpwstr>http://www.ksshrine.com/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Shrine Bowl</dc:title>
  <dc:creator>Kansas Shrine Bowl</dc:creator>
  <cp:lastModifiedBy>User</cp:lastModifiedBy>
  <cp:revision>2</cp:revision>
  <cp:lastPrinted>2015-10-02T13:58:00Z</cp:lastPrinted>
  <dcterms:created xsi:type="dcterms:W3CDTF">2017-10-12T13:57:00Z</dcterms:created>
  <dcterms:modified xsi:type="dcterms:W3CDTF">2017-10-12T13:57:00Z</dcterms:modified>
</cp:coreProperties>
</file>