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C4B" w:rsidRPr="007555F0" w:rsidRDefault="00283C4B" w:rsidP="00283C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555F0">
        <w:rPr>
          <w:rFonts w:ascii="Arial" w:hAnsi="Arial" w:cs="Arial"/>
          <w:sz w:val="28"/>
          <w:szCs w:val="28"/>
        </w:rPr>
        <w:t xml:space="preserve">IMPORTANT – The </w:t>
      </w:r>
      <w:r w:rsidR="007F3F79">
        <w:rPr>
          <w:rFonts w:ascii="Arial" w:hAnsi="Arial" w:cs="Arial"/>
          <w:sz w:val="28"/>
          <w:szCs w:val="28"/>
        </w:rPr>
        <w:t>button</w:t>
      </w:r>
      <w:r w:rsidRPr="007555F0">
        <w:rPr>
          <w:rFonts w:ascii="Arial" w:hAnsi="Arial" w:cs="Arial"/>
          <w:sz w:val="28"/>
          <w:szCs w:val="28"/>
        </w:rPr>
        <w:t xml:space="preserve"> is your entry </w:t>
      </w:r>
      <w:r w:rsidR="007555F0" w:rsidRPr="007555F0">
        <w:rPr>
          <w:rFonts w:ascii="Arial" w:hAnsi="Arial" w:cs="Arial"/>
          <w:sz w:val="28"/>
          <w:szCs w:val="28"/>
        </w:rPr>
        <w:t>pass to</w:t>
      </w:r>
      <w:r w:rsidRPr="007555F0">
        <w:rPr>
          <w:rFonts w:ascii="Arial" w:hAnsi="Arial" w:cs="Arial"/>
          <w:sz w:val="28"/>
          <w:szCs w:val="28"/>
        </w:rPr>
        <w:t xml:space="preserve"> </w:t>
      </w:r>
      <w:r w:rsidR="007555F0" w:rsidRPr="007555F0">
        <w:rPr>
          <w:rFonts w:ascii="Arial" w:hAnsi="Arial" w:cs="Arial"/>
          <w:sz w:val="28"/>
          <w:szCs w:val="28"/>
        </w:rPr>
        <w:t xml:space="preserve">the contest. If you purchase your </w:t>
      </w:r>
      <w:r w:rsidR="007F3F79">
        <w:rPr>
          <w:rFonts w:ascii="Arial" w:hAnsi="Arial" w:cs="Arial"/>
          <w:sz w:val="28"/>
          <w:szCs w:val="28"/>
        </w:rPr>
        <w:t>button</w:t>
      </w:r>
      <w:r w:rsidR="007555F0" w:rsidRPr="007555F0">
        <w:rPr>
          <w:rFonts w:ascii="Arial" w:hAnsi="Arial" w:cs="Arial"/>
          <w:sz w:val="28"/>
          <w:szCs w:val="28"/>
        </w:rPr>
        <w:t xml:space="preserve"> in advance you will need to bring it with you to the contest. Replacement </w:t>
      </w:r>
      <w:r w:rsidR="007F3F79">
        <w:rPr>
          <w:rFonts w:ascii="Arial" w:hAnsi="Arial" w:cs="Arial"/>
          <w:sz w:val="28"/>
          <w:szCs w:val="28"/>
        </w:rPr>
        <w:t>buttons</w:t>
      </w:r>
      <w:r w:rsidR="007555F0" w:rsidRPr="007555F0">
        <w:rPr>
          <w:rFonts w:ascii="Arial" w:hAnsi="Arial" w:cs="Arial"/>
          <w:sz w:val="28"/>
          <w:szCs w:val="28"/>
        </w:rPr>
        <w:t xml:space="preserve"> will not be given out.</w:t>
      </w:r>
    </w:p>
    <w:p w:rsidR="00283C4B" w:rsidRDefault="00283C4B" w:rsidP="00283C4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86792" w:rsidRDefault="00D122D2" w:rsidP="006300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008E09B3">
        <w:rPr>
          <w:rFonts w:ascii="Arial" w:hAnsi="Arial" w:cs="Arial"/>
          <w:sz w:val="18"/>
          <w:szCs w:val="18"/>
        </w:rPr>
        <w:t xml:space="preserve">The contest is scheduled for Saturday, </w:t>
      </w:r>
      <w:r w:rsidR="006839D7">
        <w:rPr>
          <w:rFonts w:ascii="Arial" w:hAnsi="Arial" w:cs="Arial"/>
          <w:sz w:val="18"/>
          <w:szCs w:val="18"/>
        </w:rPr>
        <w:t xml:space="preserve">February </w:t>
      </w:r>
      <w:r w:rsidR="007F3F79">
        <w:rPr>
          <w:rFonts w:ascii="Arial" w:hAnsi="Arial" w:cs="Arial"/>
          <w:sz w:val="18"/>
          <w:szCs w:val="18"/>
        </w:rPr>
        <w:t>3</w:t>
      </w:r>
      <w:r w:rsidRPr="008E09B3">
        <w:rPr>
          <w:rFonts w:ascii="Arial" w:hAnsi="Arial" w:cs="Arial"/>
          <w:sz w:val="18"/>
          <w:szCs w:val="18"/>
        </w:rPr>
        <w:t>, 201</w:t>
      </w:r>
      <w:r w:rsidR="007F3F79">
        <w:rPr>
          <w:rFonts w:ascii="Arial" w:hAnsi="Arial" w:cs="Arial"/>
          <w:sz w:val="18"/>
          <w:szCs w:val="18"/>
        </w:rPr>
        <w:t>8</w:t>
      </w:r>
      <w:r w:rsidRPr="008E09B3">
        <w:rPr>
          <w:rFonts w:ascii="Arial" w:hAnsi="Arial" w:cs="Arial"/>
          <w:sz w:val="18"/>
          <w:szCs w:val="18"/>
        </w:rPr>
        <w:t xml:space="preserve"> from </w:t>
      </w:r>
      <w:r w:rsidR="0059744F" w:rsidRPr="008E09B3">
        <w:rPr>
          <w:rFonts w:ascii="Arial" w:hAnsi="Arial" w:cs="Arial"/>
          <w:sz w:val="18"/>
          <w:szCs w:val="18"/>
        </w:rPr>
        <w:t>12</w:t>
      </w:r>
      <w:r w:rsidRPr="008E09B3">
        <w:rPr>
          <w:rFonts w:ascii="Arial" w:hAnsi="Arial" w:cs="Arial"/>
          <w:sz w:val="18"/>
          <w:szCs w:val="18"/>
        </w:rPr>
        <w:t xml:space="preserve">:00-3:00 p.m. on </w:t>
      </w:r>
      <w:r w:rsidR="0059744F" w:rsidRPr="008E09B3">
        <w:rPr>
          <w:rFonts w:ascii="Arial" w:hAnsi="Arial" w:cs="Arial"/>
          <w:sz w:val="18"/>
          <w:szCs w:val="18"/>
        </w:rPr>
        <w:t>Gervais</w:t>
      </w:r>
      <w:r w:rsidR="00286792" w:rsidRPr="008E09B3">
        <w:rPr>
          <w:rFonts w:ascii="Arial" w:hAnsi="Arial" w:cs="Arial"/>
          <w:sz w:val="18"/>
          <w:szCs w:val="18"/>
        </w:rPr>
        <w:t xml:space="preserve"> Lake</w:t>
      </w:r>
      <w:r w:rsidRPr="008E09B3">
        <w:rPr>
          <w:rFonts w:ascii="Arial" w:hAnsi="Arial" w:cs="Arial"/>
          <w:sz w:val="18"/>
          <w:szCs w:val="18"/>
        </w:rPr>
        <w:t xml:space="preserve">, </w:t>
      </w:r>
      <w:r w:rsidR="00286792" w:rsidRPr="008E09B3">
        <w:rPr>
          <w:rFonts w:ascii="Arial" w:hAnsi="Arial" w:cs="Arial"/>
          <w:sz w:val="18"/>
          <w:szCs w:val="18"/>
        </w:rPr>
        <w:t xml:space="preserve">Little Canada, </w:t>
      </w:r>
      <w:proofErr w:type="gramStart"/>
      <w:r w:rsidRPr="008E09B3">
        <w:rPr>
          <w:rFonts w:ascii="Arial" w:hAnsi="Arial" w:cs="Arial"/>
          <w:sz w:val="18"/>
          <w:szCs w:val="18"/>
        </w:rPr>
        <w:t>Minnesota</w:t>
      </w:r>
      <w:proofErr w:type="gramEnd"/>
      <w:r w:rsidRPr="008E09B3">
        <w:rPr>
          <w:rFonts w:ascii="Arial" w:hAnsi="Arial" w:cs="Arial"/>
          <w:sz w:val="18"/>
          <w:szCs w:val="18"/>
        </w:rPr>
        <w:t>.</w:t>
      </w:r>
    </w:p>
    <w:p w:rsidR="006300BB" w:rsidRPr="006300BB" w:rsidRDefault="006300BB" w:rsidP="006300BB">
      <w:pPr>
        <w:pStyle w:val="ListParagraph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2"/>
          <w:szCs w:val="12"/>
        </w:rPr>
      </w:pPr>
    </w:p>
    <w:p w:rsidR="00286792" w:rsidRDefault="00D122D2" w:rsidP="006300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008E09B3">
        <w:rPr>
          <w:rFonts w:ascii="Arial" w:hAnsi="Arial" w:cs="Arial"/>
          <w:sz w:val="18"/>
          <w:szCs w:val="18"/>
        </w:rPr>
        <w:t xml:space="preserve">In the event of a severe weather cancellation, the contest will be held on Sunday, February </w:t>
      </w:r>
      <w:r w:rsidR="00484C14">
        <w:rPr>
          <w:rFonts w:ascii="Arial" w:hAnsi="Arial" w:cs="Arial"/>
          <w:sz w:val="18"/>
          <w:szCs w:val="18"/>
        </w:rPr>
        <w:t>4</w:t>
      </w:r>
      <w:r w:rsidRPr="008E09B3">
        <w:rPr>
          <w:rFonts w:ascii="Arial" w:hAnsi="Arial" w:cs="Arial"/>
          <w:sz w:val="18"/>
          <w:szCs w:val="18"/>
        </w:rPr>
        <w:t>, from 1</w:t>
      </w:r>
      <w:r w:rsidR="0059744F" w:rsidRPr="008E09B3">
        <w:rPr>
          <w:rFonts w:ascii="Arial" w:hAnsi="Arial" w:cs="Arial"/>
          <w:sz w:val="18"/>
          <w:szCs w:val="18"/>
        </w:rPr>
        <w:t>2</w:t>
      </w:r>
      <w:r w:rsidRPr="008E09B3">
        <w:rPr>
          <w:rFonts w:ascii="Arial" w:hAnsi="Arial" w:cs="Arial"/>
          <w:sz w:val="18"/>
          <w:szCs w:val="18"/>
        </w:rPr>
        <w:t>:00-3:00 p.m. If</w:t>
      </w:r>
      <w:r w:rsidR="0059744F" w:rsidRPr="008E09B3">
        <w:rPr>
          <w:rFonts w:ascii="Arial" w:hAnsi="Arial" w:cs="Arial"/>
          <w:sz w:val="18"/>
          <w:szCs w:val="18"/>
        </w:rPr>
        <w:t xml:space="preserve"> </w:t>
      </w:r>
      <w:r w:rsidRPr="008E09B3">
        <w:rPr>
          <w:rFonts w:ascii="Arial" w:hAnsi="Arial" w:cs="Arial"/>
          <w:sz w:val="18"/>
          <w:szCs w:val="18"/>
        </w:rPr>
        <w:t>the weather is in question, c</w:t>
      </w:r>
      <w:r w:rsidR="0059744F" w:rsidRPr="008E09B3">
        <w:rPr>
          <w:rFonts w:ascii="Arial" w:hAnsi="Arial" w:cs="Arial"/>
          <w:sz w:val="18"/>
          <w:szCs w:val="18"/>
        </w:rPr>
        <w:t xml:space="preserve">heck the website </w:t>
      </w:r>
      <w:hyperlink r:id="rId8" w:history="1">
        <w:r w:rsidR="000A4FE3" w:rsidRPr="008E09B3">
          <w:rPr>
            <w:rStyle w:val="Hyperlink"/>
            <w:rFonts w:ascii="Arial" w:hAnsi="Arial" w:cs="Arial"/>
            <w:sz w:val="18"/>
            <w:szCs w:val="18"/>
          </w:rPr>
          <w:t>www.lcraonline.org</w:t>
        </w:r>
      </w:hyperlink>
      <w:r w:rsidR="0059744F" w:rsidRPr="008E09B3">
        <w:rPr>
          <w:rFonts w:ascii="Arial" w:hAnsi="Arial" w:cs="Arial"/>
          <w:sz w:val="18"/>
          <w:szCs w:val="18"/>
        </w:rPr>
        <w:t xml:space="preserve"> for updates on the morning of the contest.</w:t>
      </w:r>
    </w:p>
    <w:p w:rsidR="006053E2" w:rsidRPr="006053E2" w:rsidRDefault="006053E2" w:rsidP="006053E2">
      <w:pPr>
        <w:pStyle w:val="ListParagraph"/>
        <w:rPr>
          <w:rFonts w:ascii="Arial" w:hAnsi="Arial" w:cs="Arial"/>
          <w:sz w:val="12"/>
          <w:szCs w:val="12"/>
        </w:rPr>
      </w:pPr>
    </w:p>
    <w:p w:rsidR="006053E2" w:rsidRDefault="006053E2" w:rsidP="006300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the event that the contest cannot be held because of </w:t>
      </w:r>
      <w:r w:rsidR="00565222">
        <w:rPr>
          <w:rFonts w:ascii="Arial" w:hAnsi="Arial" w:cs="Arial"/>
          <w:sz w:val="18"/>
          <w:szCs w:val="18"/>
        </w:rPr>
        <w:t xml:space="preserve">unsafe </w:t>
      </w:r>
      <w:r>
        <w:rPr>
          <w:rFonts w:ascii="Arial" w:hAnsi="Arial" w:cs="Arial"/>
          <w:sz w:val="18"/>
          <w:szCs w:val="18"/>
        </w:rPr>
        <w:t xml:space="preserve">lake ice </w:t>
      </w:r>
      <w:r w:rsidR="00565222">
        <w:rPr>
          <w:rFonts w:ascii="Arial" w:hAnsi="Arial" w:cs="Arial"/>
          <w:sz w:val="18"/>
          <w:szCs w:val="18"/>
        </w:rPr>
        <w:t>conditions</w:t>
      </w:r>
      <w:r>
        <w:rPr>
          <w:rFonts w:ascii="Arial" w:hAnsi="Arial" w:cs="Arial"/>
          <w:sz w:val="18"/>
          <w:szCs w:val="18"/>
        </w:rPr>
        <w:t xml:space="preserve"> or severe weather </w:t>
      </w:r>
      <w:r w:rsidR="00417A49">
        <w:rPr>
          <w:rFonts w:ascii="Arial" w:hAnsi="Arial" w:cs="Arial"/>
          <w:sz w:val="18"/>
          <w:szCs w:val="18"/>
        </w:rPr>
        <w:t xml:space="preserve">the day of the scheduled contest </w:t>
      </w:r>
      <w:r w:rsidR="00417A49" w:rsidRPr="00417A49">
        <w:rPr>
          <w:rFonts w:ascii="Arial" w:hAnsi="Arial" w:cs="Arial"/>
          <w:sz w:val="18"/>
          <w:szCs w:val="18"/>
          <w:u w:val="single"/>
        </w:rPr>
        <w:t>and</w:t>
      </w:r>
      <w:r w:rsidR="00417A49">
        <w:rPr>
          <w:rFonts w:ascii="Arial" w:hAnsi="Arial" w:cs="Arial"/>
          <w:sz w:val="18"/>
          <w:szCs w:val="18"/>
        </w:rPr>
        <w:t xml:space="preserve"> on the make-up date stated in rule </w:t>
      </w:r>
      <w:r w:rsidR="00565222">
        <w:rPr>
          <w:rFonts w:ascii="Arial" w:hAnsi="Arial" w:cs="Arial"/>
          <w:sz w:val="18"/>
          <w:szCs w:val="18"/>
        </w:rPr>
        <w:t xml:space="preserve"># </w:t>
      </w:r>
      <w:r w:rsidR="00417A49">
        <w:rPr>
          <w:rFonts w:ascii="Arial" w:hAnsi="Arial" w:cs="Arial"/>
          <w:sz w:val="18"/>
          <w:szCs w:val="18"/>
        </w:rPr>
        <w:t xml:space="preserve">2 </w:t>
      </w:r>
      <w:r>
        <w:rPr>
          <w:rFonts w:ascii="Arial" w:hAnsi="Arial" w:cs="Arial"/>
          <w:sz w:val="18"/>
          <w:szCs w:val="18"/>
        </w:rPr>
        <w:t>then money for tickets purchased will be refunded. Ticket(s) will need to be turned in to receive a refund.</w:t>
      </w:r>
    </w:p>
    <w:p w:rsidR="006300BB" w:rsidRPr="006300BB" w:rsidRDefault="006300BB" w:rsidP="006300BB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12"/>
          <w:szCs w:val="12"/>
        </w:rPr>
      </w:pPr>
    </w:p>
    <w:p w:rsidR="00286792" w:rsidRDefault="00D122D2" w:rsidP="006300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008E09B3">
        <w:rPr>
          <w:rFonts w:ascii="Arial" w:hAnsi="Arial" w:cs="Arial"/>
          <w:sz w:val="18"/>
          <w:szCs w:val="18"/>
        </w:rPr>
        <w:t xml:space="preserve">All contestants </w:t>
      </w:r>
      <w:r w:rsidR="00E76146">
        <w:rPr>
          <w:rFonts w:ascii="Arial" w:hAnsi="Arial" w:cs="Arial"/>
          <w:sz w:val="18"/>
          <w:szCs w:val="18"/>
        </w:rPr>
        <w:t xml:space="preserve">over 15 years of age </w:t>
      </w:r>
      <w:r w:rsidRPr="008E09B3">
        <w:rPr>
          <w:rFonts w:ascii="Arial" w:hAnsi="Arial" w:cs="Arial"/>
          <w:sz w:val="18"/>
          <w:szCs w:val="18"/>
        </w:rPr>
        <w:t xml:space="preserve">must </w:t>
      </w:r>
      <w:r w:rsidR="00286792" w:rsidRPr="008E09B3">
        <w:rPr>
          <w:rFonts w:ascii="Arial" w:hAnsi="Arial" w:cs="Arial"/>
          <w:sz w:val="18"/>
          <w:szCs w:val="18"/>
        </w:rPr>
        <w:t xml:space="preserve">have a valid Minnesota fishing license they must also </w:t>
      </w:r>
      <w:r w:rsidRPr="008E09B3">
        <w:rPr>
          <w:rFonts w:ascii="Arial" w:hAnsi="Arial" w:cs="Arial"/>
          <w:sz w:val="18"/>
          <w:szCs w:val="18"/>
        </w:rPr>
        <w:t xml:space="preserve">obey State of Minnesota fishing laws and </w:t>
      </w:r>
      <w:r w:rsidR="00286792" w:rsidRPr="008E09B3">
        <w:rPr>
          <w:rFonts w:ascii="Arial" w:hAnsi="Arial" w:cs="Arial"/>
          <w:sz w:val="18"/>
          <w:szCs w:val="18"/>
        </w:rPr>
        <w:t xml:space="preserve">LCRA ice fishing </w:t>
      </w:r>
      <w:r w:rsidR="000A4FE3" w:rsidRPr="008E09B3">
        <w:rPr>
          <w:rFonts w:ascii="Arial" w:hAnsi="Arial" w:cs="Arial"/>
          <w:sz w:val="18"/>
          <w:szCs w:val="18"/>
        </w:rPr>
        <w:t>contest rules</w:t>
      </w:r>
      <w:r w:rsidRPr="008E09B3">
        <w:rPr>
          <w:rFonts w:ascii="Arial" w:hAnsi="Arial" w:cs="Arial"/>
          <w:sz w:val="18"/>
          <w:szCs w:val="18"/>
        </w:rPr>
        <w:t>.</w:t>
      </w:r>
    </w:p>
    <w:p w:rsidR="006300BB" w:rsidRPr="006300BB" w:rsidRDefault="006300BB" w:rsidP="006300BB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12"/>
          <w:szCs w:val="12"/>
        </w:rPr>
      </w:pPr>
    </w:p>
    <w:p w:rsidR="00286792" w:rsidRPr="00484C14" w:rsidRDefault="00D122D2" w:rsidP="006300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00484C14">
        <w:rPr>
          <w:rFonts w:ascii="Arial" w:hAnsi="Arial" w:cs="Arial"/>
          <w:sz w:val="18"/>
          <w:szCs w:val="18"/>
        </w:rPr>
        <w:t>Park</w:t>
      </w:r>
      <w:r w:rsidR="0059744F" w:rsidRPr="00484C14">
        <w:rPr>
          <w:rFonts w:ascii="Arial" w:hAnsi="Arial" w:cs="Arial"/>
          <w:sz w:val="18"/>
          <w:szCs w:val="18"/>
        </w:rPr>
        <w:t xml:space="preserve">ing will </w:t>
      </w:r>
      <w:r w:rsidRPr="00484C14">
        <w:rPr>
          <w:rFonts w:ascii="Arial" w:hAnsi="Arial" w:cs="Arial"/>
          <w:sz w:val="18"/>
          <w:szCs w:val="18"/>
        </w:rPr>
        <w:t xml:space="preserve">not be available on the lake. Parking </w:t>
      </w:r>
      <w:r w:rsidR="00286792" w:rsidRPr="00484C14">
        <w:rPr>
          <w:rFonts w:ascii="Arial" w:hAnsi="Arial" w:cs="Arial"/>
          <w:sz w:val="18"/>
          <w:szCs w:val="18"/>
        </w:rPr>
        <w:t>is available</w:t>
      </w:r>
      <w:r w:rsidR="0059744F" w:rsidRPr="00484C14">
        <w:rPr>
          <w:rFonts w:ascii="Arial" w:hAnsi="Arial" w:cs="Arial"/>
          <w:sz w:val="18"/>
          <w:szCs w:val="18"/>
        </w:rPr>
        <w:t xml:space="preserve"> </w:t>
      </w:r>
      <w:r w:rsidR="00283C4B" w:rsidRPr="00484C14">
        <w:rPr>
          <w:rFonts w:ascii="Arial" w:hAnsi="Arial" w:cs="Arial"/>
          <w:sz w:val="18"/>
          <w:szCs w:val="18"/>
        </w:rPr>
        <w:t>at</w:t>
      </w:r>
      <w:r w:rsidR="0059744F" w:rsidRPr="00484C14">
        <w:rPr>
          <w:rFonts w:ascii="Arial" w:hAnsi="Arial" w:cs="Arial"/>
          <w:sz w:val="18"/>
          <w:szCs w:val="18"/>
        </w:rPr>
        <w:t xml:space="preserve"> the Gervais beach</w:t>
      </w:r>
      <w:r w:rsidR="00283C4B" w:rsidRPr="00484C14">
        <w:rPr>
          <w:rFonts w:ascii="Arial" w:hAnsi="Arial" w:cs="Arial"/>
          <w:sz w:val="18"/>
          <w:szCs w:val="18"/>
        </w:rPr>
        <w:t xml:space="preserve"> parking lot</w:t>
      </w:r>
      <w:r w:rsidR="00484C14">
        <w:rPr>
          <w:rFonts w:ascii="Arial" w:hAnsi="Arial" w:cs="Arial"/>
          <w:sz w:val="18"/>
          <w:szCs w:val="18"/>
        </w:rPr>
        <w:t xml:space="preserve">, on </w:t>
      </w:r>
      <w:r w:rsidR="00283C4B" w:rsidRPr="00484C14">
        <w:rPr>
          <w:rFonts w:ascii="Arial" w:hAnsi="Arial" w:cs="Arial"/>
          <w:sz w:val="18"/>
          <w:szCs w:val="18"/>
        </w:rPr>
        <w:t>Edgerton St</w:t>
      </w:r>
      <w:r w:rsidR="00484C14">
        <w:rPr>
          <w:rFonts w:ascii="Arial" w:hAnsi="Arial" w:cs="Arial"/>
          <w:sz w:val="18"/>
          <w:szCs w:val="18"/>
        </w:rPr>
        <w:t>reet and on the south side of County B2.</w:t>
      </w:r>
      <w:r w:rsidR="00E76146" w:rsidRPr="00484C14">
        <w:rPr>
          <w:rFonts w:ascii="Arial" w:hAnsi="Arial" w:cs="Arial"/>
          <w:sz w:val="18"/>
          <w:szCs w:val="18"/>
        </w:rPr>
        <w:t xml:space="preserve"> Look for signs on the street for overflow parking </w:t>
      </w:r>
      <w:proofErr w:type="spellStart"/>
      <w:r w:rsidR="00E76146" w:rsidRPr="00484C14">
        <w:rPr>
          <w:rFonts w:ascii="Arial" w:hAnsi="Arial" w:cs="Arial"/>
          <w:sz w:val="18"/>
          <w:szCs w:val="18"/>
        </w:rPr>
        <w:t>instructions.</w:t>
      </w:r>
      <w:r w:rsidRPr="00484C14">
        <w:rPr>
          <w:rFonts w:ascii="Arial" w:hAnsi="Arial" w:cs="Arial"/>
          <w:sz w:val="18"/>
          <w:szCs w:val="18"/>
        </w:rPr>
        <w:t>ontestants</w:t>
      </w:r>
      <w:proofErr w:type="spellEnd"/>
      <w:r w:rsidRPr="00484C14">
        <w:rPr>
          <w:rFonts w:ascii="Arial" w:hAnsi="Arial" w:cs="Arial"/>
          <w:sz w:val="18"/>
          <w:szCs w:val="18"/>
        </w:rPr>
        <w:t xml:space="preserve"> are allowed to “set up” and check depths in fishing area </w:t>
      </w:r>
      <w:r w:rsidR="00E76146" w:rsidRPr="00484C14">
        <w:rPr>
          <w:rFonts w:ascii="Arial" w:hAnsi="Arial" w:cs="Arial"/>
          <w:sz w:val="18"/>
          <w:szCs w:val="18"/>
        </w:rPr>
        <w:t xml:space="preserve">one hour </w:t>
      </w:r>
      <w:r w:rsidRPr="00484C14">
        <w:rPr>
          <w:rFonts w:ascii="Arial" w:hAnsi="Arial" w:cs="Arial"/>
          <w:sz w:val="18"/>
          <w:szCs w:val="18"/>
        </w:rPr>
        <w:t>prior to the contest, but no pre-fishing is allowed.</w:t>
      </w:r>
      <w:r w:rsidR="0059744F" w:rsidRPr="00484C14">
        <w:rPr>
          <w:rFonts w:ascii="Arial" w:hAnsi="Arial" w:cs="Arial"/>
          <w:sz w:val="18"/>
          <w:szCs w:val="18"/>
        </w:rPr>
        <w:t xml:space="preserve"> </w:t>
      </w:r>
      <w:r w:rsidRPr="00484C14">
        <w:rPr>
          <w:rFonts w:ascii="Arial" w:hAnsi="Arial" w:cs="Arial"/>
          <w:sz w:val="18"/>
          <w:szCs w:val="18"/>
        </w:rPr>
        <w:t>The contest marshals will strictly enforce compliance. All fishing takes place within the contest area.</w:t>
      </w:r>
    </w:p>
    <w:p w:rsidR="006300BB" w:rsidRPr="006300BB" w:rsidRDefault="006300BB" w:rsidP="006300BB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12"/>
          <w:szCs w:val="12"/>
        </w:rPr>
      </w:pPr>
    </w:p>
    <w:p w:rsidR="00286792" w:rsidRDefault="00D122D2" w:rsidP="006300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008E09B3">
        <w:rPr>
          <w:rFonts w:ascii="Arial" w:hAnsi="Arial" w:cs="Arial"/>
          <w:sz w:val="18"/>
          <w:szCs w:val="18"/>
        </w:rPr>
        <w:t>Chairs, heaters, five-gallon buckets with gear, bait pails, depth finders, thermos containers, fishing poles/sticks, and</w:t>
      </w:r>
      <w:r w:rsidR="0059744F" w:rsidRPr="008E09B3">
        <w:rPr>
          <w:rFonts w:ascii="Arial" w:hAnsi="Arial" w:cs="Arial"/>
          <w:sz w:val="18"/>
          <w:szCs w:val="18"/>
        </w:rPr>
        <w:t xml:space="preserve"> </w:t>
      </w:r>
      <w:r w:rsidRPr="008E09B3">
        <w:rPr>
          <w:rFonts w:ascii="Arial" w:hAnsi="Arial" w:cs="Arial"/>
          <w:sz w:val="18"/>
          <w:szCs w:val="18"/>
        </w:rPr>
        <w:t>other miscellaneous small gear is allowed. No fish houses or enclosures are allowed in designated fishing area. No</w:t>
      </w:r>
      <w:r w:rsidR="0059744F" w:rsidRPr="008E09B3">
        <w:rPr>
          <w:rFonts w:ascii="Arial" w:hAnsi="Arial" w:cs="Arial"/>
          <w:sz w:val="18"/>
          <w:szCs w:val="18"/>
        </w:rPr>
        <w:t xml:space="preserve"> </w:t>
      </w:r>
      <w:r w:rsidRPr="008E09B3">
        <w:rPr>
          <w:rFonts w:ascii="Arial" w:hAnsi="Arial" w:cs="Arial"/>
          <w:sz w:val="18"/>
          <w:szCs w:val="18"/>
        </w:rPr>
        <w:t>coolers, large containers, or glass bottles are allowed.</w:t>
      </w:r>
    </w:p>
    <w:p w:rsidR="006300BB" w:rsidRPr="006300BB" w:rsidRDefault="006300BB" w:rsidP="006300BB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12"/>
          <w:szCs w:val="12"/>
        </w:rPr>
      </w:pPr>
    </w:p>
    <w:p w:rsidR="00286792" w:rsidRDefault="00D122D2" w:rsidP="006300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008E09B3">
        <w:rPr>
          <w:rFonts w:ascii="Arial" w:hAnsi="Arial" w:cs="Arial"/>
          <w:sz w:val="18"/>
          <w:szCs w:val="18"/>
        </w:rPr>
        <w:t xml:space="preserve">Contestants may purchase one or two </w:t>
      </w:r>
      <w:r w:rsidR="00283C4B" w:rsidRPr="008E09B3">
        <w:rPr>
          <w:rFonts w:ascii="Arial" w:hAnsi="Arial" w:cs="Arial"/>
          <w:sz w:val="18"/>
          <w:szCs w:val="18"/>
        </w:rPr>
        <w:t xml:space="preserve">fishing </w:t>
      </w:r>
      <w:r w:rsidRPr="008E09B3">
        <w:rPr>
          <w:rFonts w:ascii="Arial" w:hAnsi="Arial" w:cs="Arial"/>
          <w:sz w:val="18"/>
          <w:szCs w:val="18"/>
        </w:rPr>
        <w:t>tickets giving each contestant the opportunity to fish with one or two lines. One</w:t>
      </w:r>
      <w:r w:rsidR="0059744F" w:rsidRPr="008E09B3">
        <w:rPr>
          <w:rFonts w:ascii="Arial" w:hAnsi="Arial" w:cs="Arial"/>
          <w:sz w:val="18"/>
          <w:szCs w:val="18"/>
        </w:rPr>
        <w:t xml:space="preserve"> line</w:t>
      </w:r>
      <w:r w:rsidR="00A22AD0" w:rsidRPr="008E09B3">
        <w:rPr>
          <w:rFonts w:ascii="Arial" w:hAnsi="Arial" w:cs="Arial"/>
          <w:sz w:val="18"/>
          <w:szCs w:val="18"/>
        </w:rPr>
        <w:t>/hole</w:t>
      </w:r>
      <w:r w:rsidR="0059744F" w:rsidRPr="008E09B3">
        <w:rPr>
          <w:rFonts w:ascii="Arial" w:hAnsi="Arial" w:cs="Arial"/>
          <w:sz w:val="18"/>
          <w:szCs w:val="18"/>
        </w:rPr>
        <w:t xml:space="preserve"> per ticket</w:t>
      </w:r>
      <w:r w:rsidRPr="008E09B3">
        <w:rPr>
          <w:rFonts w:ascii="Arial" w:hAnsi="Arial" w:cs="Arial"/>
          <w:sz w:val="18"/>
          <w:szCs w:val="18"/>
        </w:rPr>
        <w:t>. All holes will be pre-drilled, no augers or ice chisels allowed.</w:t>
      </w:r>
    </w:p>
    <w:p w:rsidR="006300BB" w:rsidRPr="006300BB" w:rsidRDefault="006300BB" w:rsidP="006300BB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12"/>
          <w:szCs w:val="12"/>
        </w:rPr>
      </w:pPr>
    </w:p>
    <w:p w:rsidR="00286792" w:rsidRDefault="00D122D2" w:rsidP="006300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008E09B3">
        <w:rPr>
          <w:rFonts w:ascii="Arial" w:hAnsi="Arial" w:cs="Arial"/>
          <w:sz w:val="18"/>
          <w:szCs w:val="18"/>
        </w:rPr>
        <w:t>To enter a fish, bring it to the judge’s stand immediately upon catching it. You may enter all the fish you catch, but</w:t>
      </w:r>
      <w:r w:rsidR="0059744F" w:rsidRPr="008E09B3">
        <w:rPr>
          <w:rFonts w:ascii="Arial" w:hAnsi="Arial" w:cs="Arial"/>
          <w:sz w:val="18"/>
          <w:szCs w:val="18"/>
        </w:rPr>
        <w:t xml:space="preserve"> </w:t>
      </w:r>
      <w:r w:rsidRPr="008E09B3">
        <w:rPr>
          <w:rFonts w:ascii="Arial" w:hAnsi="Arial" w:cs="Arial"/>
          <w:sz w:val="18"/>
          <w:szCs w:val="18"/>
        </w:rPr>
        <w:t xml:space="preserve">only one “largest fish” prize </w:t>
      </w:r>
      <w:r w:rsidR="007555F0" w:rsidRPr="008E09B3">
        <w:rPr>
          <w:rFonts w:ascii="Arial" w:hAnsi="Arial" w:cs="Arial"/>
          <w:sz w:val="18"/>
          <w:szCs w:val="18"/>
        </w:rPr>
        <w:t xml:space="preserve">will be </w:t>
      </w:r>
      <w:r w:rsidRPr="008E09B3">
        <w:rPr>
          <w:rFonts w:ascii="Arial" w:hAnsi="Arial" w:cs="Arial"/>
          <w:sz w:val="18"/>
          <w:szCs w:val="18"/>
        </w:rPr>
        <w:t xml:space="preserve">awarded per </w:t>
      </w:r>
      <w:r w:rsidR="007555F0" w:rsidRPr="008E09B3">
        <w:rPr>
          <w:rFonts w:ascii="Arial" w:hAnsi="Arial" w:cs="Arial"/>
          <w:sz w:val="18"/>
          <w:szCs w:val="18"/>
        </w:rPr>
        <w:t>fishing ticket</w:t>
      </w:r>
      <w:r w:rsidRPr="008E09B3">
        <w:rPr>
          <w:rFonts w:ascii="Arial" w:hAnsi="Arial" w:cs="Arial"/>
          <w:sz w:val="18"/>
          <w:szCs w:val="18"/>
        </w:rPr>
        <w:t>. All eligible fish will be returned to the water after weigh in.</w:t>
      </w:r>
    </w:p>
    <w:p w:rsidR="006300BB" w:rsidRPr="006300BB" w:rsidRDefault="006300BB" w:rsidP="006300BB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12"/>
          <w:szCs w:val="12"/>
        </w:rPr>
      </w:pPr>
    </w:p>
    <w:p w:rsidR="007555F0" w:rsidRDefault="00D122D2" w:rsidP="006300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008E09B3">
        <w:rPr>
          <w:rFonts w:ascii="Arial" w:hAnsi="Arial" w:cs="Arial"/>
          <w:sz w:val="18"/>
          <w:szCs w:val="18"/>
        </w:rPr>
        <w:t>All “largest fish” prizes are determined by weight and will be awarded following the contest. In the event of a tie in</w:t>
      </w:r>
      <w:r w:rsidR="0059744F" w:rsidRPr="008E09B3">
        <w:rPr>
          <w:rFonts w:ascii="Arial" w:hAnsi="Arial" w:cs="Arial"/>
          <w:sz w:val="18"/>
          <w:szCs w:val="18"/>
        </w:rPr>
        <w:t xml:space="preserve"> </w:t>
      </w:r>
      <w:r w:rsidRPr="008E09B3">
        <w:rPr>
          <w:rFonts w:ascii="Arial" w:hAnsi="Arial" w:cs="Arial"/>
          <w:sz w:val="18"/>
          <w:szCs w:val="18"/>
        </w:rPr>
        <w:t>weight, the contestant with the first entry wins the higher prize, the second fish places next. A leader board will be on</w:t>
      </w:r>
      <w:r w:rsidR="0059744F" w:rsidRPr="008E09B3">
        <w:rPr>
          <w:rFonts w:ascii="Arial" w:hAnsi="Arial" w:cs="Arial"/>
          <w:sz w:val="18"/>
          <w:szCs w:val="18"/>
        </w:rPr>
        <w:t xml:space="preserve"> </w:t>
      </w:r>
      <w:r w:rsidR="006300BB">
        <w:rPr>
          <w:rFonts w:ascii="Arial" w:hAnsi="Arial" w:cs="Arial"/>
          <w:sz w:val="18"/>
          <w:szCs w:val="18"/>
        </w:rPr>
        <w:t>display.</w:t>
      </w:r>
    </w:p>
    <w:p w:rsidR="006300BB" w:rsidRPr="006300BB" w:rsidRDefault="006300BB" w:rsidP="006300BB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12"/>
          <w:szCs w:val="12"/>
        </w:rPr>
      </w:pPr>
    </w:p>
    <w:p w:rsidR="00286792" w:rsidRDefault="00E76146" w:rsidP="006300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siren will be sounded to start the tournament at 12:00 Noon. </w:t>
      </w:r>
      <w:r w:rsidR="00D122D2" w:rsidRPr="008E09B3">
        <w:rPr>
          <w:rFonts w:ascii="Arial" w:hAnsi="Arial" w:cs="Arial"/>
          <w:sz w:val="18"/>
          <w:szCs w:val="18"/>
        </w:rPr>
        <w:t>All fish must be registered or must be in line to be registered when the siren signifying the end of the contest is</w:t>
      </w:r>
      <w:r w:rsidR="0059744F" w:rsidRPr="008E09B3">
        <w:rPr>
          <w:rFonts w:ascii="Arial" w:hAnsi="Arial" w:cs="Arial"/>
          <w:sz w:val="18"/>
          <w:szCs w:val="18"/>
        </w:rPr>
        <w:t xml:space="preserve"> </w:t>
      </w:r>
      <w:r w:rsidR="00D122D2" w:rsidRPr="008E09B3">
        <w:rPr>
          <w:rFonts w:ascii="Arial" w:hAnsi="Arial" w:cs="Arial"/>
          <w:sz w:val="18"/>
          <w:szCs w:val="18"/>
        </w:rPr>
        <w:t>sounded at 3:00 p.m. Fish “on the way” to the judges’ stand at the time of the siren are eligible.</w:t>
      </w:r>
    </w:p>
    <w:p w:rsidR="006300BB" w:rsidRPr="006300BB" w:rsidRDefault="006300BB" w:rsidP="006300BB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12"/>
          <w:szCs w:val="12"/>
        </w:rPr>
      </w:pPr>
    </w:p>
    <w:p w:rsidR="0070321A" w:rsidRDefault="00D122D2" w:rsidP="006300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008E09B3">
        <w:rPr>
          <w:rFonts w:ascii="Arial" w:hAnsi="Arial" w:cs="Arial"/>
          <w:sz w:val="18"/>
          <w:szCs w:val="18"/>
        </w:rPr>
        <w:t xml:space="preserve">Fish Prizes: In the event that a portion of the “largest fish” prizes are not awarded, a </w:t>
      </w:r>
      <w:r w:rsidR="00283C4B" w:rsidRPr="008E09B3">
        <w:rPr>
          <w:rFonts w:ascii="Arial" w:hAnsi="Arial" w:cs="Arial"/>
          <w:sz w:val="18"/>
          <w:szCs w:val="18"/>
        </w:rPr>
        <w:t xml:space="preserve">free ticket </w:t>
      </w:r>
      <w:r w:rsidRPr="008E09B3">
        <w:rPr>
          <w:rFonts w:ascii="Arial" w:hAnsi="Arial" w:cs="Arial"/>
          <w:sz w:val="18"/>
          <w:szCs w:val="18"/>
        </w:rPr>
        <w:t>drawing</w:t>
      </w:r>
      <w:r w:rsidR="00283C4B" w:rsidRPr="008E09B3">
        <w:rPr>
          <w:rFonts w:ascii="Arial" w:hAnsi="Arial" w:cs="Arial"/>
          <w:sz w:val="18"/>
          <w:szCs w:val="18"/>
        </w:rPr>
        <w:t xml:space="preserve"> will be held for participants still present at the event</w:t>
      </w:r>
      <w:r w:rsidRPr="008E09B3">
        <w:rPr>
          <w:rFonts w:ascii="Arial" w:hAnsi="Arial" w:cs="Arial"/>
          <w:sz w:val="18"/>
          <w:szCs w:val="18"/>
        </w:rPr>
        <w:t>.</w:t>
      </w:r>
      <w:r w:rsidR="00283C4B" w:rsidRPr="008E09B3">
        <w:rPr>
          <w:rFonts w:ascii="Arial" w:hAnsi="Arial" w:cs="Arial"/>
          <w:sz w:val="18"/>
          <w:szCs w:val="18"/>
        </w:rPr>
        <w:t xml:space="preserve"> A fishing ticket will be needed to obtain a free drawing ticket (one free drawing ticket per fishing ticket).</w:t>
      </w:r>
    </w:p>
    <w:p w:rsidR="006300BB" w:rsidRPr="006300BB" w:rsidRDefault="006300BB" w:rsidP="006300BB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12"/>
          <w:szCs w:val="12"/>
        </w:rPr>
      </w:pPr>
    </w:p>
    <w:p w:rsidR="00286792" w:rsidRPr="006300BB" w:rsidRDefault="00FB364A" w:rsidP="006300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Style w:val="Strong"/>
          <w:rFonts w:ascii="Arial" w:hAnsi="Arial" w:cs="Arial"/>
          <w:bCs w:val="0"/>
          <w:sz w:val="18"/>
          <w:szCs w:val="18"/>
        </w:rPr>
      </w:pPr>
      <w:r w:rsidRPr="00FB364A">
        <w:rPr>
          <w:rStyle w:val="Strong"/>
          <w:rFonts w:ascii="Arial" w:hAnsi="Arial" w:cs="Arial"/>
          <w:b w:val="0"/>
          <w:sz w:val="18"/>
          <w:szCs w:val="18"/>
        </w:rPr>
        <w:t>Any legal fish may be registered with the exception of bait fish. Ex: suckers, shiners, fatheads, crappie minnows. No Muskellunge</w:t>
      </w:r>
      <w:r w:rsidR="006839D7">
        <w:rPr>
          <w:rStyle w:val="Strong"/>
          <w:rFonts w:ascii="Arial" w:hAnsi="Arial" w:cs="Arial"/>
          <w:b w:val="0"/>
          <w:sz w:val="18"/>
          <w:szCs w:val="18"/>
        </w:rPr>
        <w:t xml:space="preserve"> (Muskie)</w:t>
      </w:r>
      <w:r w:rsidRPr="00FB364A">
        <w:rPr>
          <w:rStyle w:val="Strong"/>
          <w:rFonts w:ascii="Arial" w:hAnsi="Arial" w:cs="Arial"/>
          <w:b w:val="0"/>
          <w:sz w:val="18"/>
          <w:szCs w:val="18"/>
        </w:rPr>
        <w:t xml:space="preserve"> will be accepted and must be immediately</w:t>
      </w:r>
      <w:r w:rsidR="006839D7">
        <w:rPr>
          <w:rStyle w:val="Strong"/>
          <w:rFonts w:ascii="Arial" w:hAnsi="Arial" w:cs="Arial"/>
          <w:b w:val="0"/>
          <w:sz w:val="18"/>
          <w:szCs w:val="18"/>
        </w:rPr>
        <w:t xml:space="preserve"> released</w:t>
      </w:r>
      <w:r>
        <w:rPr>
          <w:rStyle w:val="Strong"/>
          <w:rFonts w:ascii="Arial" w:hAnsi="Arial" w:cs="Arial"/>
          <w:b w:val="0"/>
          <w:sz w:val="18"/>
          <w:szCs w:val="18"/>
        </w:rPr>
        <w:t>.</w:t>
      </w:r>
    </w:p>
    <w:p w:rsidR="006300BB" w:rsidRPr="006300BB" w:rsidRDefault="006300BB" w:rsidP="006300BB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b/>
          <w:sz w:val="12"/>
          <w:szCs w:val="12"/>
        </w:rPr>
      </w:pPr>
    </w:p>
    <w:p w:rsidR="006300BB" w:rsidRDefault="00D122D2" w:rsidP="006300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008E09B3">
        <w:rPr>
          <w:rFonts w:ascii="Arial" w:hAnsi="Arial" w:cs="Arial"/>
          <w:sz w:val="18"/>
          <w:szCs w:val="18"/>
        </w:rPr>
        <w:t xml:space="preserve">No motorized vehicles/ATV’s allowed in the designated fishing areas other than those being used by </w:t>
      </w:r>
      <w:r w:rsidR="00A22AD0" w:rsidRPr="008E09B3">
        <w:rPr>
          <w:rFonts w:ascii="Arial" w:hAnsi="Arial" w:cs="Arial"/>
          <w:sz w:val="18"/>
          <w:szCs w:val="18"/>
        </w:rPr>
        <w:t xml:space="preserve">contest or </w:t>
      </w:r>
      <w:r w:rsidRPr="008E09B3">
        <w:rPr>
          <w:rFonts w:ascii="Arial" w:hAnsi="Arial" w:cs="Arial"/>
          <w:sz w:val="18"/>
          <w:szCs w:val="18"/>
        </w:rPr>
        <w:t>emergency</w:t>
      </w:r>
      <w:r w:rsidR="00286792" w:rsidRPr="008E09B3">
        <w:rPr>
          <w:rFonts w:ascii="Arial" w:hAnsi="Arial" w:cs="Arial"/>
          <w:sz w:val="18"/>
          <w:szCs w:val="18"/>
        </w:rPr>
        <w:t xml:space="preserve"> personnel.</w:t>
      </w:r>
    </w:p>
    <w:p w:rsidR="006300BB" w:rsidRPr="006300BB" w:rsidRDefault="006300BB" w:rsidP="006300BB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12"/>
          <w:szCs w:val="12"/>
        </w:rPr>
      </w:pPr>
    </w:p>
    <w:p w:rsidR="00286792" w:rsidRDefault="00D122D2" w:rsidP="006300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008E09B3">
        <w:rPr>
          <w:rFonts w:ascii="Arial" w:hAnsi="Arial" w:cs="Arial"/>
          <w:sz w:val="18"/>
          <w:szCs w:val="18"/>
        </w:rPr>
        <w:t xml:space="preserve">Each person attends the contest at their own risk. The </w:t>
      </w:r>
      <w:r w:rsidR="00286792" w:rsidRPr="008E09B3">
        <w:rPr>
          <w:rFonts w:ascii="Arial" w:hAnsi="Arial" w:cs="Arial"/>
          <w:sz w:val="18"/>
          <w:szCs w:val="18"/>
        </w:rPr>
        <w:t xml:space="preserve">LCRA </w:t>
      </w:r>
      <w:r w:rsidRPr="008E09B3">
        <w:rPr>
          <w:rFonts w:ascii="Arial" w:hAnsi="Arial" w:cs="Arial"/>
          <w:sz w:val="18"/>
          <w:szCs w:val="18"/>
        </w:rPr>
        <w:t>or its agents/independent</w:t>
      </w:r>
      <w:r w:rsidR="00286792" w:rsidRPr="008E09B3">
        <w:rPr>
          <w:rFonts w:ascii="Arial" w:hAnsi="Arial" w:cs="Arial"/>
          <w:sz w:val="18"/>
          <w:szCs w:val="18"/>
        </w:rPr>
        <w:t xml:space="preserve"> </w:t>
      </w:r>
      <w:r w:rsidRPr="008E09B3">
        <w:rPr>
          <w:rFonts w:ascii="Arial" w:hAnsi="Arial" w:cs="Arial"/>
          <w:sz w:val="18"/>
          <w:szCs w:val="18"/>
        </w:rPr>
        <w:t>contractors shall not be liable for any personal injuries sustained including those caused by negligence of the</w:t>
      </w:r>
      <w:r w:rsidR="00286792" w:rsidRPr="008E09B3">
        <w:rPr>
          <w:rFonts w:ascii="Arial" w:hAnsi="Arial" w:cs="Arial"/>
          <w:sz w:val="18"/>
          <w:szCs w:val="18"/>
        </w:rPr>
        <w:t xml:space="preserve"> </w:t>
      </w:r>
      <w:r w:rsidRPr="008E09B3">
        <w:rPr>
          <w:rFonts w:ascii="Arial" w:hAnsi="Arial" w:cs="Arial"/>
          <w:sz w:val="18"/>
          <w:szCs w:val="18"/>
        </w:rPr>
        <w:t>sponsoring agencies.</w:t>
      </w:r>
    </w:p>
    <w:p w:rsidR="006300BB" w:rsidRPr="006300BB" w:rsidRDefault="006300BB" w:rsidP="006300BB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12"/>
          <w:szCs w:val="12"/>
        </w:rPr>
      </w:pPr>
    </w:p>
    <w:p w:rsidR="006300BB" w:rsidRPr="00484C14" w:rsidRDefault="00D122D2" w:rsidP="006053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18"/>
          <w:szCs w:val="18"/>
        </w:rPr>
      </w:pPr>
      <w:r w:rsidRPr="008E09B3">
        <w:rPr>
          <w:rFonts w:ascii="Arial" w:hAnsi="Arial" w:cs="Arial"/>
          <w:sz w:val="18"/>
          <w:szCs w:val="18"/>
        </w:rPr>
        <w:t>Ethical and sporting conduct is mandatory. Unruly/disorderly contestants will be disqualified by a contest marshal</w:t>
      </w:r>
      <w:r w:rsidR="00286792" w:rsidRPr="008E09B3">
        <w:rPr>
          <w:rFonts w:ascii="Arial" w:hAnsi="Arial" w:cs="Arial"/>
          <w:sz w:val="18"/>
          <w:szCs w:val="18"/>
        </w:rPr>
        <w:t xml:space="preserve"> </w:t>
      </w:r>
      <w:r w:rsidRPr="008E09B3">
        <w:rPr>
          <w:rFonts w:ascii="Arial" w:hAnsi="Arial" w:cs="Arial"/>
          <w:sz w:val="18"/>
          <w:szCs w:val="18"/>
        </w:rPr>
        <w:t>and removed from the lake. Please be considerate of your fellow contestants and enjoy the contest.</w:t>
      </w:r>
    </w:p>
    <w:p w:rsidR="00484C14" w:rsidRPr="00484C14" w:rsidRDefault="00484C14" w:rsidP="00484C14">
      <w:pPr>
        <w:pStyle w:val="ListParagraph"/>
        <w:rPr>
          <w:rFonts w:ascii="Times New Roman" w:hAnsi="Times New Roman"/>
          <w:sz w:val="18"/>
          <w:szCs w:val="18"/>
        </w:rPr>
      </w:pPr>
    </w:p>
    <w:p w:rsidR="00484C14" w:rsidRPr="006053E2" w:rsidRDefault="00484C14" w:rsidP="00484C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18"/>
          <w:szCs w:val="18"/>
        </w:rPr>
      </w:pPr>
      <w:r w:rsidRPr="00484C14">
        <w:rPr>
          <w:rFonts w:ascii="Times New Roman" w:hAnsi="Times New Roman"/>
          <w:b/>
          <w:sz w:val="20"/>
          <w:szCs w:val="18"/>
        </w:rPr>
        <w:t>No outside alcohol is allowed to be brought into the contest area</w:t>
      </w:r>
      <w:r>
        <w:rPr>
          <w:rFonts w:ascii="Times New Roman" w:hAnsi="Times New Roman"/>
          <w:sz w:val="18"/>
          <w:szCs w:val="18"/>
        </w:rPr>
        <w:t>.</w:t>
      </w:r>
    </w:p>
    <w:sectPr w:rsidR="00484C14" w:rsidRPr="006053E2" w:rsidSect="007555F0">
      <w:headerReference w:type="default" r:id="rId9"/>
      <w:pgSz w:w="12240" w:h="15840"/>
      <w:pgMar w:top="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EE3" w:rsidRDefault="004D0EE3" w:rsidP="00286792">
      <w:pPr>
        <w:spacing w:after="0" w:line="240" w:lineRule="auto"/>
      </w:pPr>
      <w:r>
        <w:separator/>
      </w:r>
    </w:p>
  </w:endnote>
  <w:endnote w:type="continuationSeparator" w:id="0">
    <w:p w:rsidR="004D0EE3" w:rsidRDefault="004D0EE3" w:rsidP="0028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EE3" w:rsidRDefault="004D0EE3" w:rsidP="00286792">
      <w:pPr>
        <w:spacing w:after="0" w:line="240" w:lineRule="auto"/>
      </w:pPr>
      <w:r>
        <w:separator/>
      </w:r>
    </w:p>
  </w:footnote>
  <w:footnote w:type="continuationSeparator" w:id="0">
    <w:p w:rsidR="004D0EE3" w:rsidRDefault="004D0EE3" w:rsidP="00286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529" w:rsidRDefault="000C3529" w:rsidP="009D365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LCRA ICE FISHING CONTEST RULES</w:t>
    </w:r>
    <w:r w:rsidR="006053E2">
      <w:rPr>
        <w:rFonts w:ascii="Times New Roman" w:hAnsi="Times New Roman"/>
        <w:b/>
        <w:bCs/>
        <w:sz w:val="24"/>
        <w:szCs w:val="24"/>
      </w:rPr>
      <w:t xml:space="preserve"> (Revised)</w:t>
    </w:r>
    <w:r>
      <w:rPr>
        <w:rFonts w:ascii="Times New Roman" w:hAnsi="Times New Roman"/>
        <w:b/>
        <w:bCs/>
        <w:sz w:val="24"/>
        <w:szCs w:val="24"/>
      </w:rPr>
      <w:t xml:space="preserve"> – </w:t>
    </w:r>
    <w:r w:rsidR="007F3F79">
      <w:rPr>
        <w:rFonts w:ascii="Times New Roman" w:hAnsi="Times New Roman"/>
        <w:b/>
        <w:bCs/>
        <w:sz w:val="24"/>
        <w:szCs w:val="24"/>
      </w:rPr>
      <w:t>October 18</w:t>
    </w:r>
    <w:r w:rsidR="00C64FCA">
      <w:rPr>
        <w:rFonts w:ascii="Times New Roman" w:hAnsi="Times New Roman"/>
        <w:b/>
        <w:bCs/>
        <w:sz w:val="24"/>
        <w:szCs w:val="24"/>
      </w:rPr>
      <w:t>, 201</w:t>
    </w:r>
    <w:r w:rsidR="007F3F79">
      <w:rPr>
        <w:rFonts w:ascii="Times New Roman" w:hAnsi="Times New Roman"/>
        <w:b/>
        <w:bCs/>
        <w:sz w:val="24"/>
        <w:szCs w:val="24"/>
      </w:rPr>
      <w:t>7</w:t>
    </w:r>
  </w:p>
  <w:p w:rsidR="000C3529" w:rsidRDefault="004D0EE3" w:rsidP="009D365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  <w:szCs w:val="20"/>
      </w:rPr>
    </w:pPr>
    <w:hyperlink r:id="rId1" w:history="1">
      <w:r w:rsidR="000C3529" w:rsidRPr="004266F5">
        <w:rPr>
          <w:rStyle w:val="Hyperlink"/>
          <w:rFonts w:ascii="Arial" w:hAnsi="Arial" w:cs="Arial"/>
          <w:sz w:val="20"/>
          <w:szCs w:val="20"/>
        </w:rPr>
        <w:t>www.lcraonline.org</w:t>
      </w:r>
    </w:hyperlink>
  </w:p>
  <w:p w:rsidR="000C3529" w:rsidRPr="004266F5" w:rsidRDefault="000C3529" w:rsidP="004266F5">
    <w:pPr>
      <w:pStyle w:val="Header"/>
      <w:jc w:val="center"/>
      <w:rPr>
        <w:sz w:val="20"/>
        <w:szCs w:val="20"/>
      </w:rPr>
    </w:pPr>
  </w:p>
  <w:p w:rsidR="000C3529" w:rsidRDefault="000C35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72A4"/>
    <w:multiLevelType w:val="hybridMultilevel"/>
    <w:tmpl w:val="83EA41A0"/>
    <w:lvl w:ilvl="0" w:tplc="1CC64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93FAC"/>
    <w:multiLevelType w:val="hybridMultilevel"/>
    <w:tmpl w:val="BBF42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omwsvIzxG0JWUfk6RvmWw5tF14l/ixqHvc3AVJSgsE+W8xnGyz17Ghfkq1CTjc6dI1OxxbqExdb5gX91TU6CrQ==" w:salt="Y+/n1DUfzXI5LUyf8bKPu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D2"/>
    <w:rsid w:val="00054DE1"/>
    <w:rsid w:val="000A4FE3"/>
    <w:rsid w:val="000C3529"/>
    <w:rsid w:val="000F2FAC"/>
    <w:rsid w:val="0013120F"/>
    <w:rsid w:val="001B301F"/>
    <w:rsid w:val="001D12A8"/>
    <w:rsid w:val="00283C4B"/>
    <w:rsid w:val="00286792"/>
    <w:rsid w:val="00294EFE"/>
    <w:rsid w:val="003D2C2F"/>
    <w:rsid w:val="003F373E"/>
    <w:rsid w:val="00417A49"/>
    <w:rsid w:val="004266F5"/>
    <w:rsid w:val="00484C14"/>
    <w:rsid w:val="004C4B6B"/>
    <w:rsid w:val="004D0EE3"/>
    <w:rsid w:val="004E4A34"/>
    <w:rsid w:val="005342C0"/>
    <w:rsid w:val="00565222"/>
    <w:rsid w:val="005811A4"/>
    <w:rsid w:val="00587F09"/>
    <w:rsid w:val="0059744F"/>
    <w:rsid w:val="006053E2"/>
    <w:rsid w:val="006300BB"/>
    <w:rsid w:val="006839D7"/>
    <w:rsid w:val="0070321A"/>
    <w:rsid w:val="00734E02"/>
    <w:rsid w:val="007555F0"/>
    <w:rsid w:val="00793A8E"/>
    <w:rsid w:val="007F3F79"/>
    <w:rsid w:val="007F7CE1"/>
    <w:rsid w:val="008E09B3"/>
    <w:rsid w:val="009C6A4D"/>
    <w:rsid w:val="009D3652"/>
    <w:rsid w:val="009F1342"/>
    <w:rsid w:val="00A22AD0"/>
    <w:rsid w:val="00A33579"/>
    <w:rsid w:val="00AE4E66"/>
    <w:rsid w:val="00C26F46"/>
    <w:rsid w:val="00C64FCA"/>
    <w:rsid w:val="00D007D3"/>
    <w:rsid w:val="00D01E2D"/>
    <w:rsid w:val="00D122D2"/>
    <w:rsid w:val="00E67130"/>
    <w:rsid w:val="00E76146"/>
    <w:rsid w:val="00EB7F6F"/>
    <w:rsid w:val="00F52063"/>
    <w:rsid w:val="00FB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14DEA-9E64-4E64-B5BA-8AE66C5C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F0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44F"/>
    <w:pPr>
      <w:ind w:left="720"/>
      <w:contextualSpacing/>
    </w:pPr>
  </w:style>
  <w:style w:type="character" w:styleId="Hyperlink">
    <w:name w:val="Hyperlink"/>
    <w:uiPriority w:val="99"/>
    <w:unhideWhenUsed/>
    <w:rsid w:val="005974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792"/>
  </w:style>
  <w:style w:type="paragraph" w:styleId="Footer">
    <w:name w:val="footer"/>
    <w:basedOn w:val="Normal"/>
    <w:link w:val="FooterChar"/>
    <w:uiPriority w:val="99"/>
    <w:unhideWhenUsed/>
    <w:rsid w:val="00286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792"/>
  </w:style>
  <w:style w:type="paragraph" w:styleId="BalloonText">
    <w:name w:val="Balloon Text"/>
    <w:basedOn w:val="Normal"/>
    <w:link w:val="BalloonTextChar"/>
    <w:uiPriority w:val="99"/>
    <w:semiHidden/>
    <w:unhideWhenUsed/>
    <w:rsid w:val="0028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6792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4266F5"/>
    <w:rPr>
      <w:color w:val="800080"/>
      <w:u w:val="single"/>
    </w:rPr>
  </w:style>
  <w:style w:type="character" w:styleId="Strong">
    <w:name w:val="Strong"/>
    <w:uiPriority w:val="22"/>
    <w:qFormat/>
    <w:rsid w:val="00FB36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craonlin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craonl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CF4EB-EF93-46B4-B105-490713E4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3302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3874</CharactersWithSpaces>
  <SharedDoc>false</SharedDoc>
  <HLinks>
    <vt:vector size="12" baseType="variant"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http://www.lcraonline.org/</vt:lpwstr>
      </vt:variant>
      <vt:variant>
        <vt:lpwstr/>
      </vt:variant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http://www.lcraonline.org/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us292215</dc:creator>
  <cp:keywords/>
  <cp:lastModifiedBy>Monk, John</cp:lastModifiedBy>
  <cp:revision>3</cp:revision>
  <cp:lastPrinted>2015-09-22T16:42:00Z</cp:lastPrinted>
  <dcterms:created xsi:type="dcterms:W3CDTF">2017-10-18T16:03:00Z</dcterms:created>
  <dcterms:modified xsi:type="dcterms:W3CDTF">2017-10-18T17:40:00Z</dcterms:modified>
</cp:coreProperties>
</file>