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38" w:rsidRPr="00324284" w:rsidRDefault="00723038" w:rsidP="00723038">
      <w:pPr>
        <w:pStyle w:val="NormalWeb"/>
        <w:spacing w:before="2" w:after="2"/>
        <w:jc w:val="center"/>
        <w:rPr>
          <w:rFonts w:ascii="TT15Ct00" w:hAnsi="TT15Ct00"/>
          <w:b/>
          <w:sz w:val="28"/>
          <w:szCs w:val="22"/>
          <w:u w:val="single"/>
        </w:rPr>
      </w:pPr>
      <w:r w:rsidRPr="00324284">
        <w:rPr>
          <w:rFonts w:ascii="TT15Ct00" w:hAnsi="TT15Ct00"/>
          <w:b/>
          <w:sz w:val="28"/>
          <w:szCs w:val="22"/>
          <w:u w:val="single"/>
        </w:rPr>
        <w:t>NTX Celtic FC Cold Weather Policy</w:t>
      </w:r>
    </w:p>
    <w:p w:rsidR="00723038" w:rsidRPr="00324284" w:rsidRDefault="00723038" w:rsidP="00723038">
      <w:pPr>
        <w:pStyle w:val="NormalWeb"/>
        <w:spacing w:before="2" w:after="2"/>
        <w:rPr>
          <w:rFonts w:ascii="TT15Ct00" w:hAnsi="TT15Ct00"/>
          <w:szCs w:val="22"/>
        </w:rPr>
      </w:pPr>
    </w:p>
    <w:p w:rsidR="00723038" w:rsidRPr="00324284" w:rsidRDefault="00723038" w:rsidP="00723038">
      <w:pPr>
        <w:pStyle w:val="NormalWeb"/>
        <w:spacing w:before="2" w:after="2"/>
      </w:pPr>
      <w:r w:rsidRPr="00324284">
        <w:rPr>
          <w:rFonts w:ascii="TT15Ct00" w:hAnsi="TT15Ct00"/>
          <w:szCs w:val="22"/>
        </w:rPr>
        <w:t>Cold exposure can be uncomfortable, impair performance and even become life threatening. Conditions created by cold exposure include frostbite and hypothermia. Wind chill can make activity uncomfortable and can impair performance when muscle temperature declines. Frostbite is the freezing of superficial tissues, usually of the face, ears, fingers, and toes. Hypothermia, a significant drop in body temperature, occurs with rapid cooling, exhaustion and energy depletion. The resulting failure to the temperature regulating mechanisms constitutes a medical emergency. Hypothermia frequently occurs at temperatures above freezing. A wet and windy 30-50 degree exposure may be as serious as a subzero e</w:t>
      </w:r>
      <w:r w:rsidR="00983C0B">
        <w:rPr>
          <w:rFonts w:ascii="TT15Ct00" w:hAnsi="TT15Ct00"/>
          <w:szCs w:val="22"/>
        </w:rPr>
        <w:t xml:space="preserve">xposure. For this reason NTX Celtic FC </w:t>
      </w:r>
      <w:r w:rsidRPr="00324284">
        <w:rPr>
          <w:rFonts w:ascii="TT15Ct00" w:hAnsi="TT15Ct00"/>
          <w:szCs w:val="22"/>
        </w:rPr>
        <w:t xml:space="preserve"> is developing a cold policy using the wind chill factor not the ambient temperature. Wind speed interacts with ambient temperature to significantly increase boy cooling. When the body and clothing are wet (whether from sweat, rain, snow or immersion), the cooling is even more pronounced due to evaporation of the water held close to the skin by the wet clothing. </w:t>
      </w:r>
    </w:p>
    <w:p w:rsidR="00723038" w:rsidRPr="00324284" w:rsidRDefault="00723038" w:rsidP="00723038">
      <w:pPr>
        <w:pStyle w:val="NormalWeb"/>
        <w:spacing w:before="2" w:after="2"/>
      </w:pPr>
      <w:r w:rsidRPr="00324284">
        <w:rPr>
          <w:rFonts w:ascii="TT15Ct00" w:hAnsi="TT15Ct00"/>
          <w:szCs w:val="22"/>
        </w:rPr>
        <w:t xml:space="preserve">Clothing is one of the most important parts of keeping the athlete’s body warm. Athletes should dress in layers and try and stay dry. Layers can be added or removed depending on temperature, activity and wind chill. Athletes should layer themselves with wicking fabric next to the body, followed by lightweight pile or wool layers for warmth. Athletes should use a wind block garment to avoid wind chill during workouts. Heat loss from the head and neck may be as much as 50% of total heat loss; therefore the head and neck should be covered during cold conditions. Other extremities should be covered at all times to protect from the wind chill. </w:t>
      </w:r>
    </w:p>
    <w:p w:rsidR="00723038" w:rsidRPr="00324284" w:rsidRDefault="00723038" w:rsidP="00723038">
      <w:pPr>
        <w:pStyle w:val="NormalWeb"/>
        <w:spacing w:before="2" w:after="2"/>
        <w:rPr>
          <w:rFonts w:ascii="TT15Et00" w:hAnsi="TT15Et00"/>
          <w:szCs w:val="28"/>
        </w:rPr>
      </w:pPr>
    </w:p>
    <w:p w:rsidR="00723038" w:rsidRPr="00324284" w:rsidRDefault="00723038" w:rsidP="00723038">
      <w:pPr>
        <w:pStyle w:val="NormalWeb"/>
        <w:spacing w:before="2" w:after="2"/>
        <w:rPr>
          <w:b/>
          <w:sz w:val="24"/>
        </w:rPr>
      </w:pPr>
      <w:r w:rsidRPr="00324284">
        <w:rPr>
          <w:rFonts w:ascii="TT15Et00" w:hAnsi="TT15Et00"/>
          <w:b/>
          <w:sz w:val="24"/>
          <w:szCs w:val="28"/>
        </w:rPr>
        <w:t xml:space="preserve">COLD EXPOSURE: </w:t>
      </w:r>
    </w:p>
    <w:p w:rsidR="00723038" w:rsidRPr="00324284" w:rsidRDefault="00723038" w:rsidP="00723038">
      <w:pPr>
        <w:pStyle w:val="NormalWeb"/>
        <w:numPr>
          <w:ilvl w:val="0"/>
          <w:numId w:val="1"/>
        </w:numPr>
        <w:spacing w:before="2" w:after="2"/>
        <w:rPr>
          <w:rFonts w:ascii="Symbol" w:hAnsi="Symbol"/>
          <w:szCs w:val="22"/>
        </w:rPr>
      </w:pPr>
      <w:r w:rsidRPr="00324284">
        <w:rPr>
          <w:rFonts w:ascii="TT15Ct00" w:hAnsi="TT15Ct00"/>
          <w:szCs w:val="22"/>
        </w:rPr>
        <w:t xml:space="preserve">Breathing of cold dry air can trigger asthma attach (bronchospasm) </w:t>
      </w:r>
    </w:p>
    <w:p w:rsidR="00723038" w:rsidRPr="00324284" w:rsidRDefault="00723038" w:rsidP="00723038">
      <w:pPr>
        <w:pStyle w:val="NormalWeb"/>
        <w:numPr>
          <w:ilvl w:val="0"/>
          <w:numId w:val="1"/>
        </w:numPr>
        <w:spacing w:before="2" w:after="2"/>
        <w:rPr>
          <w:rFonts w:ascii="Symbol" w:hAnsi="Symbol"/>
          <w:szCs w:val="22"/>
        </w:rPr>
      </w:pPr>
      <w:r w:rsidRPr="00324284">
        <w:rPr>
          <w:rFonts w:ascii="TT15Ct00" w:hAnsi="TT15Ct00"/>
          <w:szCs w:val="22"/>
        </w:rPr>
        <w:t xml:space="preserve">Coughing, chest tightness, burning sensation in throat and nasal passage </w:t>
      </w:r>
    </w:p>
    <w:p w:rsidR="00723038" w:rsidRPr="00324284" w:rsidRDefault="00723038" w:rsidP="00723038">
      <w:pPr>
        <w:pStyle w:val="NormalWeb"/>
        <w:numPr>
          <w:ilvl w:val="0"/>
          <w:numId w:val="1"/>
        </w:numPr>
        <w:spacing w:before="2" w:after="2"/>
        <w:rPr>
          <w:rFonts w:ascii="Symbol" w:hAnsi="Symbol"/>
          <w:szCs w:val="22"/>
        </w:rPr>
      </w:pPr>
      <w:r w:rsidRPr="00324284">
        <w:rPr>
          <w:rFonts w:ascii="TT15Ct00" w:hAnsi="TT15Ct00"/>
          <w:szCs w:val="22"/>
        </w:rPr>
        <w:t xml:space="preserve">Reduction of strength, power, endurance and aerobic capacity </w:t>
      </w:r>
    </w:p>
    <w:p w:rsidR="00723038" w:rsidRPr="00324284" w:rsidRDefault="00723038" w:rsidP="00723038">
      <w:pPr>
        <w:pStyle w:val="NormalWeb"/>
        <w:numPr>
          <w:ilvl w:val="0"/>
          <w:numId w:val="1"/>
        </w:numPr>
        <w:spacing w:before="2" w:after="2"/>
        <w:rPr>
          <w:rFonts w:ascii="Symbol" w:hAnsi="Symbol"/>
          <w:szCs w:val="22"/>
        </w:rPr>
      </w:pPr>
      <w:r w:rsidRPr="00324284">
        <w:rPr>
          <w:rFonts w:ascii="TT15Ct00" w:hAnsi="TT15Ct00"/>
          <w:szCs w:val="22"/>
        </w:rPr>
        <w:t xml:space="preserve">Core body temperature reduction, causing reduction of motor output </w:t>
      </w:r>
    </w:p>
    <w:p w:rsidR="00723038" w:rsidRPr="000C1794" w:rsidRDefault="00723038" w:rsidP="00723038">
      <w:pPr>
        <w:pStyle w:val="NormalWeb"/>
        <w:spacing w:before="2" w:after="2"/>
        <w:rPr>
          <w:rFonts w:ascii="TT15Ct00" w:hAnsi="TT15Ct00"/>
          <w:szCs w:val="28"/>
        </w:rPr>
      </w:pPr>
    </w:p>
    <w:p w:rsidR="00723038" w:rsidRPr="00324284" w:rsidRDefault="00723038" w:rsidP="00723038">
      <w:pPr>
        <w:pStyle w:val="NormalWeb"/>
        <w:spacing w:before="2" w:after="2"/>
        <w:rPr>
          <w:rFonts w:ascii="Symbol" w:hAnsi="Symbol"/>
          <w:b/>
          <w:sz w:val="24"/>
          <w:szCs w:val="22"/>
        </w:rPr>
      </w:pPr>
      <w:r w:rsidRPr="00324284">
        <w:rPr>
          <w:rFonts w:ascii="TT15Ct00" w:hAnsi="TT15Ct00"/>
          <w:b/>
          <w:sz w:val="24"/>
          <w:szCs w:val="28"/>
        </w:rPr>
        <w:t xml:space="preserve">COLD RECOGNITION: </w:t>
      </w:r>
    </w:p>
    <w:p w:rsidR="00723038" w:rsidRPr="00324284" w:rsidRDefault="00723038" w:rsidP="00723038">
      <w:pPr>
        <w:pStyle w:val="NormalWeb"/>
        <w:numPr>
          <w:ilvl w:val="1"/>
          <w:numId w:val="1"/>
        </w:numPr>
        <w:spacing w:before="2" w:after="2"/>
        <w:rPr>
          <w:rFonts w:ascii="Symbol" w:hAnsi="Symbol"/>
          <w:szCs w:val="22"/>
        </w:rPr>
      </w:pPr>
      <w:r w:rsidRPr="00324284">
        <w:rPr>
          <w:rFonts w:ascii="TT15Ct00" w:hAnsi="TT15Ct00"/>
          <w:szCs w:val="22"/>
        </w:rPr>
        <w:t xml:space="preserve">Shivering, a means for the body to generate heat </w:t>
      </w:r>
    </w:p>
    <w:p w:rsidR="00723038" w:rsidRPr="00324284" w:rsidRDefault="00723038" w:rsidP="00723038">
      <w:pPr>
        <w:pStyle w:val="NormalWeb"/>
        <w:numPr>
          <w:ilvl w:val="1"/>
          <w:numId w:val="1"/>
        </w:numPr>
        <w:spacing w:before="2" w:after="2"/>
        <w:rPr>
          <w:rFonts w:ascii="Symbol" w:hAnsi="Symbol"/>
          <w:szCs w:val="22"/>
        </w:rPr>
      </w:pPr>
      <w:r w:rsidRPr="00324284">
        <w:rPr>
          <w:rFonts w:ascii="TT15Ct00" w:hAnsi="TT15Ct00"/>
          <w:szCs w:val="22"/>
        </w:rPr>
        <w:t xml:space="preserve">Excessive shivering contributes to fatigue, loss of motor skills </w:t>
      </w:r>
    </w:p>
    <w:p w:rsidR="00723038" w:rsidRPr="00324284" w:rsidRDefault="00723038" w:rsidP="00723038">
      <w:pPr>
        <w:pStyle w:val="NormalWeb"/>
        <w:numPr>
          <w:ilvl w:val="1"/>
          <w:numId w:val="1"/>
        </w:numPr>
        <w:spacing w:before="2" w:after="2"/>
        <w:rPr>
          <w:rFonts w:ascii="Symbol" w:hAnsi="Symbol"/>
          <w:szCs w:val="22"/>
        </w:rPr>
      </w:pPr>
      <w:r w:rsidRPr="00324284">
        <w:rPr>
          <w:rFonts w:ascii="TT15Ct00" w:hAnsi="TT15Ct00"/>
          <w:szCs w:val="22"/>
        </w:rPr>
        <w:t xml:space="preserve">Numbness and pain in fingers, toes, ears and exposed facial tissue </w:t>
      </w:r>
    </w:p>
    <w:p w:rsidR="00723038" w:rsidRPr="00324284" w:rsidRDefault="00723038" w:rsidP="00723038">
      <w:pPr>
        <w:pStyle w:val="NormalWeb"/>
        <w:numPr>
          <w:ilvl w:val="1"/>
          <w:numId w:val="1"/>
        </w:numPr>
        <w:spacing w:before="2" w:after="2"/>
        <w:rPr>
          <w:rFonts w:ascii="Symbol" w:hAnsi="Symbol"/>
          <w:szCs w:val="22"/>
        </w:rPr>
      </w:pPr>
      <w:r w:rsidRPr="00324284">
        <w:rPr>
          <w:rFonts w:ascii="TT15Ct00" w:hAnsi="TT15Ct00"/>
          <w:szCs w:val="22"/>
        </w:rPr>
        <w:t xml:space="preserve">Drop in core temperature; Athlete exhibits sluggishness, slowed speech, disoriented </w:t>
      </w:r>
    </w:p>
    <w:p w:rsidR="00723038" w:rsidRPr="00324284" w:rsidRDefault="00723038" w:rsidP="00723038">
      <w:pPr>
        <w:pStyle w:val="NormalWeb"/>
        <w:spacing w:before="2" w:after="2"/>
        <w:rPr>
          <w:rFonts w:ascii="TT15Et00" w:hAnsi="TT15Et00"/>
          <w:szCs w:val="28"/>
        </w:rPr>
      </w:pPr>
    </w:p>
    <w:p w:rsidR="00723038" w:rsidRPr="00324284" w:rsidRDefault="00324284" w:rsidP="00723038">
      <w:pPr>
        <w:pStyle w:val="NormalWeb"/>
        <w:spacing w:before="2" w:after="2"/>
        <w:rPr>
          <w:rFonts w:ascii="TT15Et00" w:hAnsi="TT15Et00"/>
          <w:szCs w:val="28"/>
        </w:rPr>
      </w:pPr>
      <w:r>
        <w:rPr>
          <w:rFonts w:ascii="TT15Et00" w:hAnsi="TT15Et00"/>
          <w:b/>
          <w:sz w:val="24"/>
          <w:szCs w:val="28"/>
        </w:rPr>
        <w:t xml:space="preserve">ELEMENTARY &amp; </w:t>
      </w:r>
      <w:r w:rsidR="00723038" w:rsidRPr="00324284">
        <w:rPr>
          <w:rFonts w:ascii="TT15Et00" w:hAnsi="TT15Et00"/>
          <w:b/>
          <w:sz w:val="24"/>
          <w:szCs w:val="28"/>
        </w:rPr>
        <w:t>MIDDLE SCHOOL AGE PLAYERS:</w:t>
      </w:r>
      <w:r w:rsidR="00723038" w:rsidRPr="00324284">
        <w:rPr>
          <w:rFonts w:ascii="TT15Et00" w:hAnsi="TT15Et00"/>
          <w:sz w:val="24"/>
          <w:szCs w:val="28"/>
        </w:rPr>
        <w:br/>
      </w:r>
      <w:r w:rsidR="00723038" w:rsidRPr="00324284">
        <w:rPr>
          <w:rFonts w:ascii="TT15Et00" w:hAnsi="TT15Et00"/>
          <w:sz w:val="24"/>
          <w:szCs w:val="28"/>
          <w:u w:val="single"/>
        </w:rPr>
        <w:t>WIND CHILL FACTOR LESS THAN 32 DEGREES</w:t>
      </w:r>
      <w:r w:rsidR="00723038" w:rsidRPr="00324284">
        <w:rPr>
          <w:rFonts w:ascii="TT15Et00" w:hAnsi="TT15Et00"/>
          <w:sz w:val="24"/>
          <w:szCs w:val="28"/>
        </w:rPr>
        <w:t xml:space="preserve">: </w:t>
      </w:r>
    </w:p>
    <w:p w:rsidR="00723038" w:rsidRPr="00324284" w:rsidRDefault="00723038" w:rsidP="001A4A4E">
      <w:pPr>
        <w:pStyle w:val="NormalWeb"/>
        <w:tabs>
          <w:tab w:val="left" w:pos="90"/>
        </w:tabs>
        <w:spacing w:before="2" w:after="2"/>
        <w:ind w:left="450"/>
        <w:rPr>
          <w:rFonts w:ascii="TT15Et00" w:hAnsi="TT15Et00"/>
          <w:szCs w:val="28"/>
        </w:rPr>
      </w:pPr>
      <w:r>
        <w:rPr>
          <w:rFonts w:ascii="Symbol" w:hAnsi="Symbol"/>
          <w:sz w:val="22"/>
          <w:szCs w:val="22"/>
        </w:rPr>
        <w:t xml:space="preserve">• </w:t>
      </w:r>
      <w:r w:rsidRPr="00324284">
        <w:rPr>
          <w:rFonts w:ascii="TT15Ct00" w:hAnsi="TT15Ct00"/>
          <w:szCs w:val="22"/>
        </w:rPr>
        <w:t>No outside exposure</w:t>
      </w:r>
    </w:p>
    <w:p w:rsidR="00723038" w:rsidRPr="00324284" w:rsidRDefault="00723038" w:rsidP="00723038">
      <w:pPr>
        <w:pStyle w:val="NormalWeb"/>
        <w:spacing w:before="2" w:after="2"/>
        <w:rPr>
          <w:sz w:val="24"/>
        </w:rPr>
      </w:pPr>
      <w:r w:rsidRPr="00324284">
        <w:rPr>
          <w:rFonts w:ascii="TT15Et00" w:hAnsi="TT15Et00"/>
          <w:sz w:val="24"/>
          <w:szCs w:val="28"/>
          <w:u w:val="single"/>
        </w:rPr>
        <w:t>WIND CHILL FACTOR LESS THAN 40 DEGREES WITH PRECIPITATION</w:t>
      </w:r>
      <w:r w:rsidRPr="00324284">
        <w:rPr>
          <w:rFonts w:ascii="TT15Et00" w:hAnsi="TT15Et00"/>
          <w:sz w:val="24"/>
          <w:szCs w:val="28"/>
        </w:rPr>
        <w:t xml:space="preserve">: </w:t>
      </w:r>
    </w:p>
    <w:p w:rsidR="00723038" w:rsidRPr="00324284" w:rsidRDefault="00723038" w:rsidP="00723038">
      <w:pPr>
        <w:pStyle w:val="NormalWeb"/>
        <w:spacing w:before="2" w:after="2"/>
        <w:rPr>
          <w:rFonts w:ascii="TT15Ct00" w:hAnsi="TT15Ct00"/>
          <w:szCs w:val="22"/>
        </w:rPr>
      </w:pPr>
      <w:r w:rsidRPr="00324284">
        <w:rPr>
          <w:rFonts w:ascii="Symbol" w:hAnsi="Symbol"/>
          <w:szCs w:val="22"/>
        </w:rPr>
        <w:t xml:space="preserve">• </w:t>
      </w:r>
      <w:r w:rsidRPr="00324284">
        <w:rPr>
          <w:rFonts w:ascii="TT15Ct00" w:hAnsi="TT15Ct00"/>
          <w:szCs w:val="22"/>
        </w:rPr>
        <w:t xml:space="preserve">No outside exposure </w:t>
      </w:r>
    </w:p>
    <w:p w:rsidR="00723038" w:rsidRPr="00324284" w:rsidRDefault="00723038" w:rsidP="00723038">
      <w:pPr>
        <w:pStyle w:val="NormalWeb"/>
        <w:spacing w:before="2" w:after="2"/>
        <w:rPr>
          <w:rFonts w:ascii="TT15Ct00" w:hAnsi="TT15Ct00"/>
          <w:szCs w:val="22"/>
        </w:rPr>
      </w:pPr>
    </w:p>
    <w:p w:rsidR="00723038" w:rsidRPr="00324284" w:rsidRDefault="00723038" w:rsidP="00723038">
      <w:pPr>
        <w:pStyle w:val="NormalWeb"/>
        <w:spacing w:before="2" w:after="2"/>
        <w:rPr>
          <w:b/>
          <w:sz w:val="24"/>
        </w:rPr>
      </w:pPr>
      <w:r w:rsidRPr="00324284">
        <w:rPr>
          <w:rFonts w:ascii="TT15Et00" w:hAnsi="TT15Et00"/>
          <w:b/>
          <w:sz w:val="24"/>
          <w:szCs w:val="28"/>
        </w:rPr>
        <w:t xml:space="preserve">HIGH SCHOOL AGE PLAYERS: </w:t>
      </w:r>
    </w:p>
    <w:p w:rsidR="00723038" w:rsidRPr="00324284" w:rsidRDefault="00723038" w:rsidP="00723038">
      <w:pPr>
        <w:pStyle w:val="NormalWeb"/>
        <w:spacing w:before="2" w:after="2"/>
        <w:rPr>
          <w:sz w:val="24"/>
          <w:u w:val="single"/>
        </w:rPr>
      </w:pPr>
      <w:r w:rsidRPr="00324284">
        <w:rPr>
          <w:rFonts w:ascii="TT15Et00" w:hAnsi="TT15Et00"/>
          <w:sz w:val="24"/>
          <w:szCs w:val="28"/>
          <w:u w:val="single"/>
        </w:rPr>
        <w:t xml:space="preserve">WIND CHILL FACTOR LESS THAN 25 DEGREES: </w:t>
      </w:r>
    </w:p>
    <w:p w:rsidR="00723038" w:rsidRPr="00324284" w:rsidRDefault="00723038" w:rsidP="00723038">
      <w:pPr>
        <w:pStyle w:val="NormalWeb"/>
        <w:numPr>
          <w:ilvl w:val="0"/>
          <w:numId w:val="3"/>
        </w:numPr>
        <w:spacing w:before="2" w:after="2"/>
        <w:rPr>
          <w:rFonts w:ascii="Symbol" w:hAnsi="Symbol"/>
          <w:szCs w:val="22"/>
        </w:rPr>
      </w:pPr>
      <w:r w:rsidRPr="00324284">
        <w:rPr>
          <w:rFonts w:ascii="TT15Ct00" w:hAnsi="TT15Ct00"/>
          <w:szCs w:val="22"/>
        </w:rPr>
        <w:t xml:space="preserve">45 minutes of exposure/15 minute warm-up period/45 minutes of exposure </w:t>
      </w:r>
    </w:p>
    <w:p w:rsidR="00723038" w:rsidRPr="00324284" w:rsidRDefault="00723038" w:rsidP="00723038">
      <w:pPr>
        <w:pStyle w:val="NormalWeb"/>
        <w:numPr>
          <w:ilvl w:val="0"/>
          <w:numId w:val="3"/>
        </w:numPr>
        <w:spacing w:before="2" w:after="2"/>
        <w:rPr>
          <w:rFonts w:ascii="Symbol" w:hAnsi="Symbol"/>
          <w:szCs w:val="22"/>
        </w:rPr>
      </w:pPr>
      <w:r w:rsidRPr="00324284">
        <w:rPr>
          <w:rFonts w:ascii="TT15Ct00" w:hAnsi="TT15Ct00"/>
          <w:szCs w:val="22"/>
        </w:rPr>
        <w:t xml:space="preserve">Athletes must be dressed in warm-ups with extremities covered </w:t>
      </w:r>
    </w:p>
    <w:p w:rsidR="00723038" w:rsidRPr="00324284" w:rsidRDefault="00723038" w:rsidP="00723038">
      <w:pPr>
        <w:pStyle w:val="NormalWeb"/>
        <w:numPr>
          <w:ilvl w:val="0"/>
          <w:numId w:val="3"/>
        </w:numPr>
        <w:spacing w:before="2" w:after="2"/>
        <w:rPr>
          <w:rFonts w:ascii="Symbol" w:hAnsi="Symbol"/>
          <w:szCs w:val="22"/>
        </w:rPr>
      </w:pPr>
      <w:r w:rsidRPr="00324284">
        <w:rPr>
          <w:rFonts w:ascii="TT15Ct00" w:hAnsi="TT15Ct00"/>
          <w:szCs w:val="22"/>
        </w:rPr>
        <w:t xml:space="preserve">Wet clothing must be changed during the warm-up period </w:t>
      </w:r>
    </w:p>
    <w:p w:rsidR="00723038" w:rsidRDefault="00723038" w:rsidP="00723038">
      <w:pPr>
        <w:pStyle w:val="NormalWeb"/>
        <w:spacing w:before="2" w:after="2"/>
        <w:rPr>
          <w:rFonts w:ascii="Symbol" w:hAnsi="Symbol"/>
          <w:sz w:val="22"/>
          <w:szCs w:val="22"/>
        </w:rPr>
      </w:pPr>
      <w:r w:rsidRPr="00324284">
        <w:rPr>
          <w:rFonts w:ascii="TT15Et00" w:hAnsi="TT15Et00"/>
          <w:sz w:val="24"/>
          <w:szCs w:val="28"/>
          <w:u w:val="single"/>
        </w:rPr>
        <w:t>WIND CHILL FACTOR LESS THAN 18 DEGREES</w:t>
      </w:r>
      <w:r>
        <w:rPr>
          <w:rFonts w:ascii="TT15Et00" w:hAnsi="TT15Et00"/>
          <w:sz w:val="28"/>
          <w:szCs w:val="28"/>
        </w:rPr>
        <w:t xml:space="preserve">: </w:t>
      </w:r>
    </w:p>
    <w:p w:rsidR="00723038" w:rsidRPr="00324284" w:rsidRDefault="00723038" w:rsidP="00723038">
      <w:pPr>
        <w:pStyle w:val="NormalWeb"/>
        <w:spacing w:before="2" w:after="2"/>
      </w:pPr>
      <w:r w:rsidRPr="00324284">
        <w:rPr>
          <w:rFonts w:ascii="Symbol" w:hAnsi="Symbol"/>
          <w:szCs w:val="22"/>
        </w:rPr>
        <w:t xml:space="preserve">• </w:t>
      </w:r>
      <w:r w:rsidRPr="00324284">
        <w:rPr>
          <w:rFonts w:ascii="TT15Ct00" w:hAnsi="TT15Ct00"/>
          <w:szCs w:val="22"/>
        </w:rPr>
        <w:t xml:space="preserve">No outside exposure </w:t>
      </w:r>
    </w:p>
    <w:p w:rsidR="00723038" w:rsidRPr="00324284" w:rsidRDefault="00723038" w:rsidP="00723038">
      <w:pPr>
        <w:pStyle w:val="NormalWeb"/>
        <w:spacing w:before="2" w:after="2"/>
        <w:rPr>
          <w:sz w:val="24"/>
        </w:rPr>
      </w:pPr>
      <w:r w:rsidRPr="00324284">
        <w:rPr>
          <w:rFonts w:ascii="TT15Et00" w:hAnsi="TT15Et00"/>
          <w:sz w:val="24"/>
          <w:szCs w:val="28"/>
          <w:u w:val="single"/>
        </w:rPr>
        <w:t>WIND CHILL FACTOR LESS THAN 40 DEGREES WITH PRECIPITATION</w:t>
      </w:r>
      <w:r w:rsidRPr="00324284">
        <w:rPr>
          <w:rFonts w:ascii="TT15Et00" w:hAnsi="TT15Et00"/>
          <w:sz w:val="24"/>
          <w:szCs w:val="28"/>
        </w:rPr>
        <w:t xml:space="preserve">: </w:t>
      </w:r>
    </w:p>
    <w:p w:rsidR="00723038" w:rsidRPr="00324284" w:rsidRDefault="00723038" w:rsidP="00723038">
      <w:pPr>
        <w:pStyle w:val="NormalWeb"/>
        <w:numPr>
          <w:ilvl w:val="0"/>
          <w:numId w:val="4"/>
        </w:numPr>
        <w:spacing w:before="2" w:after="2"/>
        <w:rPr>
          <w:rFonts w:ascii="Symbol" w:hAnsi="Symbol"/>
          <w:szCs w:val="22"/>
        </w:rPr>
      </w:pPr>
      <w:r w:rsidRPr="00324284">
        <w:rPr>
          <w:rFonts w:ascii="TT15Ct00" w:hAnsi="TT15Ct00"/>
          <w:szCs w:val="22"/>
        </w:rPr>
        <w:t xml:space="preserve">35 minutes of exposure/15 minutes warm-up period/35 minutes of exposure </w:t>
      </w:r>
    </w:p>
    <w:p w:rsidR="00723038" w:rsidRPr="00324284" w:rsidRDefault="00723038" w:rsidP="00723038">
      <w:pPr>
        <w:pStyle w:val="NormalWeb"/>
        <w:numPr>
          <w:ilvl w:val="0"/>
          <w:numId w:val="4"/>
        </w:numPr>
        <w:spacing w:before="2" w:after="2"/>
        <w:rPr>
          <w:rFonts w:ascii="Symbol" w:hAnsi="Symbol"/>
          <w:szCs w:val="22"/>
        </w:rPr>
      </w:pPr>
      <w:r w:rsidRPr="00324284">
        <w:rPr>
          <w:rFonts w:ascii="TT15Ct00" w:hAnsi="TT15Ct00"/>
          <w:szCs w:val="22"/>
        </w:rPr>
        <w:t xml:space="preserve">Athletes must be dressed in warm-ups with extremities covered </w:t>
      </w:r>
    </w:p>
    <w:p w:rsidR="00723038" w:rsidRPr="00324284" w:rsidRDefault="00723038" w:rsidP="00723038">
      <w:pPr>
        <w:pStyle w:val="NormalWeb"/>
        <w:numPr>
          <w:ilvl w:val="0"/>
          <w:numId w:val="4"/>
        </w:numPr>
        <w:spacing w:before="2" w:after="2"/>
        <w:rPr>
          <w:rFonts w:ascii="Symbol" w:hAnsi="Symbol"/>
          <w:szCs w:val="22"/>
        </w:rPr>
      </w:pPr>
      <w:r w:rsidRPr="00324284">
        <w:rPr>
          <w:rFonts w:ascii="TT15Ct00" w:hAnsi="TT15Ct00"/>
          <w:szCs w:val="22"/>
        </w:rPr>
        <w:t xml:space="preserve">Wet clothing must be changed during the warm-up period </w:t>
      </w:r>
    </w:p>
    <w:p w:rsidR="00723038" w:rsidRDefault="00723038" w:rsidP="00723038">
      <w:pPr>
        <w:pStyle w:val="NormalWeb"/>
        <w:spacing w:before="2" w:after="2"/>
        <w:rPr>
          <w:rFonts w:ascii="Symbol" w:hAnsi="Symbol"/>
          <w:sz w:val="22"/>
          <w:szCs w:val="22"/>
        </w:rPr>
      </w:pPr>
      <w:r w:rsidRPr="00983C0B">
        <w:rPr>
          <w:rFonts w:ascii="TT15Et00" w:hAnsi="TT15Et00"/>
          <w:sz w:val="24"/>
          <w:szCs w:val="28"/>
          <w:u w:val="single"/>
        </w:rPr>
        <w:t>WIND CHILL FACTOR LESS THAN 32 DEGREES WITH PRECIPITATION</w:t>
      </w:r>
      <w:r>
        <w:rPr>
          <w:rFonts w:ascii="TT15Et00" w:hAnsi="TT15Et00"/>
          <w:sz w:val="28"/>
          <w:szCs w:val="28"/>
        </w:rPr>
        <w:t xml:space="preserve">: </w:t>
      </w:r>
    </w:p>
    <w:p w:rsidR="00723038" w:rsidRPr="00324284" w:rsidRDefault="00723038" w:rsidP="00723038">
      <w:pPr>
        <w:pStyle w:val="NormalWeb"/>
        <w:spacing w:before="2" w:after="2"/>
      </w:pPr>
      <w:r>
        <w:rPr>
          <w:rFonts w:ascii="Symbol" w:hAnsi="Symbol"/>
          <w:sz w:val="22"/>
          <w:szCs w:val="22"/>
        </w:rPr>
        <w:t xml:space="preserve">• </w:t>
      </w:r>
      <w:r w:rsidRPr="00324284">
        <w:rPr>
          <w:rFonts w:ascii="TT15Ct00" w:hAnsi="TT15Ct00"/>
          <w:szCs w:val="22"/>
        </w:rPr>
        <w:t xml:space="preserve">No outside exposure </w:t>
      </w:r>
    </w:p>
    <w:p w:rsidR="00723038" w:rsidRPr="00983C0B" w:rsidRDefault="00723038" w:rsidP="00723038">
      <w:pPr>
        <w:pStyle w:val="NormalWeb"/>
        <w:spacing w:before="2" w:after="2"/>
        <w:rPr>
          <w:rFonts w:ascii="TT15Et00" w:hAnsi="TT15Et00"/>
          <w:szCs w:val="28"/>
        </w:rPr>
      </w:pPr>
    </w:p>
    <w:p w:rsidR="00723038" w:rsidRPr="000C1794" w:rsidRDefault="00723038" w:rsidP="00723038">
      <w:pPr>
        <w:pStyle w:val="NormalWeb"/>
        <w:spacing w:before="2" w:after="2"/>
        <w:rPr>
          <w:b/>
          <w:sz w:val="24"/>
        </w:rPr>
      </w:pPr>
      <w:r w:rsidRPr="000C1794">
        <w:rPr>
          <w:rFonts w:ascii="TT15Et00" w:hAnsi="TT15Et00"/>
          <w:b/>
          <w:sz w:val="24"/>
          <w:szCs w:val="28"/>
        </w:rPr>
        <w:t xml:space="preserve">GAMES: </w:t>
      </w:r>
    </w:p>
    <w:p w:rsidR="00324284" w:rsidRPr="000C1794" w:rsidRDefault="00723038" w:rsidP="00983C0B">
      <w:pPr>
        <w:pStyle w:val="NormalWeb"/>
        <w:spacing w:before="2" w:after="2"/>
        <w:rPr>
          <w:rFonts w:ascii="TT15Ct00" w:hAnsi="TT15Ct00"/>
          <w:sz w:val="22"/>
          <w:szCs w:val="22"/>
        </w:rPr>
      </w:pPr>
      <w:r>
        <w:rPr>
          <w:rFonts w:ascii="TT15Ct00" w:hAnsi="TT15Ct00"/>
          <w:sz w:val="22"/>
          <w:szCs w:val="22"/>
        </w:rPr>
        <w:t xml:space="preserve">We will follow the cold weather policies of the leagues we play in.  Please pay </w:t>
      </w:r>
      <w:r w:rsidR="001A4A4E">
        <w:rPr>
          <w:rFonts w:ascii="TT15Ct00" w:hAnsi="TT15Ct00"/>
          <w:sz w:val="22"/>
          <w:szCs w:val="22"/>
        </w:rPr>
        <w:t xml:space="preserve">close </w:t>
      </w:r>
      <w:r>
        <w:rPr>
          <w:rFonts w:ascii="TT15Ct00" w:hAnsi="TT15Ct00"/>
          <w:sz w:val="22"/>
          <w:szCs w:val="22"/>
        </w:rPr>
        <w:t xml:space="preserve">attention to their websites on Game Day so you can notify your parents as soon as possible if games are called due to the weather. </w:t>
      </w:r>
      <w:r w:rsidR="000C1794">
        <w:rPr>
          <w:rFonts w:ascii="TT15Ct00" w:hAnsi="TT15Ct00"/>
          <w:sz w:val="22"/>
          <w:szCs w:val="22"/>
        </w:rPr>
        <w:tab/>
      </w:r>
      <w:r w:rsidR="000C1794">
        <w:rPr>
          <w:rFonts w:ascii="TT15Ct00" w:hAnsi="TT15Ct00"/>
          <w:sz w:val="22"/>
          <w:szCs w:val="22"/>
        </w:rPr>
        <w:tab/>
      </w:r>
      <w:r w:rsidR="000C1794">
        <w:rPr>
          <w:rFonts w:ascii="TT15Ct00" w:hAnsi="TT15Ct00"/>
          <w:sz w:val="22"/>
          <w:szCs w:val="22"/>
        </w:rPr>
        <w:tab/>
      </w:r>
      <w:r w:rsidR="000C1794">
        <w:rPr>
          <w:rFonts w:ascii="TT15Ct00" w:hAnsi="TT15Ct00"/>
          <w:sz w:val="22"/>
          <w:szCs w:val="22"/>
        </w:rPr>
        <w:tab/>
      </w:r>
      <w:r w:rsidR="000C1794">
        <w:rPr>
          <w:rFonts w:ascii="TT15Ct00" w:hAnsi="TT15Ct00"/>
          <w:sz w:val="22"/>
          <w:szCs w:val="22"/>
        </w:rPr>
        <w:tab/>
      </w:r>
      <w:r w:rsidR="000C1794">
        <w:rPr>
          <w:rFonts w:ascii="TT15Ct00" w:hAnsi="TT15Ct00"/>
          <w:sz w:val="22"/>
          <w:szCs w:val="22"/>
        </w:rPr>
        <w:tab/>
      </w:r>
      <w:r w:rsidR="000C1794">
        <w:rPr>
          <w:rFonts w:ascii="TT15Ct00" w:hAnsi="TT15Ct00"/>
          <w:sz w:val="22"/>
          <w:szCs w:val="22"/>
        </w:rPr>
        <w:tab/>
      </w:r>
      <w:r w:rsidR="001A4A4E">
        <w:rPr>
          <w:rFonts w:ascii="TT15Ct00" w:hAnsi="TT15Ct00"/>
          <w:sz w:val="22"/>
          <w:szCs w:val="22"/>
        </w:rPr>
        <w:tab/>
      </w:r>
      <w:r w:rsidR="000C1794">
        <w:rPr>
          <w:rFonts w:ascii="TT15Ct00" w:hAnsi="TT15Ct00"/>
          <w:sz w:val="22"/>
          <w:szCs w:val="22"/>
        </w:rPr>
        <w:t>Updated: 12/16</w:t>
      </w:r>
    </w:p>
    <w:sectPr w:rsidR="00324284" w:rsidRPr="000C1794" w:rsidSect="00324284">
      <w:pgSz w:w="12240" w:h="15840"/>
      <w:pgMar w:top="720" w:right="1440" w:bottom="72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T15Ct00">
    <w:altName w:val="Cambria"/>
    <w:panose1 w:val="00000000000000000000"/>
    <w:charset w:val="4D"/>
    <w:family w:val="roman"/>
    <w:notTrueType/>
    <w:pitch w:val="default"/>
    <w:sig w:usb0="00000003" w:usb1="00000000" w:usb2="00000000" w:usb3="00000000" w:csb0="00000001" w:csb1="00000000"/>
  </w:font>
  <w:font w:name="TT15Et00">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0360"/>
    <w:multiLevelType w:val="multilevel"/>
    <w:tmpl w:val="52F6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C7262A"/>
    <w:multiLevelType w:val="multilevel"/>
    <w:tmpl w:val="978E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13142D"/>
    <w:multiLevelType w:val="multilevel"/>
    <w:tmpl w:val="5462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8B1023"/>
    <w:multiLevelType w:val="multilevel"/>
    <w:tmpl w:val="9410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3B541A8"/>
    <w:multiLevelType w:val="multilevel"/>
    <w:tmpl w:val="0386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23038"/>
    <w:rsid w:val="000C1794"/>
    <w:rsid w:val="001A4A4E"/>
    <w:rsid w:val="00324284"/>
    <w:rsid w:val="006F59EB"/>
    <w:rsid w:val="00723038"/>
    <w:rsid w:val="00983C0B"/>
    <w:rsid w:val="00B301E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75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723038"/>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97606257">
      <w:bodyDiv w:val="1"/>
      <w:marLeft w:val="0"/>
      <w:marRight w:val="0"/>
      <w:marTop w:val="0"/>
      <w:marBottom w:val="0"/>
      <w:divBdr>
        <w:top w:val="none" w:sz="0" w:space="0" w:color="auto"/>
        <w:left w:val="none" w:sz="0" w:space="0" w:color="auto"/>
        <w:bottom w:val="none" w:sz="0" w:space="0" w:color="auto"/>
        <w:right w:val="none" w:sz="0" w:space="0" w:color="auto"/>
      </w:divBdr>
      <w:divsChild>
        <w:div w:id="112527998">
          <w:marLeft w:val="0"/>
          <w:marRight w:val="0"/>
          <w:marTop w:val="0"/>
          <w:marBottom w:val="0"/>
          <w:divBdr>
            <w:top w:val="none" w:sz="0" w:space="0" w:color="auto"/>
            <w:left w:val="none" w:sz="0" w:space="0" w:color="auto"/>
            <w:bottom w:val="none" w:sz="0" w:space="0" w:color="auto"/>
            <w:right w:val="none" w:sz="0" w:space="0" w:color="auto"/>
          </w:divBdr>
          <w:divsChild>
            <w:div w:id="1149445606">
              <w:marLeft w:val="0"/>
              <w:marRight w:val="0"/>
              <w:marTop w:val="0"/>
              <w:marBottom w:val="0"/>
              <w:divBdr>
                <w:top w:val="none" w:sz="0" w:space="0" w:color="auto"/>
                <w:left w:val="none" w:sz="0" w:space="0" w:color="auto"/>
                <w:bottom w:val="none" w:sz="0" w:space="0" w:color="auto"/>
                <w:right w:val="none" w:sz="0" w:space="0" w:color="auto"/>
              </w:divBdr>
              <w:divsChild>
                <w:div w:id="18246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676">
          <w:marLeft w:val="0"/>
          <w:marRight w:val="0"/>
          <w:marTop w:val="0"/>
          <w:marBottom w:val="0"/>
          <w:divBdr>
            <w:top w:val="none" w:sz="0" w:space="0" w:color="auto"/>
            <w:left w:val="none" w:sz="0" w:space="0" w:color="auto"/>
            <w:bottom w:val="none" w:sz="0" w:space="0" w:color="auto"/>
            <w:right w:val="none" w:sz="0" w:space="0" w:color="auto"/>
          </w:divBdr>
          <w:divsChild>
            <w:div w:id="1358889354">
              <w:marLeft w:val="0"/>
              <w:marRight w:val="0"/>
              <w:marTop w:val="0"/>
              <w:marBottom w:val="0"/>
              <w:divBdr>
                <w:top w:val="none" w:sz="0" w:space="0" w:color="auto"/>
                <w:left w:val="none" w:sz="0" w:space="0" w:color="auto"/>
                <w:bottom w:val="none" w:sz="0" w:space="0" w:color="auto"/>
                <w:right w:val="none" w:sz="0" w:space="0" w:color="auto"/>
              </w:divBdr>
              <w:divsChild>
                <w:div w:id="7960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2853</Characters>
  <Application>Microsoft Macintosh Word</Application>
  <DocSecurity>0</DocSecurity>
  <Lines>23</Lines>
  <Paragraphs>5</Paragraphs>
  <ScaleCrop>false</ScaleCrop>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Langford</dc:creator>
  <cp:keywords/>
  <cp:lastModifiedBy>Carrie Langford</cp:lastModifiedBy>
  <cp:revision>2</cp:revision>
  <dcterms:created xsi:type="dcterms:W3CDTF">2016-12-04T18:47:00Z</dcterms:created>
  <dcterms:modified xsi:type="dcterms:W3CDTF">2016-12-04T18:47:00Z</dcterms:modified>
</cp:coreProperties>
</file>