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389"/>
        <w:gridCol w:w="60"/>
      </w:tblGrid>
      <w:tr w:rsidR="00204B9C" w:rsidRPr="003F52EC" w:rsidTr="005A74F2">
        <w:trPr>
          <w:gridAfter w:val="1"/>
          <w:wAfter w:w="60" w:type="dxa"/>
          <w:trHeight w:val="446"/>
        </w:trPr>
        <w:tc>
          <w:tcPr>
            <w:tcW w:w="10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3C7909" w:rsidRDefault="00204B9C" w:rsidP="005A74F2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AA4D04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F54AA7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A813A1">
              <w:rPr>
                <w:rFonts w:ascii="Arial" w:hAnsi="Arial"/>
                <w:color w:val="002060"/>
                <w:sz w:val="32"/>
                <w:szCs w:val="32"/>
              </w:rPr>
              <w:t xml:space="preserve">DRAFT </w:t>
            </w:r>
            <w:bookmarkStart w:id="1" w:name="_GoBack"/>
            <w:bookmarkEnd w:id="1"/>
            <w:r w:rsidR="006807C6">
              <w:rPr>
                <w:rFonts w:ascii="Arial" w:hAnsi="Arial"/>
                <w:color w:val="002060"/>
                <w:sz w:val="32"/>
                <w:szCs w:val="32"/>
              </w:rPr>
              <w:t>Meeting Minutes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5875B3">
              <w:rPr>
                <w:rFonts w:ascii="Arial" w:hAnsi="Arial"/>
                <w:color w:val="002060"/>
                <w:sz w:val="32"/>
                <w:szCs w:val="32"/>
              </w:rPr>
              <w:t>10</w:t>
            </w:r>
            <w:r w:rsidR="00135520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5875B3">
              <w:rPr>
                <w:rFonts w:ascii="Arial" w:hAnsi="Arial"/>
                <w:color w:val="002060"/>
                <w:sz w:val="32"/>
                <w:szCs w:val="32"/>
              </w:rPr>
              <w:t>4</w:t>
            </w:r>
            <w:r>
              <w:rPr>
                <w:rFonts w:ascii="Arial" w:hAnsi="Arial"/>
                <w:color w:val="002060"/>
                <w:sz w:val="32"/>
                <w:szCs w:val="32"/>
              </w:rPr>
              <w:t>/201</w:t>
            </w:r>
            <w:r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color w:val="002060"/>
                <w:sz w:val="32"/>
                <w:szCs w:val="32"/>
              </w:rPr>
              <w:t>6</w:t>
            </w:r>
          </w:p>
          <w:p w:rsidR="00204B9C" w:rsidRPr="003F52EC" w:rsidRDefault="00204B9C" w:rsidP="008151BB">
            <w:pPr>
              <w:rPr>
                <w:b/>
                <w:sz w:val="28"/>
                <w:szCs w:val="28"/>
              </w:rPr>
            </w:pP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Me</w:t>
            </w:r>
            <w:r w:rsidR="009228C0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eting held at </w:t>
            </w:r>
            <w:r w:rsidR="00194033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>Embrace Home L</w:t>
            </w:r>
            <w:r w:rsidR="00A07174"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oans </w:t>
            </w:r>
            <w:r w:rsidR="008151BB">
              <w:rPr>
                <w:b/>
                <w:sz w:val="28"/>
                <w:szCs w:val="28"/>
              </w:rPr>
              <w:t>110 Enterprise Center</w:t>
            </w:r>
            <w:r w:rsidR="00A07174" w:rsidRPr="00A07174">
              <w:rPr>
                <w:b/>
                <w:sz w:val="28"/>
                <w:szCs w:val="28"/>
              </w:rPr>
              <w:t>, in Middletown.  (Behind Middletown Hall…low rise bui</w:t>
            </w:r>
            <w:r w:rsidR="00A07174">
              <w:rPr>
                <w:b/>
                <w:sz w:val="28"/>
                <w:szCs w:val="28"/>
              </w:rPr>
              <w:t xml:space="preserve">lding on left hand side of KVH) </w:t>
            </w:r>
            <w:r>
              <w:rPr>
                <w:rStyle w:val="s7"/>
                <w:rFonts w:ascii="Calibri" w:hAnsi="Calibri"/>
                <w:b/>
                <w:bCs/>
                <w:sz w:val="28"/>
                <w:szCs w:val="28"/>
              </w:rPr>
              <w:t xml:space="preserve">at 6:00 </w:t>
            </w:r>
          </w:p>
        </w:tc>
      </w:tr>
      <w:tr w:rsidR="00204B9C" w:rsidRPr="0086110A" w:rsidTr="005A74F2">
        <w:trPr>
          <w:gridAfter w:val="1"/>
          <w:wAfter w:w="60" w:type="dxa"/>
          <w:trHeight w:val="269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5A74F2"/>
        </w:tc>
      </w:tr>
      <w:tr w:rsidR="00204B9C" w:rsidRPr="0086110A" w:rsidTr="005A74F2">
        <w:trPr>
          <w:gridAfter w:val="1"/>
          <w:wAfter w:w="60" w:type="dxa"/>
          <w:trHeight w:val="269"/>
        </w:trPr>
        <w:tc>
          <w:tcPr>
            <w:tcW w:w="104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9C" w:rsidRPr="0086110A" w:rsidRDefault="00204B9C" w:rsidP="005A74F2"/>
        </w:tc>
      </w:tr>
      <w:tr w:rsidR="00204B9C" w:rsidRPr="000345BF" w:rsidTr="00D457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07"/>
        </w:trPr>
        <w:tc>
          <w:tcPr>
            <w:tcW w:w="2086" w:type="dxa"/>
            <w:vAlign w:val="center"/>
          </w:tcPr>
          <w:p w:rsidR="00204B9C" w:rsidRPr="006E6CBD" w:rsidRDefault="00204B9C" w:rsidP="005A74F2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19"/>
            </w:tblGrid>
            <w:tr w:rsidR="00204B9C" w:rsidRPr="00356666" w:rsidTr="005A74F2">
              <w:trPr>
                <w:trHeight w:val="469"/>
              </w:trPr>
              <w:tc>
                <w:tcPr>
                  <w:tcW w:w="0" w:type="auto"/>
                </w:tcPr>
                <w:p w:rsidR="008151BB" w:rsidRDefault="008151BB" w:rsidP="008151BB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Board Members: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Frank Toner, Andrew Castella, Dan O’Connor, MJ Bregenhoj, Sharon McNeil, Jen Lopes</w:t>
                  </w:r>
                </w:p>
                <w:p w:rsidR="008151BB" w:rsidRDefault="008151BB" w:rsidP="008151BB">
                  <w:pPr>
                    <w:pStyle w:val="Default"/>
                    <w:rPr>
                      <w:bCs/>
                    </w:rPr>
                  </w:pPr>
                </w:p>
                <w:p w:rsidR="00530D65" w:rsidRPr="00530D65" w:rsidRDefault="008151BB" w:rsidP="008151BB">
                  <w:pPr>
                    <w:pStyle w:val="Default"/>
                    <w:rPr>
                      <w:bCs/>
                    </w:rPr>
                  </w:pPr>
                  <w:r w:rsidRPr="00E852E4">
                    <w:rPr>
                      <w:b/>
                      <w:bCs/>
                    </w:rPr>
                    <w:t>Advisory Group Member:</w:t>
                  </w:r>
                  <w:r w:rsidRPr="00CA1EFD">
                    <w:rPr>
                      <w:bCs/>
                    </w:rPr>
                    <w:t xml:space="preserve">  </w:t>
                  </w:r>
                  <w:r>
                    <w:rPr>
                      <w:bCs/>
                    </w:rPr>
                    <w:t>Kristin Brown, Gina DeSantis</w:t>
                  </w:r>
                </w:p>
              </w:tc>
            </w:tr>
            <w:tr w:rsidR="00565F66" w:rsidRPr="00356666" w:rsidTr="005A74F2">
              <w:trPr>
                <w:trHeight w:val="469"/>
              </w:trPr>
              <w:tc>
                <w:tcPr>
                  <w:tcW w:w="0" w:type="auto"/>
                </w:tcPr>
                <w:p w:rsidR="00565F66" w:rsidRPr="00E852E4" w:rsidRDefault="00565F66" w:rsidP="00204B9C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204B9C" w:rsidRPr="000345BF" w:rsidRDefault="00204B9C" w:rsidP="005A74F2">
            <w:pPr>
              <w:pStyle w:val="FieldText"/>
              <w:rPr>
                <w:sz w:val="18"/>
                <w:szCs w:val="18"/>
              </w:rPr>
            </w:pPr>
          </w:p>
        </w:tc>
      </w:tr>
    </w:tbl>
    <w:p w:rsidR="00204B9C" w:rsidRDefault="00204B9C" w:rsidP="00204B9C">
      <w:r>
        <w:rPr>
          <w:rFonts w:ascii="Calibri" w:hAnsi="Calibri"/>
          <w:color w:val="1F497D"/>
        </w:rPr>
        <w:t> </w:t>
      </w:r>
    </w:p>
    <w:p w:rsidR="001E23AF" w:rsidRDefault="005A114E" w:rsidP="00227538">
      <w:pPr>
        <w:pStyle w:val="PlainText"/>
        <w:numPr>
          <w:ilvl w:val="0"/>
          <w:numId w:val="14"/>
        </w:numPr>
        <w:rPr>
          <w:b/>
          <w:color w:val="5B9BD5" w:themeColor="accent1"/>
          <w:sz w:val="24"/>
          <w:szCs w:val="24"/>
          <w:u w:val="single"/>
        </w:rPr>
      </w:pPr>
      <w:r w:rsidRPr="007F483E">
        <w:rPr>
          <w:sz w:val="24"/>
          <w:szCs w:val="24"/>
        </w:rPr>
        <w:t>Ac</w:t>
      </w:r>
      <w:r w:rsidR="007F483E" w:rsidRPr="007F483E">
        <w:rPr>
          <w:sz w:val="24"/>
          <w:szCs w:val="24"/>
        </w:rPr>
        <w:t xml:space="preserve">cept Consent Agenda – </w:t>
      </w:r>
      <w:r w:rsidR="007F483E" w:rsidRPr="007F483E">
        <w:rPr>
          <w:b/>
          <w:color w:val="5B9BD5" w:themeColor="accent1"/>
          <w:sz w:val="24"/>
          <w:szCs w:val="24"/>
          <w:u w:val="single"/>
        </w:rPr>
        <w:t>BOARD VOTE</w:t>
      </w:r>
      <w:r w:rsidR="007F3A39">
        <w:rPr>
          <w:b/>
          <w:color w:val="5B9BD5" w:themeColor="accent1"/>
          <w:sz w:val="24"/>
          <w:szCs w:val="24"/>
          <w:u w:val="single"/>
        </w:rPr>
        <w:t xml:space="preserve"> APPROVED</w:t>
      </w:r>
    </w:p>
    <w:p w:rsidR="00A8046B" w:rsidRDefault="00A8046B" w:rsidP="001E23AF">
      <w:pPr>
        <w:pStyle w:val="PlainText"/>
        <w:rPr>
          <w:b/>
          <w:color w:val="5B9BD5" w:themeColor="accent1"/>
          <w:sz w:val="24"/>
          <w:szCs w:val="24"/>
          <w:u w:val="single"/>
        </w:rPr>
      </w:pPr>
    </w:p>
    <w:p w:rsidR="00BB39CF" w:rsidRPr="002B6E35" w:rsidRDefault="005A114E" w:rsidP="00FF05A6">
      <w:pPr>
        <w:pStyle w:val="PlainText"/>
        <w:numPr>
          <w:ilvl w:val="1"/>
          <w:numId w:val="14"/>
        </w:numPr>
        <w:rPr>
          <w:sz w:val="24"/>
          <w:szCs w:val="24"/>
        </w:rPr>
      </w:pPr>
      <w:r w:rsidRPr="002B6E35">
        <w:rPr>
          <w:sz w:val="24"/>
          <w:szCs w:val="24"/>
        </w:rPr>
        <w:t xml:space="preserve">Meeting Minutes </w:t>
      </w:r>
      <w:r w:rsidR="007F483E" w:rsidRPr="002B6E35">
        <w:rPr>
          <w:sz w:val="24"/>
          <w:szCs w:val="24"/>
        </w:rPr>
        <w:t xml:space="preserve">– </w:t>
      </w:r>
      <w:r w:rsidR="007F3A39">
        <w:rPr>
          <w:b/>
          <w:color w:val="5B9BD5" w:themeColor="accent1"/>
          <w:sz w:val="24"/>
          <w:szCs w:val="24"/>
          <w:u w:val="single"/>
        </w:rPr>
        <w:t>VOTE APPROVED</w:t>
      </w:r>
    </w:p>
    <w:p w:rsidR="001E23AF" w:rsidRDefault="001E23AF" w:rsidP="001E23AF">
      <w:pPr>
        <w:pStyle w:val="PlainText"/>
        <w:rPr>
          <w:sz w:val="24"/>
          <w:szCs w:val="24"/>
        </w:rPr>
      </w:pPr>
    </w:p>
    <w:p w:rsidR="001E23AF" w:rsidRPr="00227538" w:rsidRDefault="001E23AF" w:rsidP="00227538">
      <w:pPr>
        <w:pStyle w:val="PlainText"/>
        <w:numPr>
          <w:ilvl w:val="1"/>
          <w:numId w:val="14"/>
        </w:numPr>
        <w:rPr>
          <w:color w:val="FF0000"/>
          <w:sz w:val="24"/>
          <w:szCs w:val="24"/>
        </w:rPr>
      </w:pPr>
      <w:r w:rsidRPr="001E23AF">
        <w:rPr>
          <w:b/>
          <w:color w:val="FF0000"/>
          <w:sz w:val="24"/>
          <w:szCs w:val="24"/>
          <w:u w:val="single"/>
        </w:rPr>
        <w:t>UPDATES ONLY</w:t>
      </w:r>
    </w:p>
    <w:p w:rsidR="00227538" w:rsidRPr="001E23AF" w:rsidRDefault="00227538" w:rsidP="00227538">
      <w:pPr>
        <w:pStyle w:val="PlainText"/>
        <w:rPr>
          <w:color w:val="FF0000"/>
          <w:sz w:val="24"/>
          <w:szCs w:val="24"/>
        </w:rPr>
      </w:pPr>
    </w:p>
    <w:p w:rsidR="001E23AF" w:rsidRPr="00CC3F22" w:rsidRDefault="005A114E" w:rsidP="00227538">
      <w:pPr>
        <w:pStyle w:val="PlainText"/>
        <w:numPr>
          <w:ilvl w:val="2"/>
          <w:numId w:val="14"/>
        </w:numPr>
        <w:rPr>
          <w:rFonts w:asciiTheme="minorHAnsi" w:hAnsiTheme="minorHAnsi"/>
          <w:sz w:val="24"/>
          <w:szCs w:val="24"/>
        </w:rPr>
      </w:pPr>
      <w:r w:rsidRPr="00CC3F22">
        <w:rPr>
          <w:rFonts w:asciiTheme="minorHAnsi" w:hAnsiTheme="minorHAnsi"/>
          <w:sz w:val="24"/>
          <w:szCs w:val="24"/>
        </w:rPr>
        <w:t>Level Directors</w:t>
      </w:r>
      <w:r w:rsidR="003A3BA5" w:rsidRPr="00CC3F22">
        <w:rPr>
          <w:rFonts w:asciiTheme="minorHAnsi" w:hAnsiTheme="minorHAnsi"/>
          <w:sz w:val="24"/>
          <w:szCs w:val="24"/>
        </w:rPr>
        <w:t>:</w:t>
      </w:r>
      <w:r w:rsidR="00A07174" w:rsidRPr="00CC3F22">
        <w:rPr>
          <w:rFonts w:asciiTheme="minorHAnsi" w:hAnsiTheme="minorHAnsi"/>
          <w:sz w:val="24"/>
          <w:szCs w:val="24"/>
        </w:rPr>
        <w:t xml:space="preserve"> </w:t>
      </w:r>
    </w:p>
    <w:p w:rsidR="00A07174" w:rsidRPr="00CC3F22" w:rsidRDefault="00A07174" w:rsidP="00A07174">
      <w:pPr>
        <w:ind w:left="2160"/>
      </w:pPr>
      <w:r w:rsidRPr="00CC3F22">
        <w:t>MDP:  55 registered, expect 70 by the time we start. 18 committed coaches.</w:t>
      </w:r>
    </w:p>
    <w:p w:rsidR="00A07174" w:rsidRPr="00CC3F22" w:rsidRDefault="00A07174" w:rsidP="00A07174">
      <w:pPr>
        <w:rPr>
          <w:sz w:val="24"/>
        </w:rPr>
      </w:pPr>
      <w:r w:rsidRPr="00CC3F22">
        <w:rPr>
          <w:sz w:val="24"/>
        </w:rPr>
        <w:t xml:space="preserve">                                    </w:t>
      </w:r>
      <w:r w:rsidR="00CC3F22">
        <w:rPr>
          <w:sz w:val="24"/>
        </w:rPr>
        <w:t xml:space="preserve">    </w:t>
      </w:r>
      <w:r w:rsidRPr="00CC3F22">
        <w:rPr>
          <w:sz w:val="24"/>
        </w:rPr>
        <w:t>Bantam: All quiet, no issues to report.</w:t>
      </w:r>
    </w:p>
    <w:p w:rsidR="00A07174" w:rsidRPr="00CC3F22" w:rsidRDefault="00A07174" w:rsidP="00CC3F22">
      <w:pPr>
        <w:rPr>
          <w:sz w:val="24"/>
          <w:szCs w:val="24"/>
        </w:rPr>
      </w:pPr>
      <w:r w:rsidRPr="00CC3F22">
        <w:rPr>
          <w:sz w:val="24"/>
        </w:rPr>
        <w:t xml:space="preserve">                                    </w:t>
      </w:r>
      <w:r w:rsidR="00CC3F22">
        <w:rPr>
          <w:sz w:val="24"/>
        </w:rPr>
        <w:t xml:space="preserve">    </w:t>
      </w:r>
      <w:r w:rsidRPr="00CC3F22">
        <w:rPr>
          <w:sz w:val="24"/>
        </w:rPr>
        <w:t xml:space="preserve">Midget:  All quiet for B level, </w:t>
      </w:r>
      <w:proofErr w:type="gramStart"/>
      <w:r w:rsidRPr="00CC3F22">
        <w:rPr>
          <w:sz w:val="24"/>
        </w:rPr>
        <w:t>A</w:t>
      </w:r>
      <w:proofErr w:type="gramEnd"/>
      <w:r w:rsidRPr="00CC3F22">
        <w:rPr>
          <w:sz w:val="24"/>
        </w:rPr>
        <w:t xml:space="preserve"> level attendance has improved. Midget </w:t>
      </w:r>
    </w:p>
    <w:p w:rsidR="00CC3F22" w:rsidRPr="00CC3F22" w:rsidRDefault="00CC3F22" w:rsidP="002C4C8D">
      <w:pPr>
        <w:pStyle w:val="ListParagraph"/>
        <w:numPr>
          <w:ilvl w:val="2"/>
          <w:numId w:val="14"/>
        </w:numPr>
        <w:rPr>
          <w:rFonts w:asciiTheme="minorHAnsi" w:hAnsiTheme="minorHAnsi"/>
        </w:rPr>
      </w:pPr>
      <w:r w:rsidRPr="00CC3F22">
        <w:rPr>
          <w:rFonts w:asciiTheme="minorHAnsi" w:hAnsiTheme="minorHAnsi"/>
        </w:rPr>
        <w:t>Registrar Update:  House League Programs #s are LOW.  As of 3:30 10/3/16</w:t>
      </w:r>
      <w:r>
        <w:rPr>
          <w:rFonts w:asciiTheme="minorHAnsi" w:hAnsiTheme="minorHAnsi"/>
        </w:rPr>
        <w:t>:</w:t>
      </w:r>
    </w:p>
    <w:p w:rsidR="00CC3F22" w:rsidRPr="00CC3F22" w:rsidRDefault="00CC3F22" w:rsidP="00CC3F22">
      <w:r>
        <w:t xml:space="preserve">                                            </w:t>
      </w:r>
      <w:r w:rsidRPr="00CC3F22">
        <w:t>MDP - 55</w:t>
      </w:r>
    </w:p>
    <w:p w:rsidR="00CC3F22" w:rsidRPr="00CC3F22" w:rsidRDefault="00CC3F22" w:rsidP="00CC3F22">
      <w:r>
        <w:t xml:space="preserve">                                            </w:t>
      </w:r>
      <w:r w:rsidRPr="00CC3F22">
        <w:t xml:space="preserve">LTS - 49 (Thurs - </w:t>
      </w:r>
      <w:proofErr w:type="gramStart"/>
      <w:r w:rsidRPr="00CC3F22">
        <w:t>19 ;</w:t>
      </w:r>
      <w:proofErr w:type="gramEnd"/>
      <w:r w:rsidRPr="00CC3F22">
        <w:t xml:space="preserve"> Sun - 30)</w:t>
      </w:r>
    </w:p>
    <w:p w:rsidR="00CC3F22" w:rsidRPr="00CC3F22" w:rsidRDefault="00CC3F22" w:rsidP="00CC3F22">
      <w:r>
        <w:t xml:space="preserve">                                            </w:t>
      </w:r>
      <w:r w:rsidRPr="00CC3F22">
        <w:t>SQ/PW HL - 16 (2 are travel goalies wanting to skate out)</w:t>
      </w:r>
    </w:p>
    <w:p w:rsidR="001E23AF" w:rsidRDefault="00CC3F22" w:rsidP="00602364">
      <w:r>
        <w:t xml:space="preserve">                                            </w:t>
      </w:r>
      <w:r w:rsidRPr="00CC3F22">
        <w:t xml:space="preserve">BN/MD HL </w:t>
      </w:r>
      <w:r w:rsidR="00602364">
        <w:t>–</w:t>
      </w:r>
      <w:r w:rsidRPr="00CC3F22">
        <w:t xml:space="preserve"> 10</w:t>
      </w:r>
    </w:p>
    <w:p w:rsidR="004C1E5A" w:rsidRDefault="004C1E5A" w:rsidP="004C1E5A">
      <w:r>
        <w:t xml:space="preserve">                                     </w:t>
      </w:r>
      <w:proofErr w:type="gramStart"/>
      <w:r>
        <w:t>iii</w:t>
      </w:r>
      <w:proofErr w:type="gramEnd"/>
      <w:r>
        <w:t xml:space="preserve">. </w:t>
      </w:r>
      <w:r w:rsidR="00D27411">
        <w:t xml:space="preserve">  </w:t>
      </w:r>
      <w:r>
        <w:t xml:space="preserve">Treasurer Update:   Provide $750.00 in tournament funding for each team  </w:t>
      </w:r>
    </w:p>
    <w:p w:rsidR="004C1E5A" w:rsidRDefault="004C1E5A" w:rsidP="004C1E5A">
      <w:r>
        <w:t xml:space="preserve">                                             </w:t>
      </w:r>
      <w:proofErr w:type="gramStart"/>
      <w:r>
        <w:t>voted</w:t>
      </w:r>
      <w:proofErr w:type="gramEnd"/>
      <w:r>
        <w:t xml:space="preserve"> and approved via email.  </w:t>
      </w:r>
    </w:p>
    <w:p w:rsidR="004C1E5A" w:rsidRDefault="004C1E5A" w:rsidP="004C1E5A">
      <w:pPr>
        <w:pStyle w:val="PlainText"/>
      </w:pPr>
      <w:r>
        <w:rPr>
          <w:rFonts w:cstheme="minorHAnsi"/>
        </w:rPr>
        <w:t xml:space="preserve">                                    </w:t>
      </w:r>
      <w:r w:rsidR="00D27411">
        <w:rPr>
          <w:rFonts w:cstheme="minorHAnsi"/>
        </w:rPr>
        <w:t xml:space="preserve"> </w:t>
      </w:r>
      <w:r w:rsidRPr="00DE5588">
        <w:rPr>
          <w:rFonts w:asciiTheme="minorHAnsi" w:hAnsiTheme="minorHAnsi" w:cstheme="minorHAnsi"/>
        </w:rPr>
        <w:t xml:space="preserve">iv.  </w:t>
      </w:r>
      <w:r>
        <w:rPr>
          <w:rFonts w:cstheme="minorHAnsi"/>
        </w:rPr>
        <w:t xml:space="preserve">   Schedulers Update:  </w:t>
      </w:r>
      <w:r>
        <w:t xml:space="preserve">   St. George’s ice only after 6:30 pm on Tuesday’s and </w:t>
      </w:r>
    </w:p>
    <w:p w:rsidR="004C1E5A" w:rsidRDefault="004C1E5A" w:rsidP="004C1E5A">
      <w:pPr>
        <w:pStyle w:val="PlainText"/>
      </w:pPr>
      <w:r>
        <w:t xml:space="preserve">                                             Thursday’s.   LTS, MDP, and House League are all posted on the Master </w:t>
      </w:r>
    </w:p>
    <w:p w:rsidR="004C1E5A" w:rsidRPr="00602364" w:rsidRDefault="004C1E5A" w:rsidP="004C1E5A">
      <w:pPr>
        <w:pStyle w:val="PlainText"/>
      </w:pPr>
      <w:r>
        <w:t xml:space="preserve">                                             Schedule.                               </w:t>
      </w:r>
    </w:p>
    <w:p w:rsidR="007F483E" w:rsidRPr="00602364" w:rsidRDefault="007F483E" w:rsidP="00933AF4">
      <w:pPr>
        <w:pStyle w:val="PlainText"/>
        <w:tabs>
          <w:tab w:val="left" w:pos="5670"/>
        </w:tabs>
        <w:ind w:left="1080"/>
        <w:rPr>
          <w:rFonts w:asciiTheme="minorHAnsi" w:hAnsiTheme="minorHAnsi"/>
        </w:rPr>
      </w:pPr>
    </w:p>
    <w:p w:rsidR="008517A7" w:rsidRDefault="005A114E" w:rsidP="00227538">
      <w:pPr>
        <w:pStyle w:val="PlainText"/>
        <w:numPr>
          <w:ilvl w:val="0"/>
          <w:numId w:val="14"/>
        </w:numPr>
      </w:pPr>
      <w:r>
        <w:t>SNEHC &amp; RI HOCKEY Update (Frank)</w:t>
      </w:r>
      <w:r w:rsidR="008517A7">
        <w:t xml:space="preserve"> – </w:t>
      </w:r>
      <w:r w:rsidR="008517A7">
        <w:tab/>
      </w:r>
    </w:p>
    <w:p w:rsidR="00F82BF4" w:rsidRDefault="00F11668" w:rsidP="00F11668">
      <w:pPr>
        <w:pStyle w:val="PlainText"/>
        <w:numPr>
          <w:ilvl w:val="1"/>
          <w:numId w:val="14"/>
        </w:numPr>
      </w:pPr>
      <w:r>
        <w:t xml:space="preserve"> A request for </w:t>
      </w:r>
      <w:r w:rsidR="00F82BF4">
        <w:t xml:space="preserve">One on One team, the coaches need to confirm </w:t>
      </w:r>
      <w:r>
        <w:t>they are going and who they will send.  Most coaches have expressed no interest as they do not want to make the choice.  Squirt A’s went last year.</w:t>
      </w:r>
    </w:p>
    <w:p w:rsidR="00F82BF4" w:rsidRDefault="00F82BF4" w:rsidP="00F11668">
      <w:pPr>
        <w:pStyle w:val="PlainText"/>
        <w:numPr>
          <w:ilvl w:val="1"/>
          <w:numId w:val="14"/>
        </w:numPr>
      </w:pPr>
      <w:r>
        <w:t xml:space="preserve"> </w:t>
      </w:r>
      <w:r w:rsidR="00F11668">
        <w:t>There is a girls Yankee Conference in NH 10/</w:t>
      </w:r>
      <w:r>
        <w:t>23 Yankee conference for girls.</w:t>
      </w:r>
    </w:p>
    <w:p w:rsidR="00F82BF4" w:rsidRDefault="00F82BF4" w:rsidP="00F11668">
      <w:pPr>
        <w:pStyle w:val="PlainText"/>
        <w:numPr>
          <w:ilvl w:val="1"/>
          <w:numId w:val="14"/>
        </w:numPr>
      </w:pPr>
      <w:r>
        <w:t xml:space="preserve">Growing the game – </w:t>
      </w:r>
      <w:r w:rsidR="00F11668">
        <w:t>Commercials and airing featuring Newport and promoting the “try skating and try coaching”</w:t>
      </w:r>
      <w:r w:rsidR="00CB1537">
        <w:t>.</w:t>
      </w:r>
    </w:p>
    <w:p w:rsidR="00CB1537" w:rsidRDefault="00CB1537" w:rsidP="00F11668">
      <w:pPr>
        <w:pStyle w:val="PlainText"/>
        <w:numPr>
          <w:ilvl w:val="1"/>
          <w:numId w:val="14"/>
        </w:numPr>
      </w:pPr>
      <w:r>
        <w:t xml:space="preserve">Once the commercials started running there have been a ton of hits on the website and they will provide an update on how many for Newport at the next meeting.  </w:t>
      </w:r>
    </w:p>
    <w:p w:rsidR="00F82BF4" w:rsidRDefault="00F11668" w:rsidP="00F11668">
      <w:pPr>
        <w:pStyle w:val="PlainText"/>
        <w:numPr>
          <w:ilvl w:val="1"/>
          <w:numId w:val="14"/>
        </w:numPr>
      </w:pPr>
      <w:r>
        <w:t xml:space="preserve"> Midget level tournaments – none of which out Midgets will attend at this time. </w:t>
      </w:r>
    </w:p>
    <w:p w:rsidR="00F82BF4" w:rsidRDefault="00F11668" w:rsidP="00AC0C29">
      <w:pPr>
        <w:pStyle w:val="PlainText"/>
        <w:numPr>
          <w:ilvl w:val="1"/>
          <w:numId w:val="14"/>
        </w:numPr>
      </w:pPr>
      <w:r>
        <w:t xml:space="preserve">No </w:t>
      </w:r>
      <w:r w:rsidR="00D27411">
        <w:t xml:space="preserve">updates on SNEHC since the </w:t>
      </w:r>
      <w:r>
        <w:t xml:space="preserve">meeting in the </w:t>
      </w:r>
      <w:r w:rsidR="00527E9D">
        <w:t xml:space="preserve">last </w:t>
      </w:r>
      <w:proofErr w:type="gramStart"/>
      <w:r>
        <w:t>Spring</w:t>
      </w:r>
      <w:proofErr w:type="gramEnd"/>
      <w:r>
        <w:t xml:space="preserve">. </w:t>
      </w:r>
      <w:r w:rsidR="00F82BF4">
        <w:t xml:space="preserve"> </w:t>
      </w:r>
    </w:p>
    <w:p w:rsidR="00933AF4" w:rsidRPr="00530D65" w:rsidRDefault="00933AF4" w:rsidP="00227538">
      <w:pPr>
        <w:pStyle w:val="PlainText"/>
        <w:ind w:left="720"/>
      </w:pPr>
    </w:p>
    <w:p w:rsidR="00227538" w:rsidRDefault="00227538" w:rsidP="00227538">
      <w:pPr>
        <w:pStyle w:val="PlainText"/>
        <w:numPr>
          <w:ilvl w:val="0"/>
          <w:numId w:val="14"/>
        </w:numPr>
      </w:pPr>
      <w:r>
        <w:t>Paid Coaching Coordinator Discussion</w:t>
      </w:r>
      <w:r w:rsidR="00F82BF4">
        <w:t xml:space="preserve"> – Move it to the next meeting</w:t>
      </w:r>
    </w:p>
    <w:p w:rsidR="00227538" w:rsidRDefault="00227538" w:rsidP="0040245F">
      <w:pPr>
        <w:pStyle w:val="PlainText"/>
        <w:numPr>
          <w:ilvl w:val="1"/>
          <w:numId w:val="14"/>
        </w:numPr>
      </w:pPr>
      <w:r>
        <w:t>Coaching Coordinator Proposal Doc has Background info</w:t>
      </w:r>
    </w:p>
    <w:p w:rsidR="00994D93" w:rsidRDefault="00994D93" w:rsidP="00227538">
      <w:pPr>
        <w:pStyle w:val="PlainText"/>
        <w:ind w:left="720"/>
      </w:pPr>
    </w:p>
    <w:p w:rsidR="003A3BA5" w:rsidRDefault="005A114E" w:rsidP="00227538">
      <w:pPr>
        <w:pStyle w:val="PlainText"/>
        <w:numPr>
          <w:ilvl w:val="0"/>
          <w:numId w:val="14"/>
        </w:numPr>
      </w:pPr>
      <w:r>
        <w:t>Chri</w:t>
      </w:r>
      <w:r w:rsidR="003A3BA5">
        <w:t>stmas Tournament Upd</w:t>
      </w:r>
      <w:r w:rsidR="009026C5">
        <w:t xml:space="preserve">ate </w:t>
      </w:r>
      <w:r w:rsidR="00CC3F22">
        <w:t>(Sharon)</w:t>
      </w:r>
    </w:p>
    <w:p w:rsidR="00602364" w:rsidRDefault="00CC3F22" w:rsidP="0018719D">
      <w:pPr>
        <w:pStyle w:val="PlainText"/>
        <w:numPr>
          <w:ilvl w:val="1"/>
          <w:numId w:val="14"/>
        </w:numPr>
      </w:pPr>
      <w:r>
        <w:t xml:space="preserve"> 60 teams this year up from 47 last year</w:t>
      </w:r>
      <w:r w:rsidR="00602364">
        <w:t xml:space="preserve">. </w:t>
      </w:r>
      <w:r>
        <w:t xml:space="preserve"> </w:t>
      </w:r>
    </w:p>
    <w:p w:rsidR="00CC3F22" w:rsidRDefault="00CC3F22" w:rsidP="003C71D0">
      <w:pPr>
        <w:pStyle w:val="PlainText"/>
        <w:numPr>
          <w:ilvl w:val="1"/>
          <w:numId w:val="14"/>
        </w:numPr>
      </w:pPr>
      <w:r>
        <w:t>58 Registered and Paid.  Echo still owes ½.</w:t>
      </w:r>
      <w:r w:rsidR="00602364">
        <w:t xml:space="preserve">  </w:t>
      </w:r>
      <w:r>
        <w:t xml:space="preserve"> 2 teams need to confirm, but there others waiting to get in if the 2 don’t confirm</w:t>
      </w:r>
      <w:r w:rsidR="00602364">
        <w:t>.</w:t>
      </w:r>
      <w:r w:rsidR="00F82BF4">
        <w:t xml:space="preserve">   </w:t>
      </w:r>
    </w:p>
    <w:p w:rsidR="00CC3F22" w:rsidRDefault="00CC3F22" w:rsidP="00CC3F22">
      <w:pPr>
        <w:pStyle w:val="PlainText"/>
        <w:numPr>
          <w:ilvl w:val="1"/>
          <w:numId w:val="14"/>
        </w:numPr>
      </w:pPr>
      <w:r>
        <w:t xml:space="preserve"> Most main volun</w:t>
      </w:r>
      <w:r w:rsidR="00AC0C29">
        <w:t xml:space="preserve">teers are back from last year, </w:t>
      </w:r>
      <w:r>
        <w:t>Barbara Fe</w:t>
      </w:r>
      <w:r w:rsidR="00602364">
        <w:t xml:space="preserve">ld and Barbara </w:t>
      </w:r>
      <w:proofErr w:type="spellStart"/>
      <w:r w:rsidR="00602364">
        <w:t>Klassner</w:t>
      </w:r>
      <w:proofErr w:type="spellEnd"/>
      <w:r w:rsidR="00602364">
        <w:t xml:space="preserve"> are not sure they can commit to the capacity they did last year.</w:t>
      </w:r>
    </w:p>
    <w:p w:rsidR="00602364" w:rsidRDefault="00602364" w:rsidP="00CC3F22">
      <w:pPr>
        <w:pStyle w:val="PlainText"/>
        <w:numPr>
          <w:ilvl w:val="1"/>
          <w:numId w:val="14"/>
        </w:numPr>
      </w:pPr>
      <w:r>
        <w:t>In contact with volunteers from last year already.   The meeting will be the week of 10/11-10/15.</w:t>
      </w:r>
    </w:p>
    <w:p w:rsidR="00602364" w:rsidRDefault="00602364" w:rsidP="009E46F3">
      <w:pPr>
        <w:pStyle w:val="PlainText"/>
        <w:numPr>
          <w:ilvl w:val="1"/>
          <w:numId w:val="14"/>
        </w:numPr>
      </w:pPr>
      <w:r>
        <w:t xml:space="preserve">Whalers gear </w:t>
      </w:r>
      <w:r w:rsidR="00194033">
        <w:t>–</w:t>
      </w:r>
      <w:r>
        <w:t xml:space="preserve"> </w:t>
      </w:r>
      <w:r w:rsidR="00AC0C29">
        <w:t xml:space="preserve">There will new whalers gear for sale at the tournament.  Will pre-buy all the stock. </w:t>
      </w:r>
    </w:p>
    <w:p w:rsidR="00F82BF4" w:rsidRDefault="00F82BF4" w:rsidP="009E46F3">
      <w:pPr>
        <w:pStyle w:val="PlainText"/>
        <w:numPr>
          <w:ilvl w:val="1"/>
          <w:numId w:val="14"/>
        </w:numPr>
      </w:pPr>
      <w:r>
        <w:t>Sponsorsh</w:t>
      </w:r>
      <w:r w:rsidR="00AC0C29">
        <w:t>ip – Frank will work</w:t>
      </w:r>
      <w:r>
        <w:t xml:space="preserve"> with hotels</w:t>
      </w:r>
      <w:r w:rsidR="00AC0C29">
        <w:t xml:space="preserve"> and local businesses.</w:t>
      </w:r>
    </w:p>
    <w:p w:rsidR="00F82BF4" w:rsidRDefault="00AC0C29" w:rsidP="009E46F3">
      <w:pPr>
        <w:pStyle w:val="PlainText"/>
        <w:numPr>
          <w:ilvl w:val="1"/>
          <w:numId w:val="14"/>
        </w:numPr>
      </w:pPr>
      <w:r>
        <w:t>Facebook page updates will also be done by Sharon</w:t>
      </w:r>
    </w:p>
    <w:p w:rsidR="00933AF4" w:rsidRDefault="00933AF4" w:rsidP="007F5CC4">
      <w:pPr>
        <w:pStyle w:val="PlainText"/>
        <w:ind w:firstLine="720"/>
      </w:pPr>
    </w:p>
    <w:p w:rsidR="00CC3F22" w:rsidRDefault="00E14471" w:rsidP="00F05EA1">
      <w:pPr>
        <w:pStyle w:val="PlainText"/>
        <w:numPr>
          <w:ilvl w:val="0"/>
          <w:numId w:val="14"/>
        </w:numPr>
      </w:pPr>
      <w:r>
        <w:t>Used Equipment Sale Update</w:t>
      </w:r>
    </w:p>
    <w:p w:rsidR="00CC3F22" w:rsidRDefault="00CC3F22" w:rsidP="00CC3F22">
      <w:pPr>
        <w:pStyle w:val="PlainText"/>
        <w:numPr>
          <w:ilvl w:val="1"/>
          <w:numId w:val="14"/>
        </w:numPr>
      </w:pPr>
      <w:r>
        <w:t>10/8 10-2PM  Set up at 9:00AM</w:t>
      </w:r>
    </w:p>
    <w:p w:rsidR="00CC3F22" w:rsidRDefault="00CC3F22" w:rsidP="00CC3F22">
      <w:pPr>
        <w:pStyle w:val="PlainText"/>
        <w:numPr>
          <w:ilvl w:val="1"/>
          <w:numId w:val="14"/>
        </w:numPr>
      </w:pPr>
      <w:r>
        <w:t>Donation Drop off Friday night 6-8PM</w:t>
      </w:r>
    </w:p>
    <w:p w:rsidR="00CC3F22" w:rsidRDefault="00CC3F22" w:rsidP="00CC3F22">
      <w:pPr>
        <w:pStyle w:val="PlainText"/>
        <w:numPr>
          <w:ilvl w:val="1"/>
          <w:numId w:val="14"/>
        </w:numPr>
      </w:pPr>
      <w:r>
        <w:t>Donations coming in slowly</w:t>
      </w:r>
    </w:p>
    <w:p w:rsidR="00227538" w:rsidRDefault="00CC3F22" w:rsidP="00CC3F22">
      <w:pPr>
        <w:pStyle w:val="PlainText"/>
        <w:numPr>
          <w:ilvl w:val="1"/>
          <w:numId w:val="14"/>
        </w:numPr>
      </w:pPr>
      <w:r>
        <w:t>Will use Square for POS</w:t>
      </w:r>
      <w:r w:rsidR="00AC0C29">
        <w:t xml:space="preserve"> – Cindy to bring</w:t>
      </w:r>
    </w:p>
    <w:p w:rsidR="00602364" w:rsidRDefault="00602364" w:rsidP="00CC3F22">
      <w:pPr>
        <w:pStyle w:val="PlainText"/>
        <w:numPr>
          <w:ilvl w:val="1"/>
          <w:numId w:val="14"/>
        </w:numPr>
      </w:pPr>
      <w:r>
        <w:t>Sandy Lane will attend – will he offer a discount like last year and can we advertise it on website.</w:t>
      </w:r>
    </w:p>
    <w:p w:rsidR="00A07174" w:rsidRDefault="00A07174" w:rsidP="00A07174">
      <w:pPr>
        <w:pStyle w:val="ListParagraph"/>
      </w:pPr>
    </w:p>
    <w:p w:rsidR="00A07174" w:rsidRDefault="00A07174" w:rsidP="00227538">
      <w:pPr>
        <w:pStyle w:val="PlainText"/>
        <w:numPr>
          <w:ilvl w:val="0"/>
          <w:numId w:val="14"/>
        </w:numPr>
      </w:pPr>
      <w:r>
        <w:t>Goalie Clinics</w:t>
      </w:r>
      <w:r w:rsidR="005A5D8C">
        <w:t xml:space="preserve"> –</w:t>
      </w:r>
    </w:p>
    <w:p w:rsidR="00AC0C29" w:rsidRDefault="00AC0C29" w:rsidP="005A5D8C">
      <w:pPr>
        <w:pStyle w:val="PlainText"/>
        <w:numPr>
          <w:ilvl w:val="1"/>
          <w:numId w:val="14"/>
        </w:numPr>
      </w:pPr>
      <w:r>
        <w:t xml:space="preserve">Mike Brennan and Redman Brow will organize goalie clinics.  </w:t>
      </w:r>
    </w:p>
    <w:p w:rsidR="005A5D8C" w:rsidRDefault="00AC0C29" w:rsidP="005A5D8C">
      <w:pPr>
        <w:pStyle w:val="PlainText"/>
        <w:numPr>
          <w:ilvl w:val="1"/>
          <w:numId w:val="14"/>
        </w:numPr>
      </w:pPr>
      <w:r>
        <w:t xml:space="preserve">We will confirm ice time and perhaps give half ice sheets. </w:t>
      </w:r>
      <w:r w:rsidR="005A5D8C">
        <w:t xml:space="preserve">  </w:t>
      </w:r>
    </w:p>
    <w:p w:rsidR="00194033" w:rsidRDefault="00194033" w:rsidP="00194033">
      <w:pPr>
        <w:pStyle w:val="PlainText"/>
        <w:ind w:left="720"/>
      </w:pPr>
    </w:p>
    <w:p w:rsidR="00E7493A" w:rsidRDefault="00194033" w:rsidP="000A79C1">
      <w:pPr>
        <w:pStyle w:val="PlainText"/>
        <w:numPr>
          <w:ilvl w:val="0"/>
          <w:numId w:val="14"/>
        </w:numPr>
      </w:pPr>
      <w:r>
        <w:t>Webmaster Update</w:t>
      </w:r>
      <w:r w:rsidR="005A5D8C">
        <w:t xml:space="preserve"> –</w:t>
      </w:r>
    </w:p>
    <w:p w:rsidR="00AC0C29" w:rsidRDefault="005A5D8C" w:rsidP="005A5D8C">
      <w:pPr>
        <w:pStyle w:val="PlainText"/>
        <w:numPr>
          <w:ilvl w:val="1"/>
          <w:numId w:val="14"/>
        </w:numPr>
      </w:pPr>
      <w:r>
        <w:t xml:space="preserve">Website </w:t>
      </w:r>
      <w:r w:rsidR="00AC0C29">
        <w:t xml:space="preserve">was </w:t>
      </w:r>
      <w:r>
        <w:t xml:space="preserve">down </w:t>
      </w:r>
      <w:r w:rsidR="00AC0C29">
        <w:t xml:space="preserve">and now the domain has been </w:t>
      </w:r>
      <w:r>
        <w:t xml:space="preserve">renewed for 9 years.  </w:t>
      </w:r>
    </w:p>
    <w:p w:rsidR="00AC0C29" w:rsidRDefault="00AC0C29" w:rsidP="005A5D8C">
      <w:pPr>
        <w:pStyle w:val="PlainText"/>
        <w:numPr>
          <w:ilvl w:val="1"/>
          <w:numId w:val="14"/>
        </w:numPr>
      </w:pPr>
      <w:r>
        <w:t xml:space="preserve">The games not automatically updating the iCal feed from Sport Engine.  Kristin is pushing update </w:t>
      </w:r>
      <w:r w:rsidR="005A5D8C">
        <w:t xml:space="preserve">manually.  </w:t>
      </w:r>
    </w:p>
    <w:p w:rsidR="00AC0C29" w:rsidRDefault="005A5D8C" w:rsidP="005A5D8C">
      <w:pPr>
        <w:pStyle w:val="PlainText"/>
        <w:numPr>
          <w:ilvl w:val="1"/>
          <w:numId w:val="14"/>
        </w:numPr>
      </w:pPr>
      <w:r>
        <w:t xml:space="preserve">Gear link </w:t>
      </w:r>
      <w:r w:rsidR="00AC0C29">
        <w:t>to Team One is back up.  Need gear link to Sandy Lane Sports.</w:t>
      </w:r>
    </w:p>
    <w:p w:rsidR="005A5D8C" w:rsidRDefault="00AC0C29" w:rsidP="005A5D8C">
      <w:pPr>
        <w:pStyle w:val="PlainText"/>
        <w:numPr>
          <w:ilvl w:val="1"/>
          <w:numId w:val="14"/>
        </w:numPr>
      </w:pPr>
      <w:r>
        <w:t xml:space="preserve">The Facebook page can be changed seasonally to reflect a regular page through the year and </w:t>
      </w:r>
      <w:r w:rsidR="005A5D8C">
        <w:t>Christmas Tournam</w:t>
      </w:r>
      <w:r>
        <w:t xml:space="preserve">ent one, during December.  </w:t>
      </w:r>
      <w:r w:rsidR="005A5D8C">
        <w:t xml:space="preserve">  </w:t>
      </w:r>
    </w:p>
    <w:p w:rsidR="00E7493A" w:rsidRDefault="00E7493A" w:rsidP="00E7493A">
      <w:pPr>
        <w:pStyle w:val="PlainText"/>
        <w:ind w:left="720"/>
      </w:pPr>
    </w:p>
    <w:p w:rsidR="00A07174" w:rsidRDefault="00E14471" w:rsidP="00AF035B">
      <w:pPr>
        <w:pStyle w:val="PlainText"/>
        <w:numPr>
          <w:ilvl w:val="0"/>
          <w:numId w:val="14"/>
        </w:numPr>
      </w:pPr>
      <w:r>
        <w:t>New</w:t>
      </w:r>
      <w:r w:rsidR="00E5712D">
        <w:t xml:space="preserve"> business</w:t>
      </w:r>
      <w:r w:rsidR="005A114E">
        <w:tab/>
        <w:t xml:space="preserve"> </w:t>
      </w:r>
    </w:p>
    <w:p w:rsidR="00602364" w:rsidRDefault="00602364" w:rsidP="00D26309">
      <w:pPr>
        <w:pStyle w:val="PlainText"/>
        <w:numPr>
          <w:ilvl w:val="1"/>
          <w:numId w:val="14"/>
        </w:numPr>
        <w:ind w:left="1080"/>
      </w:pPr>
      <w:r>
        <w:t xml:space="preserve"> Midget Level Recommendations:    </w:t>
      </w:r>
      <w:r w:rsidR="00194033">
        <w:t>Patrick not present-discuss at next meeting.</w:t>
      </w:r>
      <w:r w:rsidR="00D15B39">
        <w:t xml:space="preserve"> </w:t>
      </w:r>
      <w:r w:rsidR="00E5712D">
        <w:t xml:space="preserve">We need to   discuss in greater </w:t>
      </w:r>
      <w:r w:rsidR="00CB1537">
        <w:t xml:space="preserve">detail and review the </w:t>
      </w:r>
      <w:r w:rsidR="00D15B39">
        <w:t xml:space="preserve">total structure.  </w:t>
      </w:r>
    </w:p>
    <w:p w:rsidR="00194033" w:rsidRDefault="00194033" w:rsidP="00194033">
      <w:pPr>
        <w:pStyle w:val="PlainText"/>
        <w:numPr>
          <w:ilvl w:val="2"/>
          <w:numId w:val="14"/>
        </w:numPr>
      </w:pPr>
      <w:r>
        <w:t xml:space="preserve">“Make a determination/ruling </w:t>
      </w:r>
      <w:r w:rsidRPr="00E7493A">
        <w:t xml:space="preserve">that any player </w:t>
      </w:r>
      <w:r>
        <w:t xml:space="preserve">  </w:t>
      </w:r>
      <w:r w:rsidRPr="00E7493A">
        <w:t>ejected from a predetermined number of games is automatically dismissed from the team? I recommend 3. Already have a player with 2 and want to issue a warning.</w:t>
      </w:r>
      <w:r>
        <w:t xml:space="preserve"> Perhaps SNEHC already has a rule on this?”</w:t>
      </w:r>
    </w:p>
    <w:p w:rsidR="00194033" w:rsidRDefault="00194033" w:rsidP="00194033">
      <w:pPr>
        <w:pStyle w:val="PlainText"/>
        <w:numPr>
          <w:ilvl w:val="2"/>
          <w:numId w:val="14"/>
        </w:numPr>
      </w:pPr>
      <w:r>
        <w:t xml:space="preserve"> “</w:t>
      </w:r>
      <w:r w:rsidRPr="00E7493A">
        <w:t>Eliminate the Midget "Major" U18 level all together and offer only Midget "Minor" U16 hockey.</w:t>
      </w:r>
      <w:r>
        <w:t xml:space="preserve">    </w:t>
      </w:r>
      <w:r w:rsidRPr="00E7493A">
        <w:t xml:space="preserve">This would for the most part offer our </w:t>
      </w:r>
      <w:proofErr w:type="gramStart"/>
      <w:r w:rsidRPr="00E7493A">
        <w:t>Freshman</w:t>
      </w:r>
      <w:proofErr w:type="gramEnd"/>
      <w:r w:rsidRPr="00E7493A">
        <w:t xml:space="preserve"> / Sophomore age group a chance to continue to get better as they</w:t>
      </w:r>
      <w:r>
        <w:t xml:space="preserve"> try to make HS team.”</w:t>
      </w:r>
    </w:p>
    <w:p w:rsidR="00757D0C" w:rsidRDefault="00CB1537" w:rsidP="00194033">
      <w:pPr>
        <w:pStyle w:val="PlainText"/>
        <w:numPr>
          <w:ilvl w:val="2"/>
          <w:numId w:val="14"/>
        </w:numPr>
      </w:pPr>
      <w:r>
        <w:lastRenderedPageBreak/>
        <w:t>Signs-</w:t>
      </w:r>
      <w:r w:rsidR="00757D0C">
        <w:t>ask Marilyn --- to order 20 more.</w:t>
      </w:r>
    </w:p>
    <w:p w:rsidR="00CB1537" w:rsidRPr="00CB1537" w:rsidRDefault="00CB1537" w:rsidP="00F825D2">
      <w:pPr>
        <w:pStyle w:val="PlainText"/>
        <w:numPr>
          <w:ilvl w:val="2"/>
          <w:numId w:val="14"/>
        </w:numPr>
      </w:pPr>
      <w:r>
        <w:t xml:space="preserve">Jen Lopes requested a donation to St. Georges rink for 2 hand held scoring system ($85/rink) and 2 chairs. </w:t>
      </w:r>
      <w:r w:rsidRPr="00CB1537">
        <w:rPr>
          <w:b/>
          <w:color w:val="00B0F0"/>
        </w:rPr>
        <w:t>–BOARD VOTED –APPROVED</w:t>
      </w:r>
      <w:r w:rsidRPr="00CB1537">
        <w:rPr>
          <w:color w:val="00B0F0"/>
        </w:rPr>
        <w:t xml:space="preserve"> </w:t>
      </w:r>
    </w:p>
    <w:p w:rsidR="00A13C1B" w:rsidRDefault="00CB1537" w:rsidP="00F825D2">
      <w:pPr>
        <w:pStyle w:val="PlainText"/>
        <w:numPr>
          <w:ilvl w:val="2"/>
          <w:numId w:val="14"/>
        </w:numPr>
      </w:pPr>
      <w:r>
        <w:t>The practice schedules are published about the third week of the month for the next month and they go 3 weeks out.  Confirmation is based on the rinks schedule if and when ice time needs to be taken back</w:t>
      </w:r>
      <w:r w:rsidR="00A13C1B">
        <w:t xml:space="preserve">.  </w:t>
      </w:r>
    </w:p>
    <w:p w:rsidR="004F4083" w:rsidRDefault="005A114E" w:rsidP="00C62DDB">
      <w:pPr>
        <w:pStyle w:val="PlainText"/>
        <w:numPr>
          <w:ilvl w:val="0"/>
          <w:numId w:val="14"/>
        </w:numPr>
      </w:pPr>
      <w:r>
        <w:t>Next Meeting Date</w:t>
      </w:r>
    </w:p>
    <w:p w:rsidR="005A114E" w:rsidRDefault="00602364" w:rsidP="00227538">
      <w:pPr>
        <w:pStyle w:val="PlainText"/>
        <w:numPr>
          <w:ilvl w:val="1"/>
          <w:numId w:val="14"/>
        </w:numPr>
      </w:pPr>
      <w:r>
        <w:t>Wednesday</w:t>
      </w:r>
      <w:r w:rsidR="00A849B1">
        <w:t>,</w:t>
      </w:r>
      <w:r w:rsidR="005A114E">
        <w:t xml:space="preserve"> </w:t>
      </w:r>
      <w:r>
        <w:t>October 12</w:t>
      </w:r>
      <w:r w:rsidR="009026C5">
        <w:t>, 2016 Christmas tournament meeting</w:t>
      </w:r>
    </w:p>
    <w:p w:rsidR="005A114E" w:rsidRDefault="00602364" w:rsidP="00227538">
      <w:pPr>
        <w:pStyle w:val="PlainText"/>
        <w:numPr>
          <w:ilvl w:val="1"/>
          <w:numId w:val="14"/>
        </w:numPr>
      </w:pPr>
      <w:r>
        <w:t>Tuesday, Nov. 1</w:t>
      </w:r>
      <w:r w:rsidR="009026C5">
        <w:t>, 2016 Next BOD meeting</w:t>
      </w:r>
      <w:r w:rsidR="00A13C1B">
        <w:t xml:space="preserve"> at Embrace.</w:t>
      </w:r>
      <w:r w:rsidR="005A114E">
        <w:tab/>
        <w:t xml:space="preserve"> </w:t>
      </w:r>
    </w:p>
    <w:p w:rsidR="005A114E" w:rsidRDefault="005A114E" w:rsidP="005A114E">
      <w:pPr>
        <w:pStyle w:val="PlainText"/>
      </w:pPr>
    </w:p>
    <w:p w:rsidR="005A114E" w:rsidRDefault="005A114E" w:rsidP="00227538">
      <w:pPr>
        <w:pStyle w:val="PlainText"/>
        <w:numPr>
          <w:ilvl w:val="0"/>
          <w:numId w:val="14"/>
        </w:numPr>
      </w:pPr>
      <w:r>
        <w:t>Adjourn</w:t>
      </w:r>
    </w:p>
    <w:p w:rsidR="005A114E" w:rsidRPr="005A114E" w:rsidRDefault="005A114E" w:rsidP="005A114E">
      <w:pPr>
        <w:pBdr>
          <w:bottom w:val="single" w:sz="12" w:space="1" w:color="auto"/>
        </w:pBdr>
        <w:rPr>
          <w:rFonts w:ascii="Calibri" w:hAnsi="Calibri"/>
          <w:color w:val="1F497D"/>
        </w:rPr>
      </w:pPr>
    </w:p>
    <w:p w:rsidR="00F0240A" w:rsidRDefault="00F0240A" w:rsidP="009228C0">
      <w:pPr>
        <w:rPr>
          <w:rFonts w:ascii="Calibri" w:hAnsi="Calibri"/>
        </w:rPr>
      </w:pPr>
    </w:p>
    <w:sectPr w:rsidR="00F0240A" w:rsidSect="003807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F8B" w:rsidRDefault="000E5F8B" w:rsidP="007F483E">
      <w:r>
        <w:separator/>
      </w:r>
    </w:p>
  </w:endnote>
  <w:endnote w:type="continuationSeparator" w:id="0">
    <w:p w:rsidR="000E5F8B" w:rsidRDefault="000E5F8B" w:rsidP="007F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42412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A4E04" w:rsidRDefault="00EA4E0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13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13A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F483E" w:rsidRDefault="007F4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F8B" w:rsidRDefault="000E5F8B" w:rsidP="007F483E">
      <w:r>
        <w:separator/>
      </w:r>
    </w:p>
  </w:footnote>
  <w:footnote w:type="continuationSeparator" w:id="0">
    <w:p w:rsidR="000E5F8B" w:rsidRDefault="000E5F8B" w:rsidP="007F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8280F"/>
    <w:multiLevelType w:val="hybridMultilevel"/>
    <w:tmpl w:val="382E954A"/>
    <w:lvl w:ilvl="0" w:tplc="E4A42D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9EE31A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BEC"/>
    <w:multiLevelType w:val="hybridMultilevel"/>
    <w:tmpl w:val="5ECAF3CA"/>
    <w:lvl w:ilvl="0" w:tplc="61C401EE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EA47C3"/>
    <w:multiLevelType w:val="hybridMultilevel"/>
    <w:tmpl w:val="94FC127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292A761C"/>
    <w:multiLevelType w:val="hybridMultilevel"/>
    <w:tmpl w:val="A956FC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2C6F73"/>
    <w:multiLevelType w:val="hybridMultilevel"/>
    <w:tmpl w:val="C4F44A82"/>
    <w:lvl w:ilvl="0" w:tplc="04090011">
      <w:start w:val="7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437053"/>
    <w:multiLevelType w:val="hybridMultilevel"/>
    <w:tmpl w:val="F4307AB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9365BA"/>
    <w:multiLevelType w:val="hybridMultilevel"/>
    <w:tmpl w:val="B81C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04BD1"/>
    <w:multiLevelType w:val="hybridMultilevel"/>
    <w:tmpl w:val="A5A8A7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126E18"/>
    <w:multiLevelType w:val="hybridMultilevel"/>
    <w:tmpl w:val="9A680640"/>
    <w:lvl w:ilvl="0" w:tplc="4206344C">
      <w:start w:val="1"/>
      <w:numFmt w:val="decimal"/>
      <w:lvlText w:val="%1."/>
      <w:lvlJc w:val="left"/>
      <w:pPr>
        <w:ind w:left="900" w:hanging="54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92DD4"/>
    <w:multiLevelType w:val="hybridMultilevel"/>
    <w:tmpl w:val="A89C00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B6E0C"/>
    <w:multiLevelType w:val="hybridMultilevel"/>
    <w:tmpl w:val="3828E0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724464"/>
    <w:multiLevelType w:val="hybridMultilevel"/>
    <w:tmpl w:val="7B04D47A"/>
    <w:lvl w:ilvl="0" w:tplc="678E0AEC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702227C9"/>
    <w:multiLevelType w:val="hybridMultilevel"/>
    <w:tmpl w:val="26D07C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5E57A3"/>
    <w:multiLevelType w:val="hybridMultilevel"/>
    <w:tmpl w:val="3C00512A"/>
    <w:lvl w:ilvl="0" w:tplc="40D80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CC01BF"/>
    <w:multiLevelType w:val="hybridMultilevel"/>
    <w:tmpl w:val="AE5A30A8"/>
    <w:lvl w:ilvl="0" w:tplc="ED6ABA38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9F538D"/>
    <w:multiLevelType w:val="hybridMultilevel"/>
    <w:tmpl w:val="7D64D8FA"/>
    <w:lvl w:ilvl="0" w:tplc="CA4426EC">
      <w:start w:val="1"/>
      <w:numFmt w:val="lowerLetter"/>
      <w:lvlText w:val="%1.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0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9C"/>
    <w:rsid w:val="000022F6"/>
    <w:rsid w:val="000278E2"/>
    <w:rsid w:val="000312BF"/>
    <w:rsid w:val="0004037D"/>
    <w:rsid w:val="00097DB8"/>
    <w:rsid w:val="000A09AE"/>
    <w:rsid w:val="000E5F8B"/>
    <w:rsid w:val="000E63E8"/>
    <w:rsid w:val="000F2F09"/>
    <w:rsid w:val="00111194"/>
    <w:rsid w:val="001224DE"/>
    <w:rsid w:val="00135520"/>
    <w:rsid w:val="00194033"/>
    <w:rsid w:val="001B13D1"/>
    <w:rsid w:val="001E23AF"/>
    <w:rsid w:val="001F22FF"/>
    <w:rsid w:val="001F6CBE"/>
    <w:rsid w:val="00204B9C"/>
    <w:rsid w:val="00216307"/>
    <w:rsid w:val="00227538"/>
    <w:rsid w:val="00237440"/>
    <w:rsid w:val="002374DB"/>
    <w:rsid w:val="00270909"/>
    <w:rsid w:val="00284C1C"/>
    <w:rsid w:val="002A53E4"/>
    <w:rsid w:val="002B6E35"/>
    <w:rsid w:val="002D0F78"/>
    <w:rsid w:val="002E0BC4"/>
    <w:rsid w:val="002F106E"/>
    <w:rsid w:val="00305A17"/>
    <w:rsid w:val="0035609A"/>
    <w:rsid w:val="00360E08"/>
    <w:rsid w:val="0038079F"/>
    <w:rsid w:val="003A3BA5"/>
    <w:rsid w:val="003C3C41"/>
    <w:rsid w:val="003C79A5"/>
    <w:rsid w:val="00405741"/>
    <w:rsid w:val="004619C8"/>
    <w:rsid w:val="00473449"/>
    <w:rsid w:val="00482D72"/>
    <w:rsid w:val="004A433C"/>
    <w:rsid w:val="004C1E5A"/>
    <w:rsid w:val="004C729D"/>
    <w:rsid w:val="004C7A4B"/>
    <w:rsid w:val="004D0133"/>
    <w:rsid w:val="004E2689"/>
    <w:rsid w:val="004F4083"/>
    <w:rsid w:val="00523E36"/>
    <w:rsid w:val="00527E9D"/>
    <w:rsid w:val="00530D65"/>
    <w:rsid w:val="00565F66"/>
    <w:rsid w:val="005672AE"/>
    <w:rsid w:val="005865C2"/>
    <w:rsid w:val="005875B3"/>
    <w:rsid w:val="00587FC1"/>
    <w:rsid w:val="00590CCA"/>
    <w:rsid w:val="005A114E"/>
    <w:rsid w:val="005A5D8C"/>
    <w:rsid w:val="005A74F2"/>
    <w:rsid w:val="005D6499"/>
    <w:rsid w:val="005D7FFB"/>
    <w:rsid w:val="00602364"/>
    <w:rsid w:val="00630469"/>
    <w:rsid w:val="006376C5"/>
    <w:rsid w:val="00651DF5"/>
    <w:rsid w:val="006758AB"/>
    <w:rsid w:val="0067793F"/>
    <w:rsid w:val="006807C6"/>
    <w:rsid w:val="006D1133"/>
    <w:rsid w:val="00722756"/>
    <w:rsid w:val="00737FEF"/>
    <w:rsid w:val="00757D0C"/>
    <w:rsid w:val="00797232"/>
    <w:rsid w:val="007A7207"/>
    <w:rsid w:val="007C6018"/>
    <w:rsid w:val="007D1BA0"/>
    <w:rsid w:val="007E2B1E"/>
    <w:rsid w:val="007E3B1C"/>
    <w:rsid w:val="007F3A39"/>
    <w:rsid w:val="007F483E"/>
    <w:rsid w:val="007F5CC4"/>
    <w:rsid w:val="0081060A"/>
    <w:rsid w:val="00811A66"/>
    <w:rsid w:val="008151BB"/>
    <w:rsid w:val="008330A2"/>
    <w:rsid w:val="0084322A"/>
    <w:rsid w:val="00846B02"/>
    <w:rsid w:val="008517A7"/>
    <w:rsid w:val="00852D83"/>
    <w:rsid w:val="00872C08"/>
    <w:rsid w:val="00875F6B"/>
    <w:rsid w:val="00876B47"/>
    <w:rsid w:val="00876F25"/>
    <w:rsid w:val="00893B49"/>
    <w:rsid w:val="008A1C1B"/>
    <w:rsid w:val="008D4290"/>
    <w:rsid w:val="008F0443"/>
    <w:rsid w:val="008F26BC"/>
    <w:rsid w:val="008F3949"/>
    <w:rsid w:val="009026C5"/>
    <w:rsid w:val="00912081"/>
    <w:rsid w:val="009228C0"/>
    <w:rsid w:val="00925665"/>
    <w:rsid w:val="00931025"/>
    <w:rsid w:val="00933AF4"/>
    <w:rsid w:val="0093765E"/>
    <w:rsid w:val="00994D93"/>
    <w:rsid w:val="009B2B3E"/>
    <w:rsid w:val="009B3E47"/>
    <w:rsid w:val="009E3A61"/>
    <w:rsid w:val="009F7EBE"/>
    <w:rsid w:val="00A036E6"/>
    <w:rsid w:val="00A07174"/>
    <w:rsid w:val="00A13C1B"/>
    <w:rsid w:val="00A22548"/>
    <w:rsid w:val="00A41EDF"/>
    <w:rsid w:val="00A424CE"/>
    <w:rsid w:val="00A53228"/>
    <w:rsid w:val="00A65796"/>
    <w:rsid w:val="00A6631B"/>
    <w:rsid w:val="00A8046B"/>
    <w:rsid w:val="00A813A1"/>
    <w:rsid w:val="00A834C0"/>
    <w:rsid w:val="00A849B1"/>
    <w:rsid w:val="00AA1854"/>
    <w:rsid w:val="00AA2557"/>
    <w:rsid w:val="00AA4D04"/>
    <w:rsid w:val="00AC0C29"/>
    <w:rsid w:val="00AD7CAE"/>
    <w:rsid w:val="00AF4B16"/>
    <w:rsid w:val="00B34575"/>
    <w:rsid w:val="00B470D7"/>
    <w:rsid w:val="00B568D9"/>
    <w:rsid w:val="00B60736"/>
    <w:rsid w:val="00B65DE3"/>
    <w:rsid w:val="00BA1CC8"/>
    <w:rsid w:val="00BA2DD4"/>
    <w:rsid w:val="00BA2EF0"/>
    <w:rsid w:val="00BB39CF"/>
    <w:rsid w:val="00BD0729"/>
    <w:rsid w:val="00BD4AA3"/>
    <w:rsid w:val="00BD5E76"/>
    <w:rsid w:val="00BE1661"/>
    <w:rsid w:val="00BF2600"/>
    <w:rsid w:val="00C247A7"/>
    <w:rsid w:val="00C32029"/>
    <w:rsid w:val="00C36C34"/>
    <w:rsid w:val="00C47AB1"/>
    <w:rsid w:val="00CA5AE5"/>
    <w:rsid w:val="00CB1537"/>
    <w:rsid w:val="00CB15E2"/>
    <w:rsid w:val="00CC3F22"/>
    <w:rsid w:val="00CC73EC"/>
    <w:rsid w:val="00CD6C8B"/>
    <w:rsid w:val="00D0049B"/>
    <w:rsid w:val="00D0388E"/>
    <w:rsid w:val="00D15B39"/>
    <w:rsid w:val="00D27411"/>
    <w:rsid w:val="00D4249B"/>
    <w:rsid w:val="00D457FE"/>
    <w:rsid w:val="00D525AA"/>
    <w:rsid w:val="00D747AF"/>
    <w:rsid w:val="00D76C32"/>
    <w:rsid w:val="00D84C6A"/>
    <w:rsid w:val="00DA7C3A"/>
    <w:rsid w:val="00DB2AAE"/>
    <w:rsid w:val="00DE3FD5"/>
    <w:rsid w:val="00DF0310"/>
    <w:rsid w:val="00E14471"/>
    <w:rsid w:val="00E2697F"/>
    <w:rsid w:val="00E34B57"/>
    <w:rsid w:val="00E5712D"/>
    <w:rsid w:val="00E7493A"/>
    <w:rsid w:val="00E83E2D"/>
    <w:rsid w:val="00EA4E04"/>
    <w:rsid w:val="00EA6712"/>
    <w:rsid w:val="00EA7BBD"/>
    <w:rsid w:val="00EB58C2"/>
    <w:rsid w:val="00ED22C1"/>
    <w:rsid w:val="00ED6211"/>
    <w:rsid w:val="00EE1821"/>
    <w:rsid w:val="00EF4BD2"/>
    <w:rsid w:val="00EF613E"/>
    <w:rsid w:val="00F0240A"/>
    <w:rsid w:val="00F11668"/>
    <w:rsid w:val="00F13456"/>
    <w:rsid w:val="00F27156"/>
    <w:rsid w:val="00F3554D"/>
    <w:rsid w:val="00F54AA7"/>
    <w:rsid w:val="00F57427"/>
    <w:rsid w:val="00F82BF4"/>
    <w:rsid w:val="00FA0F14"/>
    <w:rsid w:val="00FB7F79"/>
    <w:rsid w:val="00FE66CB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B6BF7-18F0-4A2E-9231-D4FDD276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B9C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04B9C"/>
    <w:pPr>
      <w:keepNext/>
      <w:spacing w:before="240" w:after="60"/>
      <w:outlineLvl w:val="0"/>
    </w:pPr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9C"/>
    <w:pPr>
      <w:spacing w:line="252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04B9C"/>
    <w:rPr>
      <w:rFonts w:ascii="Tahoma" w:eastAsia="Times New Roman" w:hAnsi="Tahoma" w:cs="Arial"/>
      <w:b/>
      <w:bCs/>
      <w:smallCaps/>
      <w:kern w:val="32"/>
      <w:sz w:val="40"/>
      <w:szCs w:val="40"/>
    </w:rPr>
  </w:style>
  <w:style w:type="paragraph" w:customStyle="1" w:styleId="FieldText">
    <w:name w:val="Field Text"/>
    <w:basedOn w:val="Normal"/>
    <w:rsid w:val="00204B9C"/>
    <w:pPr>
      <w:spacing w:before="60" w:after="60"/>
    </w:pPr>
    <w:rPr>
      <w:rFonts w:ascii="Arial" w:eastAsia="Times New Roman" w:hAnsi="Arial" w:cs="Times New Roman"/>
      <w:sz w:val="19"/>
      <w:szCs w:val="20"/>
    </w:rPr>
  </w:style>
  <w:style w:type="paragraph" w:customStyle="1" w:styleId="FieldLabel">
    <w:name w:val="Field Label"/>
    <w:basedOn w:val="Normal"/>
    <w:link w:val="FieldLabelChar"/>
    <w:rsid w:val="00204B9C"/>
    <w:pPr>
      <w:spacing w:before="60" w:after="60"/>
    </w:pPr>
    <w:rPr>
      <w:rFonts w:ascii="Tahoma" w:eastAsia="Times New Roman" w:hAnsi="Tahoma" w:cs="Times New Roman"/>
      <w:b/>
      <w:sz w:val="18"/>
    </w:rPr>
  </w:style>
  <w:style w:type="character" w:customStyle="1" w:styleId="FieldLabelChar">
    <w:name w:val="Field Label Char"/>
    <w:basedOn w:val="DefaultParagraphFont"/>
    <w:link w:val="FieldLabel"/>
    <w:rsid w:val="00204B9C"/>
    <w:rPr>
      <w:rFonts w:ascii="Tahoma" w:eastAsia="Times New Roman" w:hAnsi="Tahoma" w:cs="Times New Roman"/>
      <w:b/>
      <w:sz w:val="18"/>
    </w:rPr>
  </w:style>
  <w:style w:type="paragraph" w:customStyle="1" w:styleId="Default">
    <w:name w:val="Default"/>
    <w:rsid w:val="0020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7">
    <w:name w:val="s7"/>
    <w:basedOn w:val="DefaultParagraphFont"/>
    <w:rsid w:val="00204B9C"/>
  </w:style>
  <w:style w:type="paragraph" w:styleId="PlainText">
    <w:name w:val="Plain Text"/>
    <w:basedOn w:val="Normal"/>
    <w:link w:val="PlainTextChar"/>
    <w:uiPriority w:val="99"/>
    <w:unhideWhenUsed/>
    <w:rsid w:val="005A114E"/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14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D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F4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3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 Bregenhoj</dc:creator>
  <cp:lastModifiedBy>MJ Bregenhoj</cp:lastModifiedBy>
  <cp:revision>9</cp:revision>
  <cp:lastPrinted>2016-08-02T21:09:00Z</cp:lastPrinted>
  <dcterms:created xsi:type="dcterms:W3CDTF">2016-10-05T06:36:00Z</dcterms:created>
  <dcterms:modified xsi:type="dcterms:W3CDTF">2016-10-05T06:52:00Z</dcterms:modified>
</cp:coreProperties>
</file>