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7E" w:rsidRPr="00BD01DE" w:rsidRDefault="00D6437E" w:rsidP="00BD01DE">
      <w:pPr>
        <w:jc w:val="center"/>
        <w:rPr>
          <w:rFonts w:ascii="Arial Narrow" w:hAnsi="Arial Narrow"/>
          <w:b/>
          <w:noProof/>
          <w:sz w:val="28"/>
          <w:szCs w:val="28"/>
        </w:rPr>
      </w:pPr>
      <w:r w:rsidRPr="00BD01DE"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 wp14:anchorId="7D89390D" wp14:editId="145E9353">
            <wp:extent cx="1668780" cy="1083637"/>
            <wp:effectExtent l="0" t="0" r="762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0836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08A2" w:rsidRDefault="00D6437E" w:rsidP="000208A2">
      <w:pPr>
        <w:spacing w:after="0" w:line="240" w:lineRule="auto"/>
        <w:jc w:val="center"/>
        <w:rPr>
          <w:rFonts w:ascii="Arial Narrow" w:hAnsi="Arial Narrow"/>
          <w:b/>
          <w:noProof/>
          <w:sz w:val="28"/>
          <w:szCs w:val="28"/>
        </w:rPr>
      </w:pPr>
      <w:r w:rsidRPr="00BD01DE">
        <w:rPr>
          <w:rFonts w:ascii="Arial Narrow" w:hAnsi="Arial Narrow"/>
          <w:b/>
          <w:noProof/>
          <w:sz w:val="28"/>
          <w:szCs w:val="28"/>
        </w:rPr>
        <w:t>Elmbrook Youth Hockey Association</w:t>
      </w:r>
    </w:p>
    <w:p w:rsidR="000A7542" w:rsidRDefault="00D740F8" w:rsidP="000208A2">
      <w:pPr>
        <w:spacing w:after="0" w:line="240" w:lineRule="auto"/>
        <w:jc w:val="center"/>
        <w:rPr>
          <w:rFonts w:ascii="Arial Narrow" w:hAnsi="Arial Narrow"/>
          <w:b/>
          <w:noProof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t xml:space="preserve">Introducing </w:t>
      </w:r>
      <w:r w:rsidR="001C4EA3">
        <w:rPr>
          <w:rFonts w:ascii="Arial Narrow" w:hAnsi="Arial Narrow"/>
          <w:b/>
          <w:noProof/>
          <w:sz w:val="28"/>
          <w:szCs w:val="28"/>
        </w:rPr>
        <w:t xml:space="preserve">Business Development through </w:t>
      </w:r>
      <w:r w:rsidR="00D6437E" w:rsidRPr="00BD01DE">
        <w:rPr>
          <w:rFonts w:ascii="Arial Narrow" w:hAnsi="Arial Narrow"/>
          <w:b/>
          <w:noProof/>
          <w:sz w:val="28"/>
          <w:szCs w:val="28"/>
        </w:rPr>
        <w:t>Sponsorship</w:t>
      </w:r>
    </w:p>
    <w:p w:rsidR="000208A2" w:rsidRPr="00BD01DE" w:rsidRDefault="000208A2" w:rsidP="000208A2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D740F8" w:rsidRDefault="00D740F8">
      <w:pPr>
        <w:rPr>
          <w:rFonts w:ascii="Arial Narrow" w:hAnsi="Arial Narrow"/>
        </w:rPr>
      </w:pPr>
      <w:r>
        <w:rPr>
          <w:rFonts w:ascii="Arial Narrow" w:hAnsi="Arial Narrow"/>
        </w:rPr>
        <w:t>On behalf of the Elmbrook Youth Hockey A</w:t>
      </w:r>
      <w:r w:rsidR="00D6437E" w:rsidRPr="00BD01DE">
        <w:rPr>
          <w:rFonts w:ascii="Arial Narrow" w:hAnsi="Arial Narrow"/>
        </w:rPr>
        <w:t>ssociation</w:t>
      </w:r>
      <w:r w:rsidR="000208A2">
        <w:rPr>
          <w:rFonts w:ascii="Arial Narrow" w:hAnsi="Arial Narrow"/>
        </w:rPr>
        <w:t xml:space="preserve"> (EYHA)</w:t>
      </w:r>
      <w:r>
        <w:rPr>
          <w:rFonts w:ascii="Arial Narrow" w:hAnsi="Arial Narrow"/>
        </w:rPr>
        <w:t xml:space="preserve">, I am proud to share news that we have launched a sponsorship program to support our youth hockey program and offset costs associated with running the organization.  Until recently, the majority of EYHA was funded by </w:t>
      </w:r>
      <w:r w:rsidR="000208A2" w:rsidRPr="000208A2">
        <w:rPr>
          <w:rFonts w:ascii="Arial Narrow" w:hAnsi="Arial Narrow"/>
        </w:rPr>
        <w:t>donations, reg</w:t>
      </w:r>
      <w:r w:rsidR="00310EAD"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stration fees and fundraisers.  And while we’ve continued to strengthen our non-profit association through the work of volunteers and your registration fees, EYHA can become a more vibrant organization </w:t>
      </w:r>
      <w:r w:rsidR="009A015A">
        <w:rPr>
          <w:rFonts w:ascii="Arial Narrow" w:hAnsi="Arial Narrow"/>
        </w:rPr>
        <w:t>with</w:t>
      </w:r>
      <w:r>
        <w:rPr>
          <w:rFonts w:ascii="Arial Narrow" w:hAnsi="Arial Narrow"/>
        </w:rPr>
        <w:t xml:space="preserve"> the support of</w:t>
      </w:r>
      <w:r w:rsidR="009A015A">
        <w:rPr>
          <w:rFonts w:ascii="Arial Narrow" w:hAnsi="Arial Narrow"/>
        </w:rPr>
        <w:t xml:space="preserve"> local businesses in</w:t>
      </w:r>
      <w:r>
        <w:rPr>
          <w:rFonts w:ascii="Arial Narrow" w:hAnsi="Arial Narrow"/>
        </w:rPr>
        <w:t xml:space="preserve"> our communities.  </w:t>
      </w:r>
    </w:p>
    <w:p w:rsidR="00D6437E" w:rsidRPr="00BD01DE" w:rsidRDefault="00D740F8" w:rsidP="009A015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With a </w:t>
      </w:r>
      <w:r w:rsidR="00F04618">
        <w:rPr>
          <w:rFonts w:ascii="Arial Narrow" w:hAnsi="Arial Narrow"/>
        </w:rPr>
        <w:t>12</w:t>
      </w:r>
      <w:r>
        <w:rPr>
          <w:rFonts w:ascii="Arial Narrow" w:hAnsi="Arial Narrow"/>
        </w:rPr>
        <w:t>-percent annual growth rate, regular representation in the Wisconsin Amateur Hockey Association’s state tournament and</w:t>
      </w:r>
      <w:r w:rsidR="009A015A">
        <w:rPr>
          <w:rFonts w:ascii="Arial Narrow" w:hAnsi="Arial Narrow"/>
        </w:rPr>
        <w:t xml:space="preserve"> hosts to</w:t>
      </w:r>
      <w:r>
        <w:rPr>
          <w:rFonts w:ascii="Arial Narrow" w:hAnsi="Arial Narrow"/>
        </w:rPr>
        <w:t xml:space="preserve"> state tournaments for the next 2 years</w:t>
      </w:r>
      <w:r w:rsidR="009A015A">
        <w:rPr>
          <w:rFonts w:ascii="Arial Narrow" w:hAnsi="Arial Narrow"/>
        </w:rPr>
        <w:t xml:space="preserve"> (2016-17 and 2017-18 seasons)</w:t>
      </w:r>
      <w:r>
        <w:rPr>
          <w:rFonts w:ascii="Arial Narrow" w:hAnsi="Arial Narrow"/>
        </w:rPr>
        <w:t>, EYHA</w:t>
      </w:r>
      <w:r w:rsidR="00E5274B">
        <w:rPr>
          <w:rFonts w:ascii="Arial Narrow" w:hAnsi="Arial Narrow"/>
        </w:rPr>
        <w:t xml:space="preserve"> provides a tax</w:t>
      </w:r>
      <w:r w:rsidR="009A015A">
        <w:rPr>
          <w:rFonts w:ascii="Arial Narrow" w:hAnsi="Arial Narrow"/>
        </w:rPr>
        <w:t xml:space="preserve">-deductible opportunity </w:t>
      </w:r>
      <w:r w:rsidR="00E5274B">
        <w:rPr>
          <w:rFonts w:ascii="Arial Narrow" w:hAnsi="Arial Narrow"/>
        </w:rPr>
        <w:t xml:space="preserve">for local business owners </w:t>
      </w:r>
      <w:r w:rsidR="009A015A">
        <w:rPr>
          <w:rFonts w:ascii="Arial Narrow" w:hAnsi="Arial Narrow"/>
        </w:rPr>
        <w:t>to grow and develop their business</w:t>
      </w:r>
      <w:r w:rsidR="00E5274B">
        <w:rPr>
          <w:rFonts w:ascii="Arial Narrow" w:hAnsi="Arial Narrow"/>
        </w:rPr>
        <w:t>.</w:t>
      </w:r>
      <w:r w:rsidR="009A015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</w:p>
    <w:p w:rsidR="000E4EED" w:rsidRPr="00BD01DE" w:rsidRDefault="00E5274B" w:rsidP="000208A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To begin our sponsorship program, we are </w:t>
      </w:r>
      <w:r w:rsidR="00E90903">
        <w:rPr>
          <w:rFonts w:ascii="Arial Narrow" w:hAnsi="Arial Narrow"/>
        </w:rPr>
        <w:t>inviting</w:t>
      </w:r>
      <w:r>
        <w:rPr>
          <w:rFonts w:ascii="Arial Narrow" w:hAnsi="Arial Narrow"/>
        </w:rPr>
        <w:t xml:space="preserve"> </w:t>
      </w:r>
      <w:r w:rsidR="00E90903">
        <w:rPr>
          <w:rFonts w:ascii="Arial Narrow" w:hAnsi="Arial Narrow"/>
        </w:rPr>
        <w:t>our EYHA community of families –</w:t>
      </w:r>
      <w:r>
        <w:rPr>
          <w:rFonts w:ascii="Arial Narrow" w:hAnsi="Arial Narrow"/>
        </w:rPr>
        <w:t xml:space="preserve"> business owners </w:t>
      </w:r>
      <w:r w:rsidR="00E90903">
        <w:rPr>
          <w:rFonts w:ascii="Arial Narrow" w:hAnsi="Arial Narrow"/>
        </w:rPr>
        <w:t>as well as</w:t>
      </w:r>
      <w:r>
        <w:rPr>
          <w:rFonts w:ascii="Arial Narrow" w:hAnsi="Arial Narrow"/>
        </w:rPr>
        <w:t xml:space="preserve"> friends, families, employees and neighbors of business owners – to become the first to </w:t>
      </w:r>
      <w:r w:rsidR="00655BD3" w:rsidRPr="00BD01DE">
        <w:rPr>
          <w:rFonts w:ascii="Arial Narrow" w:hAnsi="Arial Narrow"/>
        </w:rPr>
        <w:t>par</w:t>
      </w:r>
      <w:r w:rsidR="00D6437E" w:rsidRPr="00BD01DE">
        <w:rPr>
          <w:rFonts w:ascii="Arial Narrow" w:hAnsi="Arial Narrow"/>
        </w:rPr>
        <w:t xml:space="preserve">tner in our work to </w:t>
      </w:r>
      <w:r w:rsidR="001A4D39" w:rsidRPr="00BD01DE">
        <w:rPr>
          <w:rFonts w:ascii="Arial Narrow" w:hAnsi="Arial Narrow"/>
        </w:rPr>
        <w:t xml:space="preserve">develop young hockey players in a safe and enjoyable environment.  </w:t>
      </w:r>
      <w:r w:rsidR="00655BD3" w:rsidRPr="00BD01DE">
        <w:rPr>
          <w:rFonts w:ascii="Arial Narrow" w:hAnsi="Arial Narrow"/>
        </w:rPr>
        <w:t xml:space="preserve">Please consider supporting </w:t>
      </w:r>
      <w:r w:rsidR="001A4D39" w:rsidRPr="00BD01DE">
        <w:rPr>
          <w:rFonts w:ascii="Arial Narrow" w:hAnsi="Arial Narrow"/>
        </w:rPr>
        <w:t xml:space="preserve">the Elmbrook Youth Hockey Association </w:t>
      </w:r>
      <w:r w:rsidR="00655BD3" w:rsidRPr="00BD01DE">
        <w:rPr>
          <w:rFonts w:ascii="Arial Narrow" w:hAnsi="Arial Narrow"/>
        </w:rPr>
        <w:t>through one of the following sponsorship packages.</w:t>
      </w:r>
    </w:p>
    <w:p w:rsidR="000E4EED" w:rsidRPr="00BD01DE" w:rsidRDefault="00410F0E" w:rsidP="00310EAD">
      <w:pPr>
        <w:pStyle w:val="Heading1"/>
        <w:spacing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161E9D84">
            <wp:extent cx="6895450" cy="43719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610" cy="437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01DE" w:rsidRDefault="00BD01DE" w:rsidP="00310EAD">
      <w:pPr>
        <w:spacing w:line="240" w:lineRule="auto"/>
        <w:rPr>
          <w:rFonts w:ascii="Arial Narrow" w:hAnsi="Arial Narrow"/>
        </w:rPr>
      </w:pPr>
    </w:p>
    <w:p w:rsidR="00655BD3" w:rsidRDefault="00655BD3" w:rsidP="00310EAD">
      <w:pPr>
        <w:spacing w:line="240" w:lineRule="auto"/>
        <w:jc w:val="center"/>
        <w:rPr>
          <w:rStyle w:val="Hyperlink"/>
          <w:rFonts w:ascii="Arial Narrow" w:hAnsi="Arial Narrow"/>
          <w:b/>
        </w:rPr>
      </w:pPr>
      <w:r w:rsidRPr="00BD01DE">
        <w:rPr>
          <w:rFonts w:ascii="Arial Narrow" w:hAnsi="Arial Narrow"/>
        </w:rPr>
        <w:t xml:space="preserve">Thank you for your consideration.  For more information, please </w:t>
      </w:r>
      <w:r w:rsidR="001C4EA3">
        <w:rPr>
          <w:rFonts w:ascii="Arial Narrow" w:hAnsi="Arial Narrow"/>
        </w:rPr>
        <w:t xml:space="preserve">contact </w:t>
      </w:r>
      <w:r w:rsidR="00310EAD" w:rsidRPr="000E27F0">
        <w:rPr>
          <w:rFonts w:ascii="Arial Narrow" w:hAnsi="Arial Narrow"/>
          <w:b/>
        </w:rPr>
        <w:t>Andy Hillig</w:t>
      </w:r>
      <w:r w:rsidR="001C4EA3" w:rsidRPr="000E27F0">
        <w:rPr>
          <w:rFonts w:ascii="Arial Narrow" w:hAnsi="Arial Narrow"/>
          <w:b/>
        </w:rPr>
        <w:t xml:space="preserve"> </w:t>
      </w:r>
      <w:r w:rsidRPr="000E27F0">
        <w:rPr>
          <w:rFonts w:ascii="Arial Narrow" w:hAnsi="Arial Narrow"/>
          <w:b/>
        </w:rPr>
        <w:t xml:space="preserve">at </w:t>
      </w:r>
      <w:r w:rsidR="003F2587" w:rsidRPr="000E27F0">
        <w:rPr>
          <w:rFonts w:ascii="Arial Narrow" w:hAnsi="Arial Narrow"/>
          <w:b/>
        </w:rPr>
        <w:t>414-750-2283</w:t>
      </w:r>
      <w:r w:rsidR="00BD01DE" w:rsidRPr="000E27F0">
        <w:rPr>
          <w:rFonts w:ascii="Arial Narrow" w:hAnsi="Arial Narrow"/>
          <w:b/>
        </w:rPr>
        <w:t xml:space="preserve"> or</w:t>
      </w:r>
      <w:r w:rsidR="00310EAD" w:rsidRPr="000E27F0">
        <w:rPr>
          <w:rFonts w:ascii="Arial Narrow" w:hAnsi="Arial Narrow"/>
          <w:b/>
        </w:rPr>
        <w:t xml:space="preserve"> </w:t>
      </w:r>
      <w:hyperlink r:id="rId8" w:history="1">
        <w:r w:rsidR="00310EAD" w:rsidRPr="000E27F0">
          <w:rPr>
            <w:rStyle w:val="Hyperlink"/>
            <w:rFonts w:ascii="Arial Narrow" w:hAnsi="Arial Narrow"/>
            <w:b/>
          </w:rPr>
          <w:t>hilligam@gmail.com</w:t>
        </w:r>
      </w:hyperlink>
    </w:p>
    <w:sectPr w:rsidR="00655BD3" w:rsidSect="00310EA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A25"/>
    <w:multiLevelType w:val="hybridMultilevel"/>
    <w:tmpl w:val="D116C172"/>
    <w:lvl w:ilvl="0" w:tplc="9558C0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B006A"/>
    <w:multiLevelType w:val="hybridMultilevel"/>
    <w:tmpl w:val="AEFA4398"/>
    <w:lvl w:ilvl="0" w:tplc="C11617A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66CE3"/>
    <w:multiLevelType w:val="hybridMultilevel"/>
    <w:tmpl w:val="5B96F986"/>
    <w:lvl w:ilvl="0" w:tplc="320A15DE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C582E"/>
    <w:multiLevelType w:val="hybridMultilevel"/>
    <w:tmpl w:val="8AB26CCC"/>
    <w:lvl w:ilvl="0" w:tplc="0F8476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F3D9C"/>
    <w:multiLevelType w:val="hybridMultilevel"/>
    <w:tmpl w:val="8E62E3C8"/>
    <w:lvl w:ilvl="0" w:tplc="B4EC6754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ED"/>
    <w:rsid w:val="000208A2"/>
    <w:rsid w:val="00032CD6"/>
    <w:rsid w:val="000A7542"/>
    <w:rsid w:val="000E27F0"/>
    <w:rsid w:val="000E4EED"/>
    <w:rsid w:val="001A4D39"/>
    <w:rsid w:val="001C4EA3"/>
    <w:rsid w:val="001C56B3"/>
    <w:rsid w:val="00310EAD"/>
    <w:rsid w:val="003F2587"/>
    <w:rsid w:val="00410F0E"/>
    <w:rsid w:val="004147AC"/>
    <w:rsid w:val="00440671"/>
    <w:rsid w:val="004E5E63"/>
    <w:rsid w:val="005E4486"/>
    <w:rsid w:val="00625B4A"/>
    <w:rsid w:val="00655BD3"/>
    <w:rsid w:val="006C6917"/>
    <w:rsid w:val="007C1D64"/>
    <w:rsid w:val="00807A69"/>
    <w:rsid w:val="008F335F"/>
    <w:rsid w:val="009A015A"/>
    <w:rsid w:val="009D0D24"/>
    <w:rsid w:val="00BD01DE"/>
    <w:rsid w:val="00BD173C"/>
    <w:rsid w:val="00BD5C87"/>
    <w:rsid w:val="00D6437E"/>
    <w:rsid w:val="00D740F8"/>
    <w:rsid w:val="00DA0B32"/>
    <w:rsid w:val="00DA7450"/>
    <w:rsid w:val="00DF289B"/>
    <w:rsid w:val="00E5274B"/>
    <w:rsid w:val="00E80EED"/>
    <w:rsid w:val="00E90903"/>
    <w:rsid w:val="00F04618"/>
    <w:rsid w:val="00F1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4EED"/>
    <w:pPr>
      <w:spacing w:before="240" w:after="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EED"/>
    <w:rPr>
      <w:b/>
    </w:rPr>
  </w:style>
  <w:style w:type="paragraph" w:styleId="ListParagraph">
    <w:name w:val="List Paragraph"/>
    <w:basedOn w:val="Normal"/>
    <w:uiPriority w:val="34"/>
    <w:qFormat/>
    <w:rsid w:val="000E4EED"/>
    <w:pPr>
      <w:ind w:left="720"/>
      <w:contextualSpacing/>
    </w:pPr>
  </w:style>
  <w:style w:type="table" w:styleId="TableGrid">
    <w:name w:val="Table Grid"/>
    <w:basedOn w:val="TableNormal"/>
    <w:uiPriority w:val="59"/>
    <w:rsid w:val="000E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6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5B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4EED"/>
    <w:pPr>
      <w:spacing w:before="240" w:after="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EED"/>
    <w:rPr>
      <w:b/>
    </w:rPr>
  </w:style>
  <w:style w:type="paragraph" w:styleId="ListParagraph">
    <w:name w:val="List Paragraph"/>
    <w:basedOn w:val="Normal"/>
    <w:uiPriority w:val="34"/>
    <w:qFormat/>
    <w:rsid w:val="000E4EED"/>
    <w:pPr>
      <w:ind w:left="720"/>
      <w:contextualSpacing/>
    </w:pPr>
  </w:style>
  <w:style w:type="table" w:styleId="TableGrid">
    <w:name w:val="Table Grid"/>
    <w:basedOn w:val="TableNormal"/>
    <w:uiPriority w:val="59"/>
    <w:rsid w:val="000E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6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5B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ligam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erico</dc:creator>
  <cp:lastModifiedBy>Hillig, Andrew</cp:lastModifiedBy>
  <cp:revision>10</cp:revision>
  <dcterms:created xsi:type="dcterms:W3CDTF">2016-09-07T20:10:00Z</dcterms:created>
  <dcterms:modified xsi:type="dcterms:W3CDTF">2016-12-14T22:51:00Z</dcterms:modified>
</cp:coreProperties>
</file>