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141" w:rsidRPr="008C5141" w:rsidRDefault="008C5141" w:rsidP="008C5141">
      <w:pPr>
        <w:spacing w:before="0" w:after="0" w:line="240" w:lineRule="auto"/>
        <w:rPr>
          <w:rFonts w:ascii="Times New Roman" w:hAnsi="Times New Roman" w:cs="Times New Roman"/>
          <w:sz w:val="24"/>
          <w:szCs w:val="24"/>
        </w:rPr>
      </w:pPr>
      <w:r w:rsidRPr="008C5141">
        <w:rPr>
          <w:rFonts w:ascii="Times New Roman" w:hAnsi="Times New Roman" w:cs="Times New Roman"/>
          <w:sz w:val="24"/>
          <w:szCs w:val="24"/>
        </w:rPr>
        <w:t>June 19, 2015</w:t>
      </w:r>
    </w:p>
    <w:p w:rsidR="008C5141" w:rsidRDefault="008C5141" w:rsidP="008C5141">
      <w:pPr>
        <w:spacing w:before="0" w:after="0" w:line="240" w:lineRule="auto"/>
        <w:rPr>
          <w:rFonts w:ascii="Times New Roman" w:hAnsi="Times New Roman" w:cs="Times New Roman"/>
          <w:sz w:val="24"/>
          <w:szCs w:val="24"/>
        </w:rPr>
      </w:pPr>
    </w:p>
    <w:p w:rsidR="008C5141" w:rsidRPr="008C5141" w:rsidRDefault="008C5141" w:rsidP="008C5141">
      <w:pPr>
        <w:spacing w:before="0" w:after="0" w:line="240" w:lineRule="auto"/>
        <w:ind w:firstLine="720"/>
        <w:rPr>
          <w:rFonts w:ascii="Times New Roman" w:hAnsi="Times New Roman" w:cs="Times New Roman"/>
          <w:sz w:val="24"/>
          <w:szCs w:val="24"/>
        </w:rPr>
      </w:pPr>
      <w:r w:rsidRPr="008C5141">
        <w:rPr>
          <w:rFonts w:ascii="Times New Roman" w:hAnsi="Times New Roman" w:cs="Times New Roman"/>
          <w:sz w:val="24"/>
          <w:szCs w:val="24"/>
        </w:rPr>
        <w:t xml:space="preserve">The Bloomsburg Trappers Soccer Club is now offering special travel funds to youth soccer players associated with our </w:t>
      </w:r>
      <w:r w:rsidR="005C2459">
        <w:rPr>
          <w:rFonts w:ascii="Times New Roman" w:hAnsi="Times New Roman" w:cs="Times New Roman"/>
          <w:sz w:val="24"/>
          <w:szCs w:val="24"/>
        </w:rPr>
        <w:t>c</w:t>
      </w:r>
      <w:r w:rsidRPr="008C5141">
        <w:rPr>
          <w:rFonts w:ascii="Times New Roman" w:hAnsi="Times New Roman" w:cs="Times New Roman"/>
          <w:sz w:val="24"/>
          <w:szCs w:val="24"/>
        </w:rPr>
        <w:t xml:space="preserve">lub.  </w:t>
      </w:r>
      <w:r w:rsidR="005C2459">
        <w:rPr>
          <w:rFonts w:ascii="Times New Roman" w:hAnsi="Times New Roman" w:cs="Times New Roman"/>
          <w:sz w:val="24"/>
          <w:szCs w:val="24"/>
        </w:rPr>
        <w:t xml:space="preserve">The Club’s board members </w:t>
      </w:r>
      <w:r w:rsidRPr="008C5141">
        <w:rPr>
          <w:rFonts w:ascii="Times New Roman" w:hAnsi="Times New Roman" w:cs="Times New Roman"/>
          <w:sz w:val="24"/>
          <w:szCs w:val="24"/>
        </w:rPr>
        <w:t>recognize the hard work and dedication it takes to be competitive</w:t>
      </w:r>
      <w:r w:rsidR="005C2459">
        <w:rPr>
          <w:rFonts w:ascii="Times New Roman" w:hAnsi="Times New Roman" w:cs="Times New Roman"/>
          <w:sz w:val="24"/>
          <w:szCs w:val="24"/>
        </w:rPr>
        <w:t xml:space="preserve"> in the world of youth soccer and </w:t>
      </w:r>
      <w:r w:rsidRPr="008C5141">
        <w:rPr>
          <w:rFonts w:ascii="Times New Roman" w:hAnsi="Times New Roman" w:cs="Times New Roman"/>
          <w:sz w:val="24"/>
          <w:szCs w:val="24"/>
        </w:rPr>
        <w:t xml:space="preserve">are also aware this can bring about significant financial obligations in order to continue to compete and represent our area in youth soccer.   </w:t>
      </w:r>
    </w:p>
    <w:p w:rsidR="008C5141" w:rsidRPr="008C5141" w:rsidRDefault="008C5141" w:rsidP="008C5141">
      <w:pPr>
        <w:spacing w:before="0" w:after="0" w:line="240" w:lineRule="auto"/>
        <w:rPr>
          <w:rFonts w:ascii="Times New Roman" w:hAnsi="Times New Roman" w:cs="Times New Roman"/>
          <w:sz w:val="24"/>
          <w:szCs w:val="24"/>
        </w:rPr>
      </w:pPr>
    </w:p>
    <w:p w:rsidR="008C5141" w:rsidRPr="008C5141" w:rsidRDefault="008C5141" w:rsidP="008C5141">
      <w:pPr>
        <w:spacing w:before="0" w:after="0" w:line="240" w:lineRule="auto"/>
        <w:ind w:firstLine="720"/>
        <w:rPr>
          <w:rFonts w:ascii="Times New Roman" w:hAnsi="Times New Roman" w:cs="Times New Roman"/>
          <w:sz w:val="24"/>
          <w:szCs w:val="24"/>
        </w:rPr>
      </w:pPr>
      <w:r w:rsidRPr="008C5141">
        <w:rPr>
          <w:rFonts w:ascii="Times New Roman" w:hAnsi="Times New Roman" w:cs="Times New Roman"/>
          <w:sz w:val="24"/>
          <w:szCs w:val="24"/>
        </w:rPr>
        <w:t xml:space="preserve">We would </w:t>
      </w:r>
      <w:r w:rsidR="005C2459">
        <w:rPr>
          <w:rFonts w:ascii="Times New Roman" w:hAnsi="Times New Roman" w:cs="Times New Roman"/>
          <w:sz w:val="24"/>
          <w:szCs w:val="24"/>
        </w:rPr>
        <w:t xml:space="preserve">now </w:t>
      </w:r>
      <w:r w:rsidRPr="008C5141">
        <w:rPr>
          <w:rFonts w:ascii="Times New Roman" w:hAnsi="Times New Roman" w:cs="Times New Roman"/>
          <w:sz w:val="24"/>
          <w:szCs w:val="24"/>
        </w:rPr>
        <w:t xml:space="preserve">like to offer </w:t>
      </w:r>
      <w:r w:rsidR="005C2459">
        <w:rPr>
          <w:rFonts w:ascii="Times New Roman" w:hAnsi="Times New Roman" w:cs="Times New Roman"/>
          <w:sz w:val="24"/>
          <w:szCs w:val="24"/>
        </w:rPr>
        <w:t xml:space="preserve">our club’s </w:t>
      </w:r>
      <w:r w:rsidRPr="008C5141">
        <w:rPr>
          <w:rFonts w:ascii="Times New Roman" w:hAnsi="Times New Roman" w:cs="Times New Roman"/>
          <w:sz w:val="24"/>
          <w:szCs w:val="24"/>
        </w:rPr>
        <w:t>young athletes financial assistance when an opportunity to travel for special events presents itself.  Athletes are asked to apply for these funds, up to $200 per player/per year.  The year begins at the date of funds being granted.  For example, if funds are given out on June 18</w:t>
      </w:r>
      <w:r w:rsidRPr="008C5141">
        <w:rPr>
          <w:rFonts w:ascii="Times New Roman" w:hAnsi="Times New Roman" w:cs="Times New Roman"/>
          <w:sz w:val="24"/>
          <w:szCs w:val="24"/>
          <w:vertAlign w:val="superscript"/>
        </w:rPr>
        <w:t>th</w:t>
      </w:r>
      <w:r w:rsidRPr="008C5141">
        <w:rPr>
          <w:rFonts w:ascii="Times New Roman" w:hAnsi="Times New Roman" w:cs="Times New Roman"/>
          <w:sz w:val="24"/>
          <w:szCs w:val="24"/>
        </w:rPr>
        <w:t xml:space="preserve"> 2015, no additional funds are eligible to be requested or granted until June 18</w:t>
      </w:r>
      <w:r w:rsidRPr="008C5141">
        <w:rPr>
          <w:rFonts w:ascii="Times New Roman" w:hAnsi="Times New Roman" w:cs="Times New Roman"/>
          <w:sz w:val="24"/>
          <w:szCs w:val="24"/>
          <w:vertAlign w:val="superscript"/>
        </w:rPr>
        <w:t>th</w:t>
      </w:r>
      <w:r w:rsidRPr="008C5141">
        <w:rPr>
          <w:rFonts w:ascii="Times New Roman" w:hAnsi="Times New Roman" w:cs="Times New Roman"/>
          <w:sz w:val="24"/>
          <w:szCs w:val="24"/>
        </w:rPr>
        <w:t xml:space="preserve"> 2016.  </w:t>
      </w:r>
    </w:p>
    <w:p w:rsidR="008C5141" w:rsidRPr="008C5141" w:rsidRDefault="008C5141" w:rsidP="008C5141">
      <w:pPr>
        <w:spacing w:before="0" w:after="0" w:line="240" w:lineRule="auto"/>
        <w:rPr>
          <w:rFonts w:ascii="Times New Roman" w:hAnsi="Times New Roman" w:cs="Times New Roman"/>
          <w:sz w:val="24"/>
          <w:szCs w:val="24"/>
        </w:rPr>
      </w:pPr>
    </w:p>
    <w:p w:rsidR="008C5141" w:rsidRPr="008C5141" w:rsidRDefault="008C5141" w:rsidP="008C5141">
      <w:pPr>
        <w:spacing w:before="0" w:after="0" w:line="240" w:lineRule="auto"/>
        <w:ind w:firstLine="720"/>
        <w:rPr>
          <w:rFonts w:ascii="Times New Roman" w:hAnsi="Times New Roman" w:cs="Times New Roman"/>
          <w:sz w:val="24"/>
          <w:szCs w:val="24"/>
        </w:rPr>
      </w:pPr>
      <w:r w:rsidRPr="008C5141">
        <w:rPr>
          <w:rFonts w:ascii="Times New Roman" w:hAnsi="Times New Roman" w:cs="Times New Roman"/>
          <w:sz w:val="24"/>
          <w:szCs w:val="24"/>
        </w:rPr>
        <w:t xml:space="preserve">The funds supplied by the Bloomsburg Trappers Soccer club are considered scholarship money and do not need to be repaid.  If approval </w:t>
      </w:r>
      <w:r w:rsidR="005C2459">
        <w:rPr>
          <w:rFonts w:ascii="Times New Roman" w:hAnsi="Times New Roman" w:cs="Times New Roman"/>
          <w:sz w:val="24"/>
          <w:szCs w:val="24"/>
        </w:rPr>
        <w:t xml:space="preserve">is </w:t>
      </w:r>
      <w:r w:rsidRPr="008C5141">
        <w:rPr>
          <w:rFonts w:ascii="Times New Roman" w:hAnsi="Times New Roman" w:cs="Times New Roman"/>
          <w:sz w:val="24"/>
          <w:szCs w:val="24"/>
        </w:rPr>
        <w:t>granted, funds will be provided prior to event if CONFIRMATION of the event opportunity is also submitted.  Approved funds without a confirmed event will be provided upon return from event with receipt for travel expenses.  In order to assure funds can be distributed in time for event, please submit application at least 7 days prior to date of event and/or travel.</w:t>
      </w:r>
    </w:p>
    <w:p w:rsidR="008C5141" w:rsidRPr="008C5141" w:rsidRDefault="008C5141" w:rsidP="008C5141">
      <w:pPr>
        <w:spacing w:before="0" w:after="0" w:line="240" w:lineRule="auto"/>
        <w:rPr>
          <w:rFonts w:ascii="Times New Roman" w:hAnsi="Times New Roman" w:cs="Times New Roman"/>
          <w:sz w:val="24"/>
          <w:szCs w:val="24"/>
        </w:rPr>
      </w:pPr>
    </w:p>
    <w:p w:rsidR="008C5141" w:rsidRDefault="008C5141" w:rsidP="008C5141">
      <w:pPr>
        <w:spacing w:before="0" w:after="0" w:line="240" w:lineRule="auto"/>
        <w:ind w:firstLine="720"/>
        <w:rPr>
          <w:rFonts w:ascii="Times New Roman" w:hAnsi="Times New Roman" w:cs="Times New Roman"/>
          <w:sz w:val="24"/>
          <w:szCs w:val="24"/>
        </w:rPr>
      </w:pPr>
      <w:r w:rsidRPr="008C5141">
        <w:rPr>
          <w:rFonts w:ascii="Times New Roman" w:hAnsi="Times New Roman" w:cs="Times New Roman"/>
          <w:sz w:val="24"/>
          <w:szCs w:val="24"/>
        </w:rPr>
        <w:t>Applicants must meet the following requirements:</w:t>
      </w:r>
    </w:p>
    <w:p w:rsidR="008C5141" w:rsidRPr="008C5141" w:rsidRDefault="008C5141" w:rsidP="008C5141">
      <w:pPr>
        <w:spacing w:before="0" w:after="0" w:line="240" w:lineRule="auto"/>
        <w:ind w:firstLine="720"/>
        <w:rPr>
          <w:rFonts w:ascii="Times New Roman" w:hAnsi="Times New Roman" w:cs="Times New Roman"/>
          <w:sz w:val="24"/>
          <w:szCs w:val="24"/>
        </w:rPr>
      </w:pPr>
    </w:p>
    <w:p w:rsidR="008C5141" w:rsidRPr="008C5141" w:rsidRDefault="008C5141" w:rsidP="008C5141">
      <w:pPr>
        <w:spacing w:before="0" w:after="0" w:line="240" w:lineRule="auto"/>
        <w:rPr>
          <w:rFonts w:ascii="Times New Roman" w:hAnsi="Times New Roman" w:cs="Times New Roman"/>
          <w:sz w:val="24"/>
          <w:szCs w:val="24"/>
        </w:rPr>
      </w:pPr>
      <w:r w:rsidRPr="008C5141">
        <w:rPr>
          <w:rFonts w:ascii="Times New Roman" w:hAnsi="Times New Roman" w:cs="Times New Roman"/>
          <w:sz w:val="24"/>
          <w:szCs w:val="24"/>
        </w:rPr>
        <w:tab/>
        <w:t xml:space="preserve">● </w:t>
      </w:r>
      <w:proofErr w:type="gramStart"/>
      <w:r w:rsidRPr="008C5141">
        <w:rPr>
          <w:rFonts w:ascii="Times New Roman" w:hAnsi="Times New Roman" w:cs="Times New Roman"/>
          <w:sz w:val="24"/>
          <w:szCs w:val="24"/>
        </w:rPr>
        <w:t>Must</w:t>
      </w:r>
      <w:proofErr w:type="gramEnd"/>
      <w:r w:rsidRPr="008C5141">
        <w:rPr>
          <w:rFonts w:ascii="Times New Roman" w:hAnsi="Times New Roman" w:cs="Times New Roman"/>
          <w:sz w:val="24"/>
          <w:szCs w:val="24"/>
        </w:rPr>
        <w:t xml:space="preserve"> be associated with the B</w:t>
      </w:r>
      <w:r w:rsidR="005C2459">
        <w:rPr>
          <w:rFonts w:ascii="Times New Roman" w:hAnsi="Times New Roman" w:cs="Times New Roman"/>
          <w:sz w:val="24"/>
          <w:szCs w:val="24"/>
        </w:rPr>
        <w:t>TSC either currently or within the</w:t>
      </w:r>
      <w:r w:rsidRPr="008C5141">
        <w:rPr>
          <w:rFonts w:ascii="Times New Roman" w:hAnsi="Times New Roman" w:cs="Times New Roman"/>
          <w:sz w:val="24"/>
          <w:szCs w:val="24"/>
        </w:rPr>
        <w:t xml:space="preserve"> </w:t>
      </w:r>
      <w:r w:rsidR="005C2459">
        <w:rPr>
          <w:rFonts w:ascii="Times New Roman" w:hAnsi="Times New Roman" w:cs="Times New Roman"/>
          <w:sz w:val="24"/>
          <w:szCs w:val="24"/>
        </w:rPr>
        <w:t>last</w:t>
      </w:r>
      <w:r w:rsidRPr="008C5141">
        <w:rPr>
          <w:rFonts w:ascii="Times New Roman" w:hAnsi="Times New Roman" w:cs="Times New Roman"/>
          <w:sz w:val="24"/>
          <w:szCs w:val="24"/>
        </w:rPr>
        <w:t xml:space="preserve"> 2 years prior to applying</w:t>
      </w:r>
      <w:r w:rsidR="005C2459">
        <w:rPr>
          <w:rFonts w:ascii="Times New Roman" w:hAnsi="Times New Roman" w:cs="Times New Roman"/>
          <w:sz w:val="24"/>
          <w:szCs w:val="24"/>
        </w:rPr>
        <w:t>.</w:t>
      </w:r>
    </w:p>
    <w:p w:rsidR="008C5141" w:rsidRPr="008C5141" w:rsidRDefault="008C5141" w:rsidP="008C5141">
      <w:pPr>
        <w:spacing w:before="0" w:after="0" w:line="240" w:lineRule="auto"/>
        <w:rPr>
          <w:rFonts w:ascii="Times New Roman" w:hAnsi="Times New Roman" w:cs="Times New Roman"/>
          <w:sz w:val="24"/>
          <w:szCs w:val="24"/>
        </w:rPr>
      </w:pPr>
      <w:r w:rsidRPr="008C5141">
        <w:rPr>
          <w:rFonts w:ascii="Times New Roman" w:hAnsi="Times New Roman" w:cs="Times New Roman"/>
          <w:sz w:val="24"/>
          <w:szCs w:val="24"/>
        </w:rPr>
        <w:tab/>
        <w:t xml:space="preserve">● </w:t>
      </w:r>
      <w:proofErr w:type="gramStart"/>
      <w:r w:rsidRPr="008C5141">
        <w:rPr>
          <w:rFonts w:ascii="Times New Roman" w:hAnsi="Times New Roman" w:cs="Times New Roman"/>
          <w:sz w:val="24"/>
          <w:szCs w:val="24"/>
        </w:rPr>
        <w:t>Must</w:t>
      </w:r>
      <w:proofErr w:type="gramEnd"/>
      <w:r w:rsidRPr="008C5141">
        <w:rPr>
          <w:rFonts w:ascii="Times New Roman" w:hAnsi="Times New Roman" w:cs="Times New Roman"/>
          <w:sz w:val="24"/>
          <w:szCs w:val="24"/>
        </w:rPr>
        <w:t xml:space="preserve"> use requested funds for soccer related travel opportunity</w:t>
      </w:r>
      <w:r w:rsidR="005C2459">
        <w:rPr>
          <w:rFonts w:ascii="Times New Roman" w:hAnsi="Times New Roman" w:cs="Times New Roman"/>
          <w:sz w:val="24"/>
          <w:szCs w:val="24"/>
        </w:rPr>
        <w:t>.</w:t>
      </w:r>
    </w:p>
    <w:p w:rsidR="008C5141" w:rsidRPr="008C5141" w:rsidRDefault="008C5141" w:rsidP="008C5141">
      <w:pPr>
        <w:spacing w:before="0" w:after="0" w:line="240" w:lineRule="auto"/>
        <w:rPr>
          <w:rFonts w:ascii="Times New Roman" w:hAnsi="Times New Roman" w:cs="Times New Roman"/>
          <w:sz w:val="24"/>
          <w:szCs w:val="24"/>
        </w:rPr>
      </w:pPr>
      <w:r w:rsidRPr="008C5141">
        <w:rPr>
          <w:rFonts w:ascii="Times New Roman" w:hAnsi="Times New Roman" w:cs="Times New Roman"/>
          <w:sz w:val="24"/>
          <w:szCs w:val="24"/>
        </w:rPr>
        <w:tab/>
        <w:t xml:space="preserve">● </w:t>
      </w:r>
      <w:proofErr w:type="gramStart"/>
      <w:r w:rsidRPr="008C5141">
        <w:rPr>
          <w:rFonts w:ascii="Times New Roman" w:hAnsi="Times New Roman" w:cs="Times New Roman"/>
          <w:sz w:val="24"/>
          <w:szCs w:val="24"/>
        </w:rPr>
        <w:t>Must</w:t>
      </w:r>
      <w:proofErr w:type="gramEnd"/>
      <w:r w:rsidRPr="008C5141">
        <w:rPr>
          <w:rFonts w:ascii="Times New Roman" w:hAnsi="Times New Roman" w:cs="Times New Roman"/>
          <w:sz w:val="24"/>
          <w:szCs w:val="24"/>
        </w:rPr>
        <w:t xml:space="preserve"> have significant financial responsibility per individual (will be determined by the Board)</w:t>
      </w:r>
      <w:r w:rsidR="005C2459">
        <w:rPr>
          <w:rFonts w:ascii="Times New Roman" w:hAnsi="Times New Roman" w:cs="Times New Roman"/>
          <w:sz w:val="24"/>
          <w:szCs w:val="24"/>
        </w:rPr>
        <w:t>.</w:t>
      </w:r>
    </w:p>
    <w:p w:rsidR="008C5141" w:rsidRPr="008C5141" w:rsidRDefault="008C5141" w:rsidP="008C5141">
      <w:pPr>
        <w:spacing w:before="0" w:after="0" w:line="240" w:lineRule="auto"/>
        <w:ind w:left="1440"/>
        <w:rPr>
          <w:rFonts w:ascii="Times New Roman" w:hAnsi="Times New Roman" w:cs="Times New Roman"/>
          <w:sz w:val="24"/>
          <w:szCs w:val="24"/>
        </w:rPr>
      </w:pPr>
      <w:r w:rsidRPr="008C5141">
        <w:rPr>
          <w:rFonts w:ascii="Times New Roman" w:hAnsi="Times New Roman" w:cs="Times New Roman"/>
          <w:sz w:val="24"/>
          <w:szCs w:val="24"/>
        </w:rPr>
        <w:t>For example:  financial cost of 1,000.00/per team is not a significant financial responsibility compared to $1,000.00 individual cost.  As a team expense is divided among multiple players.</w:t>
      </w:r>
    </w:p>
    <w:p w:rsidR="008C5141" w:rsidRPr="008C5141" w:rsidRDefault="008C5141" w:rsidP="008C5141">
      <w:pPr>
        <w:spacing w:before="0" w:after="0" w:line="240" w:lineRule="auto"/>
        <w:rPr>
          <w:rFonts w:ascii="Times New Roman" w:hAnsi="Times New Roman" w:cs="Times New Roman"/>
          <w:sz w:val="24"/>
          <w:szCs w:val="24"/>
        </w:rPr>
      </w:pPr>
    </w:p>
    <w:p w:rsidR="008C5141" w:rsidRDefault="008C5141" w:rsidP="008C5141">
      <w:pPr>
        <w:spacing w:before="0" w:after="0" w:line="240" w:lineRule="auto"/>
        <w:rPr>
          <w:rFonts w:ascii="Times New Roman" w:hAnsi="Times New Roman" w:cs="Times New Roman"/>
          <w:b/>
          <w:sz w:val="24"/>
          <w:szCs w:val="24"/>
          <w:u w:val="single"/>
        </w:rPr>
      </w:pPr>
      <w:r w:rsidRPr="008C5141">
        <w:rPr>
          <w:rFonts w:ascii="Times New Roman" w:hAnsi="Times New Roman" w:cs="Times New Roman"/>
          <w:b/>
          <w:sz w:val="24"/>
          <w:szCs w:val="24"/>
          <w:u w:val="single"/>
        </w:rPr>
        <w:t>Application Process</w:t>
      </w:r>
    </w:p>
    <w:p w:rsidR="008C5141" w:rsidRPr="008C5141" w:rsidRDefault="008C5141" w:rsidP="008C5141">
      <w:pPr>
        <w:spacing w:before="0" w:after="0" w:line="240" w:lineRule="auto"/>
        <w:rPr>
          <w:rFonts w:ascii="Times New Roman" w:hAnsi="Times New Roman" w:cs="Times New Roman"/>
          <w:b/>
          <w:sz w:val="24"/>
          <w:szCs w:val="24"/>
          <w:u w:val="single"/>
        </w:rPr>
      </w:pPr>
    </w:p>
    <w:p w:rsidR="008C5141" w:rsidRPr="008C5141" w:rsidRDefault="005C2459" w:rsidP="008C5141">
      <w:pPr>
        <w:spacing w:before="0" w:after="0" w:line="240" w:lineRule="auto"/>
        <w:rPr>
          <w:rFonts w:ascii="Times New Roman" w:hAnsi="Times New Roman" w:cs="Times New Roman"/>
          <w:sz w:val="24"/>
          <w:szCs w:val="24"/>
        </w:rPr>
      </w:pPr>
      <w:r>
        <w:rPr>
          <w:rFonts w:ascii="Times New Roman" w:hAnsi="Times New Roman" w:cs="Times New Roman"/>
          <w:sz w:val="24"/>
          <w:szCs w:val="24"/>
        </w:rPr>
        <w:t>Please c</w:t>
      </w:r>
      <w:r w:rsidR="008C5141" w:rsidRPr="008C5141">
        <w:rPr>
          <w:rFonts w:ascii="Times New Roman" w:hAnsi="Times New Roman" w:cs="Times New Roman"/>
          <w:sz w:val="24"/>
          <w:szCs w:val="24"/>
        </w:rPr>
        <w:t xml:space="preserve">omplete </w:t>
      </w:r>
      <w:r>
        <w:rPr>
          <w:rFonts w:ascii="Times New Roman" w:hAnsi="Times New Roman" w:cs="Times New Roman"/>
          <w:sz w:val="24"/>
          <w:szCs w:val="24"/>
        </w:rPr>
        <w:t xml:space="preserve">the </w:t>
      </w:r>
      <w:r w:rsidR="008C5141" w:rsidRPr="008C5141">
        <w:rPr>
          <w:rFonts w:ascii="Times New Roman" w:hAnsi="Times New Roman" w:cs="Times New Roman"/>
          <w:sz w:val="24"/>
          <w:szCs w:val="24"/>
        </w:rPr>
        <w:t>application for BTSC special travel funds and send by</w:t>
      </w:r>
      <w:r w:rsidR="008C5141">
        <w:rPr>
          <w:rFonts w:ascii="Times New Roman" w:hAnsi="Times New Roman" w:cs="Times New Roman"/>
          <w:sz w:val="24"/>
          <w:szCs w:val="24"/>
        </w:rPr>
        <w:t>:</w:t>
      </w:r>
    </w:p>
    <w:p w:rsidR="008C5141" w:rsidRDefault="008C5141" w:rsidP="008C5141">
      <w:pPr>
        <w:spacing w:before="0" w:after="0" w:line="240" w:lineRule="auto"/>
        <w:rPr>
          <w:rFonts w:ascii="Times New Roman" w:hAnsi="Times New Roman" w:cs="Times New Roman"/>
          <w:sz w:val="24"/>
          <w:szCs w:val="24"/>
          <w:u w:val="single"/>
        </w:rPr>
      </w:pPr>
    </w:p>
    <w:p w:rsidR="008C5141" w:rsidRPr="008C5141" w:rsidRDefault="008C5141" w:rsidP="008C5141">
      <w:pPr>
        <w:spacing w:before="0" w:after="0" w:line="240" w:lineRule="auto"/>
        <w:rPr>
          <w:rFonts w:ascii="Times New Roman" w:hAnsi="Times New Roman" w:cs="Times New Roman"/>
          <w:sz w:val="24"/>
          <w:szCs w:val="24"/>
        </w:rPr>
      </w:pPr>
      <w:r w:rsidRPr="008C5141">
        <w:rPr>
          <w:rFonts w:ascii="Times New Roman" w:hAnsi="Times New Roman" w:cs="Times New Roman"/>
          <w:sz w:val="24"/>
          <w:szCs w:val="24"/>
          <w:u w:val="single"/>
        </w:rPr>
        <w:t>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C5141">
        <w:rPr>
          <w:rFonts w:ascii="Times New Roman" w:hAnsi="Times New Roman" w:cs="Times New Roman"/>
          <w:sz w:val="24"/>
          <w:szCs w:val="24"/>
          <w:u w:val="single"/>
        </w:rPr>
        <w:t>Electronic:</w:t>
      </w:r>
    </w:p>
    <w:p w:rsidR="008C5141" w:rsidRDefault="008C5141" w:rsidP="008C5141">
      <w:pPr>
        <w:spacing w:before="0" w:after="0" w:line="240" w:lineRule="auto"/>
        <w:rPr>
          <w:rStyle w:val="Hyperlink"/>
          <w:sz w:val="24"/>
          <w:szCs w:val="24"/>
        </w:rPr>
      </w:pPr>
      <w:r w:rsidRPr="008C5141">
        <w:rPr>
          <w:rFonts w:ascii="Times New Roman" w:hAnsi="Times New Roman" w:cs="Times New Roman"/>
          <w:sz w:val="24"/>
          <w:szCs w:val="24"/>
        </w:rPr>
        <w:t xml:space="preserve">Melissa </w:t>
      </w:r>
      <w:proofErr w:type="spellStart"/>
      <w:r w:rsidRPr="008C5141">
        <w:rPr>
          <w:rFonts w:ascii="Times New Roman" w:hAnsi="Times New Roman" w:cs="Times New Roman"/>
          <w:sz w:val="24"/>
          <w:szCs w:val="24"/>
        </w:rPr>
        <w:t>Sedor</w:t>
      </w:r>
      <w:proofErr w:type="spellEnd"/>
      <w:r w:rsidRPr="008C514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C5141">
        <w:rPr>
          <w:sz w:val="24"/>
          <w:szCs w:val="24"/>
        </w:rPr>
        <w:t xml:space="preserve">Submit in PDF form to </w:t>
      </w:r>
      <w:hyperlink r:id="rId8" w:history="1">
        <w:r w:rsidRPr="008C5141">
          <w:rPr>
            <w:rStyle w:val="Hyperlink"/>
            <w:sz w:val="24"/>
            <w:szCs w:val="24"/>
          </w:rPr>
          <w:t>emma77@ptd.net</w:t>
        </w:r>
      </w:hyperlink>
    </w:p>
    <w:p w:rsidR="008C5141" w:rsidRPr="008C5141" w:rsidRDefault="008C5141" w:rsidP="008C5141">
      <w:pPr>
        <w:spacing w:before="0" w:after="0" w:line="240" w:lineRule="auto"/>
        <w:rPr>
          <w:rFonts w:ascii="Times New Roman" w:hAnsi="Times New Roman" w:cs="Times New Roman"/>
          <w:sz w:val="24"/>
          <w:szCs w:val="24"/>
        </w:rPr>
      </w:pPr>
      <w:r w:rsidRPr="008C5141">
        <w:rPr>
          <w:rFonts w:ascii="Times New Roman" w:hAnsi="Times New Roman" w:cs="Times New Roman"/>
          <w:sz w:val="24"/>
          <w:szCs w:val="24"/>
        </w:rPr>
        <w:t xml:space="preserve">391 </w:t>
      </w:r>
      <w:proofErr w:type="spellStart"/>
      <w:r w:rsidRPr="008C5141">
        <w:rPr>
          <w:rFonts w:ascii="Times New Roman" w:hAnsi="Times New Roman" w:cs="Times New Roman"/>
          <w:sz w:val="24"/>
          <w:szCs w:val="24"/>
        </w:rPr>
        <w:t>Pleasantview</w:t>
      </w:r>
      <w:proofErr w:type="spellEnd"/>
      <w:r w:rsidRPr="008C5141">
        <w:rPr>
          <w:rFonts w:ascii="Times New Roman" w:hAnsi="Times New Roman" w:cs="Times New Roman"/>
          <w:sz w:val="24"/>
          <w:szCs w:val="24"/>
        </w:rPr>
        <w:t xml:space="preserve"> Drive</w:t>
      </w:r>
    </w:p>
    <w:p w:rsidR="009653B3" w:rsidRDefault="008C5141" w:rsidP="008C5141">
      <w:pPr>
        <w:spacing w:before="0" w:after="0" w:line="240" w:lineRule="auto"/>
        <w:rPr>
          <w:sz w:val="24"/>
          <w:szCs w:val="24"/>
        </w:rPr>
      </w:pPr>
      <w:r w:rsidRPr="008C5141">
        <w:rPr>
          <w:sz w:val="24"/>
          <w:szCs w:val="24"/>
        </w:rPr>
        <w:t>Bloomsburg, PA 17815</w:t>
      </w:r>
    </w:p>
    <w:p w:rsidR="009653B3" w:rsidRDefault="009653B3" w:rsidP="008C5141">
      <w:pPr>
        <w:spacing w:before="0" w:after="0" w:line="240" w:lineRule="auto"/>
        <w:rPr>
          <w:sz w:val="24"/>
          <w:szCs w:val="24"/>
        </w:rPr>
      </w:pPr>
    </w:p>
    <w:p w:rsidR="009653B3" w:rsidRDefault="009653B3" w:rsidP="008C5141">
      <w:pPr>
        <w:spacing w:before="0" w:after="0" w:line="240" w:lineRule="auto"/>
        <w:rPr>
          <w:sz w:val="24"/>
          <w:szCs w:val="24"/>
        </w:rPr>
      </w:pPr>
      <w:bookmarkStart w:id="0" w:name="_GoBack"/>
      <w:bookmarkEnd w:id="0"/>
    </w:p>
    <w:p w:rsidR="009653B3" w:rsidRDefault="009653B3" w:rsidP="008C5141">
      <w:pPr>
        <w:spacing w:before="0" w:after="0" w:line="240" w:lineRule="auto"/>
        <w:rPr>
          <w:sz w:val="24"/>
          <w:szCs w:val="24"/>
        </w:rPr>
      </w:pPr>
    </w:p>
    <w:p w:rsidR="009653B3" w:rsidRPr="008C5141" w:rsidRDefault="009653B3" w:rsidP="008C5141">
      <w:pPr>
        <w:spacing w:before="0" w:after="0" w:line="240" w:lineRule="auto"/>
        <w:rPr>
          <w:sz w:val="24"/>
          <w:szCs w:val="24"/>
        </w:rPr>
      </w:pPr>
    </w:p>
    <w:sectPr w:rsidR="009653B3" w:rsidRPr="008C5141" w:rsidSect="009653B3">
      <w:footerReference w:type="default" r:id="rId9"/>
      <w:headerReference w:type="first" r:id="rId10"/>
      <w:pgSz w:w="12240" w:h="15840" w:code="1"/>
      <w:pgMar w:top="720" w:right="720" w:bottom="1080" w:left="720" w:header="576" w:footer="720" w:gutter="0"/>
      <w:pgBorders w:offsetFrom="page">
        <w:top w:val="thinThickMediumGap" w:sz="24" w:space="24" w:color="0070C0"/>
        <w:left w:val="thinThickMediumGap" w:sz="24" w:space="24" w:color="0070C0"/>
        <w:bottom w:val="thinThickMediumGap" w:sz="24" w:space="24" w:color="0070C0"/>
        <w:right w:val="thinThickMediumGap" w:sz="24" w:space="24" w:color="0070C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157" w:rsidRDefault="00E56157">
      <w:pPr>
        <w:spacing w:before="0" w:after="0" w:line="240" w:lineRule="auto"/>
      </w:pPr>
      <w:r>
        <w:separator/>
      </w:r>
    </w:p>
  </w:endnote>
  <w:endnote w:type="continuationSeparator" w:id="0">
    <w:p w:rsidR="00E56157" w:rsidRDefault="00E561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65" w:rsidRDefault="00E56157">
    <w:pPr>
      <w:pStyle w:val="Footer"/>
    </w:pPr>
    <w:r>
      <w:t xml:space="preserve">Page </w:t>
    </w:r>
    <w:r>
      <w:fldChar w:fldCharType="begin"/>
    </w:r>
    <w:r>
      <w:instrText xml:space="preserve"> PAGE </w:instrText>
    </w:r>
    <w:r>
      <w:fldChar w:fldCharType="separate"/>
    </w:r>
    <w:r w:rsidR="009653B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157" w:rsidRDefault="00E56157">
      <w:pPr>
        <w:spacing w:before="0" w:after="0" w:line="240" w:lineRule="auto"/>
      </w:pPr>
      <w:r>
        <w:separator/>
      </w:r>
    </w:p>
  </w:footnote>
  <w:footnote w:type="continuationSeparator" w:id="0">
    <w:p w:rsidR="00E56157" w:rsidRDefault="00E5615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59" w:rsidRDefault="005C2459">
    <w:pPr>
      <w:pStyle w:val="Header"/>
    </w:pPr>
    <w:r>
      <w:ptab w:relativeTo="margin" w:alignment="center" w:leader="none"/>
    </w:r>
    <w:r w:rsidRPr="00761EE0">
      <w:rPr>
        <w:noProof/>
        <w:lang w:eastAsia="en-US"/>
      </w:rPr>
      <w:drawing>
        <wp:inline distT="0" distB="0" distL="0" distR="0" wp14:anchorId="52DBC9CC" wp14:editId="54D9809C">
          <wp:extent cx="5629275" cy="216325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172" cy="2171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7A"/>
    <w:rsid w:val="0005227A"/>
    <w:rsid w:val="004879DD"/>
    <w:rsid w:val="004D12AE"/>
    <w:rsid w:val="005C2459"/>
    <w:rsid w:val="005E34B3"/>
    <w:rsid w:val="00761EE0"/>
    <w:rsid w:val="008C5141"/>
    <w:rsid w:val="009653B3"/>
    <w:rsid w:val="00D02B65"/>
    <w:rsid w:val="00D86B8C"/>
    <w:rsid w:val="00E5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5:chartTrackingRefBased/>
  <w15:docId w15:val="{B9B72A6A-52F6-49B1-9BF0-D64E2B16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577188"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577188" w:themeColor="accent1" w:themeShade="BF"/>
      <w:kern w:val="20"/>
    </w:rPr>
  </w:style>
  <w:style w:type="character" w:styleId="Hyperlink">
    <w:name w:val="Hyperlink"/>
    <w:basedOn w:val="DefaultParagraphFont"/>
    <w:uiPriority w:val="99"/>
    <w:unhideWhenUsed/>
    <w:rsid w:val="008C5141"/>
    <w:rPr>
      <w:color w:val="64646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77@ptd.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unsing\AppData\Roaming\Microsoft\Templates\Letterhead%20(Timeless%20design).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437E9E5-EE29-454F-8714-516920628209}">
  <ds:schemaRefs>
    <ds:schemaRef ds:uri="http://schemas.microsoft.com/pics"/>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(Timeless design).dotx</Template>
  <TotalTime>19</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Support Services</dc:creator>
  <cp:keywords/>
  <dc:description/>
  <cp:lastModifiedBy>Hunsinger, Jennifer M</cp:lastModifiedBy>
  <cp:revision>4</cp:revision>
  <dcterms:created xsi:type="dcterms:W3CDTF">2015-06-19T15:37:00Z</dcterms:created>
  <dcterms:modified xsi:type="dcterms:W3CDTF">2015-06-19T16:31:00Z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