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EF19EA" w:rsidRDefault="00117FF6" w:rsidP="00C44809">
      <w:pPr>
        <w:rPr>
          <w:rFonts w:ascii="Copperplate Gothic Bold" w:hAnsi="Copperplate Gothic Bold"/>
          <w:sz w:val="28"/>
        </w:rPr>
      </w:pPr>
      <w:bookmarkStart w:id="0" w:name="_GoBack"/>
      <w:bookmarkEnd w:id="0"/>
      <w:r w:rsidRPr="00FB41F7">
        <w:rPr>
          <w:b/>
          <w:bCs/>
          <w:noProof/>
          <w:sz w:val="34"/>
          <w:szCs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margin-left:464.4pt;margin-top:0;width:78pt;height:74.5pt;z-index:-251657728" wrapcoords="-38 0 -38 21561 21600 21561 21600 0 -38 0">
            <v:imagedata r:id="rId7" o:title="GTIHL Second Logo"/>
          </v:shape>
        </w:pict>
      </w:r>
      <w:r w:rsidRPr="00FB41F7">
        <w:rPr>
          <w:b/>
          <w:bCs/>
          <w:noProof/>
          <w:sz w:val="34"/>
          <w:szCs w:val="34"/>
        </w:rPr>
        <w:pict>
          <v:shape id="_x0000_s1091" type="#_x0000_t75" style="position:absolute;margin-left:-1.2pt;margin-top:0;width:78pt;height:74.5pt;z-index:-251658752" wrapcoords="-38 0 -38 21561 21600 21561 21600 0 -38 0">
            <v:imagedata r:id="rId8" o:title="GTIHL Second Logo"/>
          </v:shape>
        </w:pict>
      </w:r>
      <w:r w:rsidR="00C44809">
        <w:rPr>
          <w:rFonts w:ascii="Copperplate Gothic Bold" w:hAnsi="Copperplate Gothic Bold"/>
          <w:sz w:val="28"/>
        </w:rPr>
        <w:tab/>
      </w:r>
      <w:r w:rsidR="00C44809">
        <w:rPr>
          <w:rFonts w:ascii="Copperplate Gothic Bold" w:hAnsi="Copperplate Gothic Bold"/>
          <w:sz w:val="28"/>
        </w:rPr>
        <w:tab/>
      </w:r>
      <w:r w:rsidR="00C44809">
        <w:rPr>
          <w:rFonts w:ascii="Copperplate Gothic Bold" w:hAnsi="Copperplate Gothic Bold"/>
          <w:sz w:val="28"/>
        </w:rPr>
        <w:tab/>
      </w:r>
      <w:r w:rsidR="00C44809">
        <w:rPr>
          <w:rFonts w:ascii="Copperplate Gothic Bold" w:hAnsi="Copperplate Gothic Bold"/>
          <w:sz w:val="28"/>
        </w:rPr>
        <w:tab/>
      </w:r>
      <w:r w:rsidR="001952D5">
        <w:rPr>
          <w:rFonts w:ascii="Copperplate Gothic Bold" w:hAnsi="Copperplate Gothic Bold"/>
          <w:sz w:val="28"/>
        </w:rPr>
        <w:t xml:space="preserve">          </w:t>
      </w:r>
      <w:r w:rsidR="00C44809">
        <w:rPr>
          <w:rFonts w:ascii="Copperplate Gothic Bold" w:hAnsi="Copperplate Gothic Bold"/>
          <w:sz w:val="28"/>
        </w:rPr>
        <w:tab/>
      </w:r>
      <w:r w:rsidR="00C44809">
        <w:rPr>
          <w:rFonts w:ascii="Copperplate Gothic Bold" w:hAnsi="Copperplate Gothic Bold"/>
          <w:sz w:val="28"/>
        </w:rPr>
        <w:tab/>
      </w:r>
    </w:p>
    <w:p w:rsidR="00EF19EA" w:rsidRPr="00FB41F7" w:rsidRDefault="00FF49BC">
      <w:pPr>
        <w:pStyle w:val="Heading1"/>
        <w:rPr>
          <w:b/>
          <w:bCs/>
          <w:sz w:val="34"/>
          <w:szCs w:val="34"/>
        </w:rPr>
      </w:pPr>
      <w:r w:rsidRPr="00FB41F7">
        <w:rPr>
          <w:b/>
          <w:bCs/>
          <w:sz w:val="34"/>
          <w:szCs w:val="34"/>
        </w:rPr>
        <w:t>GREATER TOLEDO INLINE HOCKEY LEAGUE</w:t>
      </w:r>
    </w:p>
    <w:p w:rsidR="00EF19EA" w:rsidRPr="00664865" w:rsidRDefault="00FF49BC">
      <w:pPr>
        <w:pStyle w:val="Heading1"/>
        <w:rPr>
          <w:rFonts w:ascii="Copperplate Gothic Light" w:hAnsi="Copperplate Gothic Light"/>
          <w:b/>
          <w:sz w:val="28"/>
          <w:szCs w:val="28"/>
        </w:rPr>
      </w:pPr>
      <w:r>
        <w:rPr>
          <w:rFonts w:ascii="Copperplate Gothic Light" w:hAnsi="Copperplate Gothic Light"/>
          <w:b/>
          <w:sz w:val="28"/>
          <w:szCs w:val="28"/>
        </w:rPr>
        <w:t>Ottawa Park Ice Rink</w:t>
      </w:r>
    </w:p>
    <w:p w:rsidR="00EF19EA" w:rsidRPr="00664865" w:rsidRDefault="00FF49BC">
      <w:pPr>
        <w:pStyle w:val="Heading4"/>
        <w:rPr>
          <w:b/>
          <w:sz w:val="28"/>
          <w:szCs w:val="28"/>
        </w:rPr>
      </w:pPr>
      <w:r>
        <w:rPr>
          <w:b/>
          <w:sz w:val="28"/>
          <w:szCs w:val="28"/>
        </w:rPr>
        <w:t>2200 West Bancroft Street</w:t>
      </w:r>
      <w:r w:rsidR="009B6664">
        <w:rPr>
          <w:b/>
          <w:sz w:val="28"/>
          <w:szCs w:val="28"/>
        </w:rPr>
        <w:t xml:space="preserve"> </w:t>
      </w:r>
    </w:p>
    <w:p w:rsidR="00EF19EA" w:rsidRPr="00664865" w:rsidRDefault="00FF49BC">
      <w:pPr>
        <w:pStyle w:val="Heading4"/>
        <w:rPr>
          <w:b/>
          <w:sz w:val="28"/>
          <w:szCs w:val="28"/>
        </w:rPr>
      </w:pPr>
      <w:r>
        <w:rPr>
          <w:b/>
          <w:sz w:val="28"/>
          <w:szCs w:val="28"/>
        </w:rPr>
        <w:t>Toledo, OH</w:t>
      </w:r>
      <w:r w:rsidR="009A59BB">
        <w:rPr>
          <w:b/>
          <w:sz w:val="28"/>
          <w:szCs w:val="28"/>
        </w:rPr>
        <w:t xml:space="preserve"> 43606</w:t>
      </w:r>
    </w:p>
    <w:p w:rsidR="00EF19EA" w:rsidRDefault="00EF19EA">
      <w:r>
        <w:rPr>
          <w:noProof/>
        </w:rPr>
        <w:pict>
          <v:line id="_x0000_s1026" style="position:absolute;z-index:251656704" from="191.4pt,9.85pt" to="349.8pt,9.85pt" o:allowincell="f" strokeweight="1.5pt"/>
        </w:pict>
      </w:r>
      <w:r w:rsidR="00BF5D32">
        <w:tab/>
      </w:r>
    </w:p>
    <w:p w:rsidR="009940DF" w:rsidRDefault="009940DF" w:rsidP="0053627D">
      <w:pPr>
        <w:rPr>
          <w:b/>
          <w:iCs/>
          <w:sz w:val="24"/>
          <w:szCs w:val="24"/>
          <w:u w:val="single"/>
        </w:rPr>
      </w:pPr>
    </w:p>
    <w:p w:rsidR="003F30F7" w:rsidRDefault="003F30F7" w:rsidP="00387BA4">
      <w:pPr>
        <w:rPr>
          <w:b/>
          <w:iCs/>
          <w:sz w:val="24"/>
          <w:szCs w:val="24"/>
          <w:u w:val="single"/>
        </w:rPr>
      </w:pPr>
    </w:p>
    <w:p w:rsidR="009940DF" w:rsidRPr="00BF5D32" w:rsidRDefault="00D62CAA" w:rsidP="009940DF">
      <w:pPr>
        <w:jc w:val="center"/>
        <w:rPr>
          <w:b/>
          <w:iCs/>
          <w:sz w:val="24"/>
          <w:szCs w:val="24"/>
          <w:u w:val="single"/>
        </w:rPr>
      </w:pPr>
      <w:r>
        <w:rPr>
          <w:b/>
          <w:iCs/>
          <w:sz w:val="24"/>
          <w:szCs w:val="24"/>
          <w:u w:val="single"/>
        </w:rPr>
        <w:t>FOUR</w:t>
      </w:r>
      <w:r w:rsidR="00F568F8" w:rsidRPr="00BF5D32">
        <w:rPr>
          <w:b/>
          <w:iCs/>
          <w:sz w:val="24"/>
          <w:szCs w:val="24"/>
          <w:u w:val="single"/>
        </w:rPr>
        <w:t xml:space="preserve"> </w:t>
      </w:r>
      <w:r w:rsidR="00EF19EA" w:rsidRPr="00BF5D32">
        <w:rPr>
          <w:b/>
          <w:iCs/>
          <w:sz w:val="24"/>
          <w:szCs w:val="24"/>
          <w:u w:val="single"/>
        </w:rPr>
        <w:t>DIVISIONS</w:t>
      </w:r>
    </w:p>
    <w:p w:rsidR="002B2101" w:rsidRPr="00BF5D32" w:rsidRDefault="002B2101" w:rsidP="002B2101">
      <w:pPr>
        <w:jc w:val="center"/>
        <w:rPr>
          <w:b/>
          <w:iCs/>
          <w:sz w:val="24"/>
          <w:szCs w:val="24"/>
        </w:rPr>
      </w:pPr>
      <w:r w:rsidRPr="00BF5D32">
        <w:rPr>
          <w:b/>
          <w:bCs/>
          <w:sz w:val="24"/>
          <w:szCs w:val="24"/>
        </w:rPr>
        <w:t xml:space="preserve"> </w:t>
      </w:r>
      <w:r w:rsidR="00F568F8" w:rsidRPr="00BF5D32">
        <w:rPr>
          <w:b/>
          <w:bCs/>
          <w:sz w:val="24"/>
          <w:szCs w:val="24"/>
        </w:rPr>
        <w:t>The</w:t>
      </w:r>
      <w:r w:rsidRPr="00BF5D32">
        <w:rPr>
          <w:b/>
          <w:bCs/>
          <w:sz w:val="24"/>
          <w:szCs w:val="24"/>
        </w:rPr>
        <w:t xml:space="preserve"> </w:t>
      </w:r>
      <w:r w:rsidR="00F568F8" w:rsidRPr="00BF5D32">
        <w:rPr>
          <w:b/>
          <w:bCs/>
          <w:sz w:val="24"/>
          <w:szCs w:val="24"/>
        </w:rPr>
        <w:t>Greater Toledo Inline Hockey League</w:t>
      </w:r>
      <w:r w:rsidRPr="00BF5D32">
        <w:rPr>
          <w:b/>
          <w:bCs/>
          <w:sz w:val="24"/>
          <w:szCs w:val="24"/>
        </w:rPr>
        <w:t xml:space="preserve"> reserves the right to place</w:t>
      </w:r>
      <w:r w:rsidR="007939FC" w:rsidRPr="00BF5D32">
        <w:rPr>
          <w:b/>
          <w:bCs/>
          <w:sz w:val="24"/>
          <w:szCs w:val="24"/>
        </w:rPr>
        <w:t xml:space="preserve"> any</w:t>
      </w:r>
      <w:r w:rsidRPr="00BF5D32">
        <w:rPr>
          <w:b/>
          <w:bCs/>
          <w:sz w:val="24"/>
          <w:szCs w:val="24"/>
        </w:rPr>
        <w:t xml:space="preserve"> </w:t>
      </w:r>
      <w:r w:rsidR="007939FC" w:rsidRPr="00BF5D32">
        <w:rPr>
          <w:b/>
          <w:bCs/>
          <w:sz w:val="24"/>
          <w:szCs w:val="24"/>
        </w:rPr>
        <w:t>team</w:t>
      </w:r>
      <w:r w:rsidRPr="00BF5D32">
        <w:rPr>
          <w:b/>
          <w:bCs/>
          <w:sz w:val="24"/>
          <w:szCs w:val="24"/>
        </w:rPr>
        <w:t xml:space="preserve"> in the proper division</w:t>
      </w:r>
      <w:r w:rsidR="007B5ABE" w:rsidRPr="00BF5D32">
        <w:rPr>
          <w:b/>
          <w:bCs/>
          <w:sz w:val="24"/>
          <w:szCs w:val="24"/>
        </w:rPr>
        <w:t xml:space="preserve">. </w:t>
      </w:r>
    </w:p>
    <w:p w:rsidR="002B2101" w:rsidRDefault="002B2101" w:rsidP="00FE4EBB">
      <w:pPr>
        <w:rPr>
          <w:iCs/>
          <w:sz w:val="22"/>
        </w:rPr>
      </w:pPr>
    </w:p>
    <w:p w:rsidR="009E3656" w:rsidRPr="00BF5D32" w:rsidRDefault="00FE4EBB" w:rsidP="009E3656">
      <w:pPr>
        <w:rPr>
          <w:sz w:val="24"/>
          <w:szCs w:val="24"/>
        </w:rPr>
      </w:pPr>
      <w:r w:rsidRPr="00BF5D32">
        <w:rPr>
          <w:b/>
          <w:sz w:val="24"/>
          <w:szCs w:val="24"/>
          <w:u w:val="single"/>
        </w:rPr>
        <w:t>Gold</w:t>
      </w:r>
      <w:r w:rsidRPr="00BF5D32">
        <w:rPr>
          <w:sz w:val="24"/>
          <w:szCs w:val="24"/>
        </w:rPr>
        <w:t xml:space="preserve"> – </w:t>
      </w:r>
      <w:r w:rsidR="00D62CAA" w:rsidRPr="00D62CAA">
        <w:rPr>
          <w:sz w:val="24"/>
          <w:szCs w:val="24"/>
        </w:rPr>
        <w:t xml:space="preserve">Rank is comprised of </w:t>
      </w:r>
      <w:r w:rsidR="00AE457F">
        <w:rPr>
          <w:sz w:val="24"/>
          <w:szCs w:val="24"/>
        </w:rPr>
        <w:t>e</w:t>
      </w:r>
      <w:r w:rsidR="00D62CAA" w:rsidRPr="00D62CAA">
        <w:rPr>
          <w:sz w:val="24"/>
          <w:szCs w:val="24"/>
        </w:rPr>
        <w:t>lite</w:t>
      </w:r>
      <w:r w:rsidR="00AE457F">
        <w:rPr>
          <w:sz w:val="24"/>
          <w:szCs w:val="24"/>
        </w:rPr>
        <w:t>/high-end</w:t>
      </w:r>
      <w:r w:rsidR="00D62CAA" w:rsidRPr="00D62CAA">
        <w:rPr>
          <w:sz w:val="24"/>
          <w:szCs w:val="24"/>
        </w:rPr>
        <w:t xml:space="preserve"> skill players. Players are highly skilled at stick handling,</w:t>
      </w:r>
      <w:r w:rsidR="00D62CAA">
        <w:rPr>
          <w:sz w:val="24"/>
          <w:szCs w:val="24"/>
        </w:rPr>
        <w:t xml:space="preserve"> </w:t>
      </w:r>
      <w:r w:rsidR="00D62CAA" w:rsidRPr="00D62CAA">
        <w:rPr>
          <w:sz w:val="24"/>
          <w:szCs w:val="24"/>
        </w:rPr>
        <w:t>skating, passing, shooting, and puck control and playing in a very fast paced game.</w:t>
      </w:r>
      <w:r w:rsidR="00D62CAA">
        <w:rPr>
          <w:sz w:val="24"/>
          <w:szCs w:val="24"/>
        </w:rPr>
        <w:t xml:space="preserve"> </w:t>
      </w:r>
      <w:r w:rsidR="00D62CAA" w:rsidRPr="00AE457F">
        <w:rPr>
          <w:i/>
          <w:sz w:val="24"/>
          <w:szCs w:val="24"/>
        </w:rPr>
        <w:t>All ranks can play in this division.</w:t>
      </w:r>
      <w:r w:rsidR="00D62CAA">
        <w:rPr>
          <w:sz w:val="24"/>
          <w:szCs w:val="24"/>
        </w:rPr>
        <w:t xml:space="preserve"> </w:t>
      </w:r>
    </w:p>
    <w:p w:rsidR="002D199B" w:rsidRPr="00BF5D32" w:rsidRDefault="002D199B" w:rsidP="00FE4EBB">
      <w:pPr>
        <w:rPr>
          <w:sz w:val="24"/>
          <w:szCs w:val="24"/>
        </w:rPr>
      </w:pPr>
    </w:p>
    <w:p w:rsidR="00FE4EBB" w:rsidRPr="00BF5D32" w:rsidRDefault="00FE4EBB" w:rsidP="00FE4EBB">
      <w:pPr>
        <w:rPr>
          <w:sz w:val="24"/>
          <w:szCs w:val="24"/>
        </w:rPr>
      </w:pPr>
      <w:r w:rsidRPr="00BF5D32">
        <w:rPr>
          <w:b/>
          <w:sz w:val="24"/>
          <w:szCs w:val="24"/>
          <w:u w:val="single"/>
        </w:rPr>
        <w:t>Silver</w:t>
      </w:r>
      <w:r w:rsidRPr="00BF5D32">
        <w:rPr>
          <w:b/>
          <w:sz w:val="24"/>
          <w:szCs w:val="24"/>
        </w:rPr>
        <w:t xml:space="preserve"> - </w:t>
      </w:r>
      <w:r w:rsidR="00D62CAA" w:rsidRPr="00D62CAA">
        <w:rPr>
          <w:sz w:val="24"/>
          <w:szCs w:val="24"/>
        </w:rPr>
        <w:t>Rank is comprised of above</w:t>
      </w:r>
      <w:r w:rsidR="00AE457F">
        <w:rPr>
          <w:sz w:val="24"/>
          <w:szCs w:val="24"/>
        </w:rPr>
        <w:t>-</w:t>
      </w:r>
      <w:r w:rsidR="00D62CAA" w:rsidRPr="00D62CAA">
        <w:rPr>
          <w:sz w:val="24"/>
          <w:szCs w:val="24"/>
        </w:rPr>
        <w:t>average skill players. These players have better skating,</w:t>
      </w:r>
      <w:r w:rsidR="00D62CAA">
        <w:rPr>
          <w:sz w:val="24"/>
          <w:szCs w:val="24"/>
        </w:rPr>
        <w:t xml:space="preserve"> </w:t>
      </w:r>
      <w:r w:rsidR="00D62CAA" w:rsidRPr="00D62CAA">
        <w:rPr>
          <w:sz w:val="24"/>
          <w:szCs w:val="24"/>
        </w:rPr>
        <w:t>passing, shooting, and puck control than most of the others in the league.</w:t>
      </w:r>
      <w:r w:rsidR="00D62CAA">
        <w:rPr>
          <w:sz w:val="24"/>
          <w:szCs w:val="24"/>
        </w:rPr>
        <w:t xml:space="preserve"> </w:t>
      </w:r>
      <w:r w:rsidR="00D62CAA" w:rsidRPr="00AE457F">
        <w:rPr>
          <w:i/>
          <w:sz w:val="24"/>
          <w:szCs w:val="24"/>
        </w:rPr>
        <w:t>Silver, Bronze, or Novice ranks are allowed in this division.</w:t>
      </w:r>
    </w:p>
    <w:p w:rsidR="002D199B" w:rsidRPr="00BF5D32" w:rsidRDefault="002D199B" w:rsidP="00FE4EBB">
      <w:pPr>
        <w:rPr>
          <w:sz w:val="24"/>
          <w:szCs w:val="24"/>
        </w:rPr>
      </w:pPr>
    </w:p>
    <w:p w:rsidR="001A2DF5" w:rsidRPr="00BF5D32" w:rsidRDefault="002D199B" w:rsidP="00B232F6">
      <w:pPr>
        <w:rPr>
          <w:sz w:val="24"/>
          <w:szCs w:val="24"/>
        </w:rPr>
      </w:pPr>
      <w:bookmarkStart w:id="1" w:name="_Hlk2847818"/>
      <w:r w:rsidRPr="00BF5D32">
        <w:rPr>
          <w:b/>
          <w:sz w:val="24"/>
          <w:szCs w:val="24"/>
          <w:u w:val="single"/>
        </w:rPr>
        <w:t>Bronze</w:t>
      </w:r>
      <w:r w:rsidR="002F355E" w:rsidRPr="00BF5D32">
        <w:rPr>
          <w:sz w:val="24"/>
          <w:szCs w:val="24"/>
        </w:rPr>
        <w:t xml:space="preserve"> </w:t>
      </w:r>
      <w:bookmarkEnd w:id="1"/>
      <w:r w:rsidR="002F355E" w:rsidRPr="00BF5D32">
        <w:rPr>
          <w:sz w:val="24"/>
          <w:szCs w:val="24"/>
        </w:rPr>
        <w:t xml:space="preserve">– </w:t>
      </w:r>
      <w:r w:rsidR="00D62CAA" w:rsidRPr="00D62CAA">
        <w:rPr>
          <w:sz w:val="24"/>
          <w:szCs w:val="24"/>
        </w:rPr>
        <w:t>Rank is comprised of average skill players. These players have an improved level of</w:t>
      </w:r>
      <w:r w:rsidR="00D62CAA">
        <w:rPr>
          <w:sz w:val="24"/>
          <w:szCs w:val="24"/>
        </w:rPr>
        <w:t xml:space="preserve"> </w:t>
      </w:r>
      <w:r w:rsidR="00D62CAA" w:rsidRPr="00D62CAA">
        <w:rPr>
          <w:sz w:val="24"/>
          <w:szCs w:val="24"/>
        </w:rPr>
        <w:t>skating, passing, shooting, and puck control skills, but those skills are lower than the above</w:t>
      </w:r>
      <w:r w:rsidR="00D62CAA">
        <w:rPr>
          <w:sz w:val="24"/>
          <w:szCs w:val="24"/>
        </w:rPr>
        <w:t xml:space="preserve"> </w:t>
      </w:r>
      <w:r w:rsidR="00D62CAA" w:rsidRPr="00D62CAA">
        <w:rPr>
          <w:sz w:val="24"/>
          <w:szCs w:val="24"/>
        </w:rPr>
        <w:t>average and elite skill players.</w:t>
      </w:r>
      <w:r w:rsidR="00D62CAA">
        <w:rPr>
          <w:sz w:val="24"/>
          <w:szCs w:val="24"/>
        </w:rPr>
        <w:t xml:space="preserve"> </w:t>
      </w:r>
      <w:r w:rsidR="00D62CAA" w:rsidRPr="00AE457F">
        <w:rPr>
          <w:i/>
          <w:sz w:val="24"/>
          <w:szCs w:val="24"/>
        </w:rPr>
        <w:t>Bronze or Novice ranks are allowed in this division.</w:t>
      </w:r>
    </w:p>
    <w:p w:rsidR="003A3B4A" w:rsidRDefault="003A3B4A" w:rsidP="00B232F6">
      <w:pPr>
        <w:rPr>
          <w:sz w:val="22"/>
          <w:szCs w:val="22"/>
        </w:rPr>
      </w:pPr>
    </w:p>
    <w:p w:rsidR="00D62CAA" w:rsidRDefault="00D62CAA" w:rsidP="00B232F6">
      <w:pPr>
        <w:rPr>
          <w:sz w:val="24"/>
          <w:szCs w:val="24"/>
        </w:rPr>
      </w:pPr>
      <w:r>
        <w:rPr>
          <w:b/>
          <w:sz w:val="24"/>
          <w:szCs w:val="24"/>
          <w:u w:val="single"/>
        </w:rPr>
        <w:t>Novice</w:t>
      </w:r>
      <w:r w:rsidRPr="00D62CAA">
        <w:rPr>
          <w:b/>
          <w:sz w:val="24"/>
          <w:szCs w:val="24"/>
        </w:rPr>
        <w:t xml:space="preserve"> -</w:t>
      </w:r>
      <w:r>
        <w:rPr>
          <w:b/>
          <w:sz w:val="24"/>
          <w:szCs w:val="24"/>
        </w:rPr>
        <w:t xml:space="preserve"> </w:t>
      </w:r>
      <w:r w:rsidRPr="00D62CAA">
        <w:rPr>
          <w:sz w:val="24"/>
          <w:szCs w:val="24"/>
        </w:rPr>
        <w:t>Rank is comprised of players that are brand new to playing hockey and low skill players with experience. If the player does have experience, they may understand the game, but their skating, passing, shooting and puck control skills are limited.</w:t>
      </w:r>
      <w:r>
        <w:rPr>
          <w:sz w:val="24"/>
          <w:szCs w:val="24"/>
        </w:rPr>
        <w:t xml:space="preserve"> </w:t>
      </w:r>
      <w:r w:rsidRPr="00AE457F">
        <w:rPr>
          <w:i/>
          <w:sz w:val="24"/>
          <w:szCs w:val="24"/>
        </w:rPr>
        <w:t>Only Novice ranks are allowed in this division</w:t>
      </w:r>
      <w:r>
        <w:rPr>
          <w:sz w:val="24"/>
          <w:szCs w:val="24"/>
        </w:rPr>
        <w:t>.</w:t>
      </w:r>
    </w:p>
    <w:p w:rsidR="001E1308" w:rsidRDefault="001E1308" w:rsidP="00B232F6">
      <w:pPr>
        <w:rPr>
          <w:sz w:val="24"/>
          <w:szCs w:val="24"/>
        </w:rPr>
      </w:pPr>
    </w:p>
    <w:p w:rsidR="001E1308" w:rsidRPr="00326C5F" w:rsidRDefault="001E1308" w:rsidP="00B232F6">
      <w:pPr>
        <w:rPr>
          <w:b/>
          <w:sz w:val="24"/>
          <w:szCs w:val="24"/>
        </w:rPr>
      </w:pPr>
      <w:r w:rsidRPr="00326C5F">
        <w:rPr>
          <w:b/>
          <w:sz w:val="24"/>
          <w:szCs w:val="24"/>
        </w:rPr>
        <w:t>*** Playing down as a rank in a lower division has been removed as of 2019. ***</w:t>
      </w:r>
    </w:p>
    <w:p w:rsidR="00D62CAA" w:rsidRPr="00D62CAA" w:rsidRDefault="00D62CAA" w:rsidP="00B232F6">
      <w:pPr>
        <w:rPr>
          <w:sz w:val="22"/>
          <w:szCs w:val="22"/>
        </w:rPr>
      </w:pPr>
    </w:p>
    <w:p w:rsidR="00BF5D32" w:rsidRPr="003A3B4A" w:rsidRDefault="00BF5D32" w:rsidP="00BF5D32">
      <w:pPr>
        <w:jc w:val="center"/>
        <w:rPr>
          <w:b/>
          <w:iCs/>
          <w:sz w:val="24"/>
          <w:szCs w:val="24"/>
          <w:u w:val="single"/>
        </w:rPr>
      </w:pPr>
      <w:r w:rsidRPr="003A3B4A">
        <w:rPr>
          <w:b/>
          <w:bCs/>
          <w:sz w:val="24"/>
          <w:szCs w:val="24"/>
          <w:u w:val="single"/>
        </w:rPr>
        <w:t>Proper Division Placement</w:t>
      </w:r>
    </w:p>
    <w:p w:rsidR="00BF5D32" w:rsidRDefault="00BF5D32" w:rsidP="00BF5D32">
      <w:pPr>
        <w:jc w:val="center"/>
        <w:rPr>
          <w:b/>
          <w:iCs/>
          <w:sz w:val="24"/>
          <w:szCs w:val="24"/>
          <w:u w:val="single"/>
        </w:rPr>
      </w:pPr>
    </w:p>
    <w:p w:rsidR="00BF5D32" w:rsidRPr="0051710D" w:rsidRDefault="00455FA1" w:rsidP="00BF5D32">
      <w:pPr>
        <w:autoSpaceDE w:val="0"/>
        <w:autoSpaceDN w:val="0"/>
        <w:adjustRightInd w:val="0"/>
        <w:rPr>
          <w:iCs/>
          <w:sz w:val="24"/>
          <w:szCs w:val="24"/>
        </w:rPr>
      </w:pPr>
      <w:r w:rsidRPr="00455FA1">
        <w:rPr>
          <w:iCs/>
          <w:sz w:val="24"/>
          <w:szCs w:val="24"/>
        </w:rPr>
        <w:t xml:space="preserve">If you are a new player to the GTIHL, you will be given a division placement based on your </w:t>
      </w:r>
      <w:r w:rsidR="00D62CAA" w:rsidRPr="00455FA1">
        <w:rPr>
          <w:iCs/>
          <w:sz w:val="24"/>
          <w:szCs w:val="24"/>
        </w:rPr>
        <w:t>experience</w:t>
      </w:r>
      <w:r w:rsidR="001E1308">
        <w:rPr>
          <w:iCs/>
          <w:sz w:val="24"/>
          <w:szCs w:val="24"/>
        </w:rPr>
        <w:t xml:space="preserve"> and age</w:t>
      </w:r>
      <w:r w:rsidRPr="00455FA1">
        <w:rPr>
          <w:iCs/>
          <w:sz w:val="24"/>
          <w:szCs w:val="24"/>
        </w:rPr>
        <w:t xml:space="preserve">. We do understand that experience does not necessarily translate to skill, especially </w:t>
      </w:r>
      <w:r w:rsidR="001E1308">
        <w:rPr>
          <w:iCs/>
          <w:sz w:val="24"/>
          <w:szCs w:val="24"/>
        </w:rPr>
        <w:t>considering</w:t>
      </w:r>
      <w:r w:rsidRPr="00455FA1">
        <w:rPr>
          <w:iCs/>
          <w:sz w:val="24"/>
          <w:szCs w:val="24"/>
        </w:rPr>
        <w:t xml:space="preserve"> where </w:t>
      </w:r>
      <w:r w:rsidR="001E1308">
        <w:rPr>
          <w:iCs/>
          <w:sz w:val="24"/>
          <w:szCs w:val="24"/>
        </w:rPr>
        <w:t>one</w:t>
      </w:r>
      <w:r w:rsidRPr="00455FA1">
        <w:rPr>
          <w:iCs/>
          <w:sz w:val="24"/>
          <w:szCs w:val="24"/>
        </w:rPr>
        <w:t xml:space="preserve"> learned </w:t>
      </w:r>
      <w:r w:rsidR="001E1308">
        <w:rPr>
          <w:iCs/>
          <w:sz w:val="24"/>
          <w:szCs w:val="24"/>
        </w:rPr>
        <w:t>to play</w:t>
      </w:r>
      <w:r w:rsidRPr="00455FA1">
        <w:rPr>
          <w:iCs/>
          <w:sz w:val="24"/>
          <w:szCs w:val="24"/>
        </w:rPr>
        <w:t xml:space="preserve"> and </w:t>
      </w:r>
      <w:r w:rsidR="001E1308">
        <w:rPr>
          <w:iCs/>
          <w:sz w:val="24"/>
          <w:szCs w:val="24"/>
        </w:rPr>
        <w:t xml:space="preserve">the </w:t>
      </w:r>
      <w:r w:rsidRPr="00455FA1">
        <w:rPr>
          <w:iCs/>
          <w:sz w:val="24"/>
          <w:szCs w:val="24"/>
        </w:rPr>
        <w:t xml:space="preserve">player’s age. A player may not </w:t>
      </w:r>
      <w:r w:rsidR="003F4DCB">
        <w:rPr>
          <w:iCs/>
          <w:sz w:val="24"/>
          <w:szCs w:val="24"/>
        </w:rPr>
        <w:t xml:space="preserve">drop a rank to </w:t>
      </w:r>
      <w:r w:rsidRPr="00455FA1">
        <w:rPr>
          <w:iCs/>
          <w:sz w:val="24"/>
          <w:szCs w:val="24"/>
        </w:rPr>
        <w:t xml:space="preserve">play down a division from the results of the skill calculator without the written approval of </w:t>
      </w:r>
      <w:r w:rsidR="00BF5D32" w:rsidRPr="00387BA4">
        <w:rPr>
          <w:iCs/>
          <w:sz w:val="24"/>
          <w:szCs w:val="24"/>
        </w:rPr>
        <w:t>the GTIHL Competition Committee &amp; Board.</w:t>
      </w:r>
      <w:r w:rsidR="00BF5D32">
        <w:rPr>
          <w:iCs/>
          <w:sz w:val="24"/>
          <w:szCs w:val="24"/>
        </w:rPr>
        <w:t xml:space="preserve"> Please see page 2 for the division placement calculator. </w:t>
      </w:r>
      <w:r w:rsidR="00DD2EF5">
        <w:rPr>
          <w:iCs/>
          <w:sz w:val="24"/>
          <w:szCs w:val="24"/>
        </w:rPr>
        <w:t xml:space="preserve">Also note, </w:t>
      </w:r>
      <w:r w:rsidR="00492A55">
        <w:rPr>
          <w:iCs/>
          <w:sz w:val="24"/>
          <w:szCs w:val="24"/>
        </w:rPr>
        <w:t>goalies do not have rankings.</w:t>
      </w:r>
      <w:r w:rsidR="00DD2EF5">
        <w:rPr>
          <w:iCs/>
          <w:sz w:val="24"/>
          <w:szCs w:val="24"/>
        </w:rPr>
        <w:t xml:space="preserve"> </w:t>
      </w:r>
    </w:p>
    <w:p w:rsidR="00BF5D32" w:rsidRDefault="00BF5D32" w:rsidP="00252763">
      <w:pPr>
        <w:rPr>
          <w:b/>
          <w:bCs/>
          <w:sz w:val="22"/>
          <w:szCs w:val="22"/>
          <w:u w:val="single"/>
        </w:rPr>
      </w:pPr>
    </w:p>
    <w:p w:rsidR="009E3656" w:rsidRDefault="009E3656" w:rsidP="00B232F6">
      <w:pPr>
        <w:rPr>
          <w:sz w:val="22"/>
          <w:szCs w:val="22"/>
        </w:rPr>
      </w:pPr>
    </w:p>
    <w:p w:rsidR="009E3656" w:rsidRPr="00AD7C15" w:rsidRDefault="009E3656" w:rsidP="009E3656">
      <w:pPr>
        <w:jc w:val="both"/>
        <w:rPr>
          <w:b/>
          <w:noProof/>
          <w:sz w:val="24"/>
          <w:szCs w:val="24"/>
        </w:rPr>
      </w:pPr>
      <w:r w:rsidRPr="00AD7C15">
        <w:rPr>
          <w:b/>
          <w:noProof/>
          <w:sz w:val="24"/>
          <w:szCs w:val="24"/>
        </w:rPr>
        <w:t xml:space="preserve">Note: </w:t>
      </w:r>
    </w:p>
    <w:p w:rsidR="008A5718" w:rsidRPr="00AD7C15" w:rsidRDefault="009E3656" w:rsidP="0051710D">
      <w:pPr>
        <w:jc w:val="both"/>
        <w:rPr>
          <w:iCs/>
          <w:sz w:val="24"/>
          <w:szCs w:val="24"/>
        </w:rPr>
      </w:pPr>
      <w:r w:rsidRPr="00AD7C15">
        <w:rPr>
          <w:iCs/>
          <w:sz w:val="24"/>
          <w:szCs w:val="24"/>
        </w:rPr>
        <w:t xml:space="preserve">Please respect others and play in appropriate pickup games/leagues/tournaments. Many events in the GTIHL are open to a range of skill </w:t>
      </w:r>
      <w:proofErr w:type="gramStart"/>
      <w:r w:rsidRPr="00AD7C15">
        <w:rPr>
          <w:iCs/>
          <w:sz w:val="24"/>
          <w:szCs w:val="24"/>
        </w:rPr>
        <w:t>levels which</w:t>
      </w:r>
      <w:proofErr w:type="gramEnd"/>
      <w:r w:rsidRPr="00AD7C15">
        <w:rPr>
          <w:iCs/>
          <w:sz w:val="24"/>
          <w:szCs w:val="24"/>
        </w:rPr>
        <w:t xml:space="preserve"> is great for lower level players to learn the game. </w:t>
      </w:r>
      <w:r w:rsidR="003F4DCB" w:rsidRPr="00AD7C15">
        <w:rPr>
          <w:iCs/>
          <w:sz w:val="24"/>
          <w:szCs w:val="24"/>
        </w:rPr>
        <w:t>We</w:t>
      </w:r>
      <w:r w:rsidRPr="00AD7C15">
        <w:rPr>
          <w:iCs/>
          <w:sz w:val="24"/>
          <w:szCs w:val="24"/>
        </w:rPr>
        <w:t xml:space="preserve"> encourage </w:t>
      </w:r>
      <w:r w:rsidR="003F4DCB">
        <w:rPr>
          <w:iCs/>
          <w:sz w:val="24"/>
          <w:szCs w:val="24"/>
        </w:rPr>
        <w:t xml:space="preserve">the higher </w:t>
      </w:r>
      <w:proofErr w:type="gramStart"/>
      <w:r w:rsidR="003F4DCB">
        <w:rPr>
          <w:iCs/>
          <w:sz w:val="24"/>
          <w:szCs w:val="24"/>
        </w:rPr>
        <w:t>skilled</w:t>
      </w:r>
      <w:proofErr w:type="gramEnd"/>
      <w:r w:rsidRPr="00AD7C15">
        <w:rPr>
          <w:iCs/>
          <w:sz w:val="24"/>
          <w:szCs w:val="24"/>
        </w:rPr>
        <w:t xml:space="preserve"> players to </w:t>
      </w:r>
      <w:r w:rsidR="003F4DCB">
        <w:rPr>
          <w:iCs/>
          <w:sz w:val="24"/>
          <w:szCs w:val="24"/>
        </w:rPr>
        <w:t>help</w:t>
      </w:r>
      <w:r w:rsidRPr="00AD7C15">
        <w:rPr>
          <w:iCs/>
          <w:sz w:val="24"/>
          <w:szCs w:val="24"/>
        </w:rPr>
        <w:t xml:space="preserve"> these players and include them in the game.</w:t>
      </w:r>
    </w:p>
    <w:p w:rsidR="009E3656" w:rsidRDefault="009E3656" w:rsidP="008A5718">
      <w:pPr>
        <w:jc w:val="center"/>
        <w:rPr>
          <w:b/>
          <w:sz w:val="28"/>
          <w:szCs w:val="28"/>
        </w:rPr>
      </w:pPr>
    </w:p>
    <w:p w:rsidR="008A5718" w:rsidRPr="00252763" w:rsidRDefault="00252763" w:rsidP="00252763">
      <w:pPr>
        <w:autoSpaceDE w:val="0"/>
        <w:autoSpaceDN w:val="0"/>
        <w:adjustRightInd w:val="0"/>
        <w:rPr>
          <w:iCs/>
          <w:sz w:val="24"/>
          <w:szCs w:val="24"/>
        </w:rPr>
      </w:pPr>
      <w:r>
        <w:rPr>
          <w:iCs/>
          <w:sz w:val="24"/>
          <w:szCs w:val="24"/>
        </w:rPr>
        <w:t>Players incorrectly ranked</w:t>
      </w:r>
      <w:r w:rsidRPr="00252763">
        <w:rPr>
          <w:iCs/>
          <w:sz w:val="24"/>
          <w:szCs w:val="24"/>
        </w:rPr>
        <w:t xml:space="preserve"> run </w:t>
      </w:r>
      <w:r>
        <w:rPr>
          <w:iCs/>
          <w:sz w:val="24"/>
          <w:szCs w:val="24"/>
        </w:rPr>
        <w:t>the risk of being removed from their current</w:t>
      </w:r>
      <w:r w:rsidRPr="00252763">
        <w:rPr>
          <w:iCs/>
          <w:sz w:val="24"/>
          <w:szCs w:val="24"/>
        </w:rPr>
        <w:t xml:space="preserve"> </w:t>
      </w:r>
      <w:r>
        <w:rPr>
          <w:iCs/>
          <w:sz w:val="24"/>
          <w:szCs w:val="24"/>
        </w:rPr>
        <w:t>division</w:t>
      </w:r>
      <w:r w:rsidRPr="00252763">
        <w:rPr>
          <w:iCs/>
          <w:sz w:val="24"/>
          <w:szCs w:val="24"/>
        </w:rPr>
        <w:t>.</w:t>
      </w:r>
      <w:r>
        <w:rPr>
          <w:iCs/>
          <w:sz w:val="24"/>
          <w:szCs w:val="24"/>
        </w:rPr>
        <w:t xml:space="preserve"> No refunds will be granted.</w:t>
      </w:r>
      <w:r w:rsidRPr="00252763">
        <w:rPr>
          <w:iCs/>
          <w:sz w:val="24"/>
          <w:szCs w:val="24"/>
        </w:rPr>
        <w:t xml:space="preserve"> </w:t>
      </w:r>
      <w:r>
        <w:rPr>
          <w:iCs/>
          <w:sz w:val="24"/>
          <w:szCs w:val="24"/>
        </w:rPr>
        <w:t>The GTIHL Board</w:t>
      </w:r>
      <w:r w:rsidRPr="00252763">
        <w:rPr>
          <w:iCs/>
          <w:sz w:val="24"/>
          <w:szCs w:val="24"/>
        </w:rPr>
        <w:t xml:space="preserve"> reserves the right to make changes as necessary and all rules are subject to adjustment.</w:t>
      </w:r>
      <w:r>
        <w:rPr>
          <w:iCs/>
          <w:sz w:val="24"/>
          <w:szCs w:val="24"/>
        </w:rPr>
        <w:t xml:space="preserve"> </w:t>
      </w:r>
      <w:r w:rsidR="00AD7C15">
        <w:rPr>
          <w:iCs/>
          <w:sz w:val="24"/>
          <w:szCs w:val="24"/>
        </w:rPr>
        <w:t xml:space="preserve">    </w:t>
      </w:r>
      <w:r w:rsidRPr="0051710D">
        <w:rPr>
          <w:iCs/>
          <w:sz w:val="24"/>
          <w:szCs w:val="24"/>
        </w:rPr>
        <w:t xml:space="preserve">The GTIHL Board has </w:t>
      </w:r>
      <w:r>
        <w:rPr>
          <w:iCs/>
          <w:sz w:val="24"/>
          <w:szCs w:val="24"/>
        </w:rPr>
        <w:t xml:space="preserve">the </w:t>
      </w:r>
      <w:r w:rsidRPr="0051710D">
        <w:rPr>
          <w:iCs/>
          <w:sz w:val="24"/>
          <w:szCs w:val="24"/>
        </w:rPr>
        <w:t>final call on disputed rankings for new players.</w:t>
      </w:r>
    </w:p>
    <w:p w:rsidR="008A5718" w:rsidRDefault="008A5718" w:rsidP="003855C7">
      <w:pPr>
        <w:rPr>
          <w:b/>
          <w:sz w:val="28"/>
          <w:szCs w:val="28"/>
        </w:rPr>
      </w:pPr>
    </w:p>
    <w:p w:rsidR="008A5718" w:rsidRDefault="0051710D" w:rsidP="008A5718">
      <w:pPr>
        <w:jc w:val="center"/>
        <w:rPr>
          <w:rFonts w:ascii="Copperplate Gothic Light" w:hAnsi="Copperplate Gothic Light"/>
          <w:b/>
          <w:sz w:val="28"/>
          <w:szCs w:val="28"/>
        </w:rPr>
      </w:pPr>
      <w:hyperlink r:id="rId9" w:history="1">
        <w:r w:rsidRPr="006069E6">
          <w:rPr>
            <w:rStyle w:val="Hyperlink"/>
            <w:rFonts w:ascii="Copperplate Gothic Light" w:hAnsi="Copperplate Gothic Light"/>
            <w:b/>
            <w:sz w:val="28"/>
            <w:szCs w:val="28"/>
          </w:rPr>
          <w:t>www.GTIHL.com</w:t>
        </w:r>
      </w:hyperlink>
    </w:p>
    <w:p w:rsidR="0051710D" w:rsidRDefault="0051710D" w:rsidP="008A5718">
      <w:pPr>
        <w:jc w:val="center"/>
        <w:rPr>
          <w:rFonts w:ascii="Copperplate Gothic Light" w:hAnsi="Copperplate Gothic Light"/>
          <w:b/>
          <w:sz w:val="28"/>
          <w:szCs w:val="28"/>
        </w:rPr>
      </w:pPr>
    </w:p>
    <w:p w:rsidR="001E1308" w:rsidRDefault="001E1308" w:rsidP="0051710D">
      <w:pPr>
        <w:autoSpaceDE w:val="0"/>
        <w:autoSpaceDN w:val="0"/>
        <w:adjustRightInd w:val="0"/>
        <w:jc w:val="center"/>
        <w:rPr>
          <w:rFonts w:ascii="Impact" w:hAnsi="Impact" w:cs="Impact"/>
          <w:color w:val="002060"/>
          <w:sz w:val="40"/>
          <w:szCs w:val="40"/>
        </w:rPr>
      </w:pPr>
    </w:p>
    <w:p w:rsidR="0051710D" w:rsidRPr="00AD7C15" w:rsidRDefault="0032748A" w:rsidP="0051710D">
      <w:pPr>
        <w:autoSpaceDE w:val="0"/>
        <w:autoSpaceDN w:val="0"/>
        <w:adjustRightInd w:val="0"/>
        <w:jc w:val="center"/>
        <w:rPr>
          <w:rFonts w:ascii="Impact" w:hAnsi="Impact" w:cs="Impact"/>
          <w:color w:val="002060"/>
          <w:sz w:val="40"/>
          <w:szCs w:val="40"/>
        </w:rPr>
      </w:pPr>
      <w:r>
        <w:rPr>
          <w:rFonts w:ascii="Impact" w:hAnsi="Impact" w:cs="Impact"/>
          <w:color w:val="002060"/>
          <w:sz w:val="40"/>
          <w:szCs w:val="40"/>
        </w:rPr>
        <w:t xml:space="preserve">Proper Division </w:t>
      </w:r>
      <w:r w:rsidR="0051710D" w:rsidRPr="00AD7C15">
        <w:rPr>
          <w:rFonts w:ascii="Impact" w:hAnsi="Impact" w:cs="Impact"/>
          <w:color w:val="002060"/>
          <w:sz w:val="40"/>
          <w:szCs w:val="40"/>
        </w:rPr>
        <w:t>Calculator</w:t>
      </w:r>
    </w:p>
    <w:p w:rsidR="0051710D" w:rsidRDefault="0051710D" w:rsidP="0051710D">
      <w:pPr>
        <w:autoSpaceDE w:val="0"/>
        <w:autoSpaceDN w:val="0"/>
        <w:adjustRightInd w:val="0"/>
        <w:rPr>
          <w:rFonts w:ascii="GoudyOldStyleT-Bold" w:hAnsi="GoudyOldStyleT-Bold" w:cs="GoudyOldStyleT-Bold"/>
          <w:b/>
          <w:bCs/>
          <w:color w:val="000000"/>
        </w:rPr>
      </w:pPr>
      <w:r>
        <w:rPr>
          <w:rFonts w:ascii="GoudyOldStyleT-Bold" w:hAnsi="GoudyOldStyleT-Bold" w:cs="GoudyOldStyleT-Bold"/>
          <w:b/>
          <w:bCs/>
          <w:color w:val="000000"/>
        </w:rPr>
        <w:t>This equation will be used as a guide and to</w:t>
      </w:r>
      <w:r w:rsidR="00387BA4">
        <w:rPr>
          <w:rFonts w:ascii="GoudyOldStyleT-Bold" w:hAnsi="GoudyOldStyleT-Bold" w:cs="GoudyOldStyleT-Bold"/>
          <w:b/>
          <w:bCs/>
          <w:color w:val="000000"/>
        </w:rPr>
        <w:t xml:space="preserve"> further determine questionable </w:t>
      </w:r>
      <w:r>
        <w:rPr>
          <w:rFonts w:ascii="GoudyOldStyleT-Bold" w:hAnsi="GoudyOldStyleT-Bold" w:cs="GoudyOldStyleT-Bold"/>
          <w:b/>
          <w:bCs/>
          <w:color w:val="000000"/>
        </w:rPr>
        <w:t>skill levels for new players</w:t>
      </w:r>
      <w:r w:rsidR="00387BA4">
        <w:rPr>
          <w:rFonts w:ascii="GoudyOldStyleT-Bold" w:hAnsi="GoudyOldStyleT-Bold" w:cs="GoudyOldStyleT-Bold"/>
          <w:b/>
          <w:bCs/>
          <w:color w:val="000000"/>
        </w:rPr>
        <w:t xml:space="preserve">. </w:t>
      </w:r>
      <w:r>
        <w:rPr>
          <w:rFonts w:ascii="GoudyOldStyleT-Bold" w:hAnsi="GoudyOldStyleT-Bold" w:cs="GoudyOldStyleT-Bold"/>
          <w:b/>
          <w:bCs/>
          <w:color w:val="000000"/>
        </w:rPr>
        <w:t xml:space="preserve">Unique circumstances may require </w:t>
      </w:r>
      <w:proofErr w:type="gramStart"/>
      <w:r>
        <w:rPr>
          <w:rFonts w:ascii="GoudyOldStyleT-Bold" w:hAnsi="GoudyOldStyleT-Bold" w:cs="GoudyOldStyleT-Bold"/>
          <w:b/>
          <w:bCs/>
          <w:color w:val="000000"/>
        </w:rPr>
        <w:t>adjustments</w:t>
      </w:r>
      <w:r w:rsidR="002C23E3">
        <w:rPr>
          <w:rFonts w:ascii="GoudyOldStyleT-Bold" w:hAnsi="GoudyOldStyleT-Bold" w:cs="GoudyOldStyleT-Bold"/>
          <w:b/>
          <w:bCs/>
          <w:color w:val="000000"/>
        </w:rPr>
        <w:t xml:space="preserve"> which</w:t>
      </w:r>
      <w:proofErr w:type="gramEnd"/>
      <w:r w:rsidR="002C23E3">
        <w:rPr>
          <w:rFonts w:ascii="GoudyOldStyleT-Bold" w:hAnsi="GoudyOldStyleT-Bold" w:cs="GoudyOldStyleT-Bold"/>
          <w:b/>
          <w:bCs/>
          <w:color w:val="000000"/>
        </w:rPr>
        <w:t xml:space="preserve"> will be handled by the GTIHL Competition Committee &amp; Board</w:t>
      </w:r>
      <w:r>
        <w:rPr>
          <w:rFonts w:ascii="GoudyOldStyleT-Bold" w:hAnsi="GoudyOldStyleT-Bold" w:cs="GoudyOldStyleT-Bold"/>
          <w:b/>
          <w:bCs/>
          <w:color w:val="000000"/>
        </w:rPr>
        <w:t xml:space="preserve">. </w:t>
      </w:r>
    </w:p>
    <w:p w:rsidR="0051710D" w:rsidRDefault="0051710D" w:rsidP="0051710D">
      <w:pPr>
        <w:autoSpaceDE w:val="0"/>
        <w:autoSpaceDN w:val="0"/>
        <w:adjustRightInd w:val="0"/>
        <w:rPr>
          <w:rFonts w:ascii="GoudyOldStyleT-Bold" w:hAnsi="GoudyOldStyleT-Bold" w:cs="GoudyOldStyleT-Bold"/>
          <w:b/>
          <w:bCs/>
          <w:color w:val="000000"/>
        </w:rPr>
      </w:pPr>
    </w:p>
    <w:p w:rsidR="00AD7C15" w:rsidRPr="00AD7C15" w:rsidRDefault="0051710D" w:rsidP="0051710D">
      <w:pPr>
        <w:autoSpaceDE w:val="0"/>
        <w:autoSpaceDN w:val="0"/>
        <w:adjustRightInd w:val="0"/>
        <w:rPr>
          <w:b/>
          <w:bCs/>
          <w:color w:val="000000"/>
          <w:sz w:val="32"/>
          <w:szCs w:val="32"/>
        </w:rPr>
      </w:pPr>
      <w:r w:rsidRPr="00AD7C15">
        <w:rPr>
          <w:b/>
          <w:bCs/>
          <w:color w:val="000000"/>
          <w:sz w:val="32"/>
          <w:szCs w:val="32"/>
        </w:rPr>
        <w:t>STEP 1: Age</w:t>
      </w:r>
    </w:p>
    <w:p w:rsidR="00AD7C15" w:rsidRDefault="00AD7C15" w:rsidP="0051710D">
      <w:pPr>
        <w:autoSpaceDE w:val="0"/>
        <w:autoSpaceDN w:val="0"/>
        <w:adjustRightInd w:val="0"/>
        <w:rPr>
          <w:rFonts w:ascii="GoudyOldStyleT-Regular" w:hAnsi="GoudyOldStyleT-Regular" w:cs="GoudyOldStyleT-Regular"/>
          <w:color w:val="000000"/>
          <w:sz w:val="24"/>
          <w:szCs w:val="24"/>
        </w:rPr>
      </w:pPr>
    </w:p>
    <w:p w:rsidR="0051710D" w:rsidRPr="00AD7C15" w:rsidRDefault="00B24739" w:rsidP="00356924">
      <w:pPr>
        <w:autoSpaceDE w:val="0"/>
        <w:autoSpaceDN w:val="0"/>
        <w:adjustRightInd w:val="0"/>
        <w:jc w:val="both"/>
        <w:rPr>
          <w:color w:val="000000"/>
          <w:sz w:val="32"/>
          <w:szCs w:val="32"/>
        </w:rPr>
      </w:pPr>
      <w:r>
        <w:rPr>
          <w:color w:val="000000"/>
          <w:sz w:val="32"/>
          <w:szCs w:val="32"/>
        </w:rPr>
        <w:t>0</w:t>
      </w:r>
      <w:r w:rsidR="00AD7C15" w:rsidRPr="00AD7C15">
        <w:rPr>
          <w:color w:val="000000"/>
          <w:sz w:val="32"/>
          <w:szCs w:val="32"/>
        </w:rPr>
        <w:t xml:space="preserve"> PT</w:t>
      </w:r>
      <w:r w:rsidR="00C1614A">
        <w:rPr>
          <w:color w:val="000000"/>
          <w:sz w:val="32"/>
          <w:szCs w:val="32"/>
        </w:rPr>
        <w:t>S</w:t>
      </w:r>
      <w:r w:rsidR="00AD7C15" w:rsidRPr="00AD7C15">
        <w:rPr>
          <w:color w:val="000000"/>
          <w:sz w:val="32"/>
          <w:szCs w:val="32"/>
        </w:rPr>
        <w:t xml:space="preserve">: </w:t>
      </w:r>
      <w:r w:rsidR="00C1614A">
        <w:rPr>
          <w:color w:val="000000"/>
          <w:sz w:val="32"/>
          <w:szCs w:val="32"/>
        </w:rPr>
        <w:t xml:space="preserve"> </w:t>
      </w:r>
      <w:r w:rsidR="0051710D" w:rsidRPr="00AD7C15">
        <w:rPr>
          <w:color w:val="000000"/>
          <w:sz w:val="32"/>
          <w:szCs w:val="32"/>
        </w:rPr>
        <w:t>24</w:t>
      </w:r>
      <w:r>
        <w:rPr>
          <w:color w:val="000000"/>
          <w:sz w:val="32"/>
          <w:szCs w:val="32"/>
        </w:rPr>
        <w:t xml:space="preserve"> &amp; Under</w:t>
      </w:r>
    </w:p>
    <w:p w:rsidR="0051710D" w:rsidRPr="00AD7C15" w:rsidRDefault="00DC6CA9" w:rsidP="00356924">
      <w:pPr>
        <w:autoSpaceDE w:val="0"/>
        <w:autoSpaceDN w:val="0"/>
        <w:adjustRightInd w:val="0"/>
        <w:jc w:val="both"/>
        <w:rPr>
          <w:color w:val="000000"/>
          <w:sz w:val="32"/>
          <w:szCs w:val="32"/>
        </w:rPr>
      </w:pPr>
      <w:r>
        <w:rPr>
          <w:color w:val="000000"/>
          <w:sz w:val="32"/>
          <w:szCs w:val="32"/>
        </w:rPr>
        <w:t>1</w:t>
      </w:r>
      <w:r w:rsidR="00C1614A">
        <w:rPr>
          <w:color w:val="000000"/>
          <w:sz w:val="32"/>
          <w:szCs w:val="32"/>
        </w:rPr>
        <w:t xml:space="preserve"> PT</w:t>
      </w:r>
      <w:proofErr w:type="gramStart"/>
      <w:r w:rsidR="0051710D" w:rsidRPr="00AD7C15">
        <w:rPr>
          <w:color w:val="000000"/>
          <w:sz w:val="32"/>
          <w:szCs w:val="32"/>
        </w:rPr>
        <w:t xml:space="preserve">: </w:t>
      </w:r>
      <w:r w:rsidR="00C1614A">
        <w:rPr>
          <w:color w:val="000000"/>
          <w:sz w:val="32"/>
          <w:szCs w:val="32"/>
        </w:rPr>
        <w:t xml:space="preserve">   </w:t>
      </w:r>
      <w:r w:rsidR="0051710D" w:rsidRPr="00AD7C15">
        <w:rPr>
          <w:color w:val="000000"/>
          <w:sz w:val="32"/>
          <w:szCs w:val="32"/>
        </w:rPr>
        <w:t>25</w:t>
      </w:r>
      <w:proofErr w:type="gramEnd"/>
      <w:r w:rsidR="0051710D" w:rsidRPr="00AD7C15">
        <w:rPr>
          <w:color w:val="000000"/>
          <w:sz w:val="32"/>
          <w:szCs w:val="32"/>
        </w:rPr>
        <w:t>-29</w:t>
      </w:r>
    </w:p>
    <w:p w:rsidR="0051710D" w:rsidRPr="00AD7C15" w:rsidRDefault="00B956C5" w:rsidP="00356924">
      <w:pPr>
        <w:autoSpaceDE w:val="0"/>
        <w:autoSpaceDN w:val="0"/>
        <w:adjustRightInd w:val="0"/>
        <w:jc w:val="both"/>
        <w:rPr>
          <w:color w:val="000000"/>
          <w:sz w:val="32"/>
          <w:szCs w:val="32"/>
        </w:rPr>
      </w:pPr>
      <w:r>
        <w:rPr>
          <w:color w:val="000000"/>
          <w:sz w:val="32"/>
          <w:szCs w:val="32"/>
        </w:rPr>
        <w:t>2</w:t>
      </w:r>
      <w:r w:rsidR="00AD7C15" w:rsidRPr="00AD7C15">
        <w:rPr>
          <w:color w:val="000000"/>
          <w:sz w:val="32"/>
          <w:szCs w:val="32"/>
        </w:rPr>
        <w:t xml:space="preserve"> PTS: </w:t>
      </w:r>
      <w:r w:rsidR="00C1614A">
        <w:rPr>
          <w:color w:val="000000"/>
          <w:sz w:val="32"/>
          <w:szCs w:val="32"/>
        </w:rPr>
        <w:t xml:space="preserve"> </w:t>
      </w:r>
      <w:r w:rsidR="00AD7C15" w:rsidRPr="00AD7C15">
        <w:rPr>
          <w:color w:val="000000"/>
          <w:sz w:val="32"/>
          <w:szCs w:val="32"/>
        </w:rPr>
        <w:t>30-34</w:t>
      </w:r>
    </w:p>
    <w:p w:rsidR="00AD7C15" w:rsidRPr="00AD7C15" w:rsidRDefault="00B956C5" w:rsidP="00356924">
      <w:pPr>
        <w:autoSpaceDE w:val="0"/>
        <w:autoSpaceDN w:val="0"/>
        <w:adjustRightInd w:val="0"/>
        <w:jc w:val="both"/>
        <w:rPr>
          <w:color w:val="000000"/>
          <w:sz w:val="32"/>
          <w:szCs w:val="32"/>
        </w:rPr>
      </w:pPr>
      <w:r>
        <w:rPr>
          <w:color w:val="000000"/>
          <w:sz w:val="32"/>
          <w:szCs w:val="32"/>
        </w:rPr>
        <w:t>3</w:t>
      </w:r>
      <w:r w:rsidR="00AD7C15" w:rsidRPr="00AD7C15">
        <w:rPr>
          <w:color w:val="000000"/>
          <w:sz w:val="32"/>
          <w:szCs w:val="32"/>
        </w:rPr>
        <w:t xml:space="preserve"> PTS: </w:t>
      </w:r>
      <w:r w:rsidR="00C1614A">
        <w:rPr>
          <w:color w:val="000000"/>
          <w:sz w:val="32"/>
          <w:szCs w:val="32"/>
        </w:rPr>
        <w:t xml:space="preserve"> </w:t>
      </w:r>
      <w:r w:rsidR="00AD7C15" w:rsidRPr="00AD7C15">
        <w:rPr>
          <w:color w:val="000000"/>
          <w:sz w:val="32"/>
          <w:szCs w:val="32"/>
        </w:rPr>
        <w:t>35-39</w:t>
      </w:r>
    </w:p>
    <w:p w:rsidR="0051710D" w:rsidRPr="00AD7C15" w:rsidRDefault="00F03907" w:rsidP="00356924">
      <w:pPr>
        <w:autoSpaceDE w:val="0"/>
        <w:autoSpaceDN w:val="0"/>
        <w:adjustRightInd w:val="0"/>
        <w:jc w:val="both"/>
        <w:rPr>
          <w:color w:val="000000"/>
          <w:sz w:val="32"/>
          <w:szCs w:val="32"/>
        </w:rPr>
      </w:pPr>
      <w:r>
        <w:rPr>
          <w:color w:val="000000"/>
          <w:sz w:val="32"/>
          <w:szCs w:val="32"/>
        </w:rPr>
        <w:t>4</w:t>
      </w:r>
      <w:r w:rsidR="0051710D" w:rsidRPr="00AD7C15">
        <w:rPr>
          <w:color w:val="000000"/>
          <w:sz w:val="32"/>
          <w:szCs w:val="32"/>
        </w:rPr>
        <w:t xml:space="preserve"> PTS: </w:t>
      </w:r>
      <w:r w:rsidR="00C1614A">
        <w:rPr>
          <w:color w:val="000000"/>
          <w:sz w:val="32"/>
          <w:szCs w:val="32"/>
        </w:rPr>
        <w:t xml:space="preserve"> </w:t>
      </w:r>
      <w:r w:rsidR="0051710D" w:rsidRPr="00AD7C15">
        <w:rPr>
          <w:color w:val="000000"/>
          <w:sz w:val="32"/>
          <w:szCs w:val="32"/>
        </w:rPr>
        <w:t>40-49</w:t>
      </w:r>
    </w:p>
    <w:p w:rsidR="0051710D" w:rsidRPr="00AD7C15" w:rsidRDefault="0051710D" w:rsidP="00356924">
      <w:pPr>
        <w:autoSpaceDE w:val="0"/>
        <w:autoSpaceDN w:val="0"/>
        <w:adjustRightInd w:val="0"/>
        <w:jc w:val="both"/>
        <w:rPr>
          <w:color w:val="000000"/>
          <w:sz w:val="32"/>
          <w:szCs w:val="32"/>
        </w:rPr>
      </w:pPr>
      <w:r w:rsidRPr="00AD7C15">
        <w:rPr>
          <w:color w:val="000000"/>
          <w:sz w:val="32"/>
          <w:szCs w:val="32"/>
        </w:rPr>
        <w:t xml:space="preserve">7 PTS: </w:t>
      </w:r>
      <w:r w:rsidR="00C1614A">
        <w:rPr>
          <w:color w:val="000000"/>
          <w:sz w:val="32"/>
          <w:szCs w:val="32"/>
        </w:rPr>
        <w:t xml:space="preserve"> </w:t>
      </w:r>
      <w:r w:rsidRPr="00AD7C15">
        <w:rPr>
          <w:color w:val="000000"/>
          <w:sz w:val="32"/>
          <w:szCs w:val="32"/>
        </w:rPr>
        <w:t>50-59</w:t>
      </w:r>
    </w:p>
    <w:p w:rsidR="0051710D" w:rsidRPr="00AD7C15" w:rsidRDefault="00C1614A" w:rsidP="00356924">
      <w:pPr>
        <w:autoSpaceDE w:val="0"/>
        <w:autoSpaceDN w:val="0"/>
        <w:adjustRightInd w:val="0"/>
        <w:jc w:val="both"/>
        <w:rPr>
          <w:color w:val="000000"/>
          <w:sz w:val="32"/>
          <w:szCs w:val="32"/>
        </w:rPr>
      </w:pPr>
      <w:r>
        <w:rPr>
          <w:color w:val="000000"/>
          <w:sz w:val="32"/>
          <w:szCs w:val="32"/>
        </w:rPr>
        <w:t>9</w:t>
      </w:r>
      <w:r w:rsidR="00356924">
        <w:rPr>
          <w:color w:val="000000"/>
          <w:sz w:val="32"/>
          <w:szCs w:val="32"/>
        </w:rPr>
        <w:t xml:space="preserve"> PTS: </w:t>
      </w:r>
      <w:r>
        <w:rPr>
          <w:color w:val="000000"/>
          <w:sz w:val="32"/>
          <w:szCs w:val="32"/>
        </w:rPr>
        <w:t xml:space="preserve"> </w:t>
      </w:r>
      <w:r w:rsidR="0051710D" w:rsidRPr="00AD7C15">
        <w:rPr>
          <w:color w:val="000000"/>
          <w:sz w:val="32"/>
          <w:szCs w:val="32"/>
        </w:rPr>
        <w:t>60+</w:t>
      </w:r>
    </w:p>
    <w:p w:rsidR="0051710D" w:rsidRDefault="0051710D" w:rsidP="0051710D">
      <w:pPr>
        <w:autoSpaceDE w:val="0"/>
        <w:autoSpaceDN w:val="0"/>
        <w:adjustRightInd w:val="0"/>
        <w:rPr>
          <w:rFonts w:ascii="GoudyOldStyleT-Regular" w:hAnsi="GoudyOldStyleT-Regular" w:cs="GoudyOldStyleT-Regular"/>
          <w:color w:val="000000"/>
        </w:rPr>
      </w:pPr>
    </w:p>
    <w:p w:rsidR="0051710D" w:rsidRPr="00AD7C15" w:rsidRDefault="0051710D" w:rsidP="0051710D">
      <w:pPr>
        <w:autoSpaceDE w:val="0"/>
        <w:autoSpaceDN w:val="0"/>
        <w:adjustRightInd w:val="0"/>
        <w:rPr>
          <w:b/>
          <w:bCs/>
          <w:color w:val="000000"/>
          <w:sz w:val="32"/>
          <w:szCs w:val="32"/>
        </w:rPr>
      </w:pPr>
      <w:r w:rsidRPr="00AD7C15">
        <w:rPr>
          <w:b/>
          <w:bCs/>
          <w:color w:val="000000"/>
          <w:sz w:val="32"/>
          <w:szCs w:val="32"/>
        </w:rPr>
        <w:t>STEP 2: Highest Level Played</w:t>
      </w:r>
    </w:p>
    <w:p w:rsidR="00AD7C15" w:rsidRPr="00AD7C15" w:rsidRDefault="00AD7C15" w:rsidP="0051710D">
      <w:pPr>
        <w:autoSpaceDE w:val="0"/>
        <w:autoSpaceDN w:val="0"/>
        <w:adjustRightInd w:val="0"/>
        <w:rPr>
          <w:rFonts w:ascii="GoudyOldStyleT-Bold" w:hAnsi="GoudyOldStyleT-Bold" w:cs="GoudyOldStyleT-Bold"/>
          <w:b/>
          <w:bCs/>
          <w:color w:val="000000"/>
          <w:sz w:val="28"/>
          <w:szCs w:val="28"/>
          <w:u w:val="single"/>
        </w:rPr>
      </w:pPr>
    </w:p>
    <w:p w:rsidR="0051710D" w:rsidRPr="00AD7C15" w:rsidRDefault="0051710D" w:rsidP="0051710D">
      <w:pPr>
        <w:autoSpaceDE w:val="0"/>
        <w:autoSpaceDN w:val="0"/>
        <w:adjustRightInd w:val="0"/>
        <w:rPr>
          <w:noProof/>
          <w:sz w:val="32"/>
          <w:szCs w:val="32"/>
        </w:rPr>
      </w:pPr>
      <w:r w:rsidRPr="00AD7C15">
        <w:rPr>
          <w:noProof/>
          <w:sz w:val="32"/>
          <w:szCs w:val="32"/>
        </w:rPr>
        <w:t>0 PTS: Professional (Any Level), NCAA Div. I-III, Major Jr. or Junior A</w:t>
      </w:r>
    </w:p>
    <w:p w:rsidR="0051710D" w:rsidRPr="00AD7C15" w:rsidRDefault="009277B8" w:rsidP="0051710D">
      <w:pPr>
        <w:autoSpaceDE w:val="0"/>
        <w:autoSpaceDN w:val="0"/>
        <w:adjustRightInd w:val="0"/>
        <w:rPr>
          <w:noProof/>
          <w:sz w:val="32"/>
          <w:szCs w:val="32"/>
        </w:rPr>
      </w:pPr>
      <w:r>
        <w:rPr>
          <w:noProof/>
          <w:sz w:val="32"/>
          <w:szCs w:val="32"/>
        </w:rPr>
        <w:t>3</w:t>
      </w:r>
      <w:r w:rsidR="0051710D" w:rsidRPr="00AD7C15">
        <w:rPr>
          <w:noProof/>
          <w:sz w:val="32"/>
          <w:szCs w:val="32"/>
        </w:rPr>
        <w:t xml:space="preserve"> PTS: Jr. B / Jr. C / Non-Var</w:t>
      </w:r>
      <w:r w:rsidR="00917260">
        <w:rPr>
          <w:noProof/>
          <w:sz w:val="32"/>
          <w:szCs w:val="32"/>
        </w:rPr>
        <w:t>sity College (ACHA) / Midget Travel</w:t>
      </w:r>
      <w:r w:rsidR="00865574">
        <w:rPr>
          <w:noProof/>
          <w:sz w:val="32"/>
          <w:szCs w:val="32"/>
        </w:rPr>
        <w:t xml:space="preserve"> / U18</w:t>
      </w:r>
    </w:p>
    <w:p w:rsidR="0051710D" w:rsidRPr="00AD7C15" w:rsidRDefault="009277B8" w:rsidP="0051710D">
      <w:pPr>
        <w:autoSpaceDE w:val="0"/>
        <w:autoSpaceDN w:val="0"/>
        <w:adjustRightInd w:val="0"/>
        <w:rPr>
          <w:noProof/>
          <w:sz w:val="32"/>
          <w:szCs w:val="32"/>
        </w:rPr>
      </w:pPr>
      <w:r>
        <w:rPr>
          <w:noProof/>
          <w:sz w:val="32"/>
          <w:szCs w:val="32"/>
        </w:rPr>
        <w:t>6</w:t>
      </w:r>
      <w:r w:rsidR="00865574">
        <w:rPr>
          <w:noProof/>
          <w:sz w:val="32"/>
          <w:szCs w:val="32"/>
        </w:rPr>
        <w:t xml:space="preserve"> PTS: Varsity High School </w:t>
      </w:r>
      <w:r w:rsidR="0051710D" w:rsidRPr="00AD7C15">
        <w:rPr>
          <w:noProof/>
          <w:sz w:val="32"/>
          <w:szCs w:val="32"/>
        </w:rPr>
        <w:t xml:space="preserve">/ </w:t>
      </w:r>
      <w:r w:rsidR="00DA223A">
        <w:rPr>
          <w:noProof/>
          <w:sz w:val="32"/>
          <w:szCs w:val="32"/>
        </w:rPr>
        <w:t xml:space="preserve">JV High School / </w:t>
      </w:r>
      <w:r w:rsidR="0051710D" w:rsidRPr="00AD7C15">
        <w:rPr>
          <w:noProof/>
          <w:sz w:val="32"/>
          <w:szCs w:val="32"/>
        </w:rPr>
        <w:t>Midget</w:t>
      </w:r>
      <w:r w:rsidR="009918EE">
        <w:rPr>
          <w:noProof/>
          <w:sz w:val="32"/>
          <w:szCs w:val="32"/>
        </w:rPr>
        <w:t xml:space="preserve"> House</w:t>
      </w:r>
      <w:r w:rsidR="00865574">
        <w:rPr>
          <w:noProof/>
          <w:sz w:val="32"/>
          <w:szCs w:val="32"/>
        </w:rPr>
        <w:t xml:space="preserve"> / U16</w:t>
      </w:r>
    </w:p>
    <w:p w:rsidR="002C23E3" w:rsidRPr="00AD7C15" w:rsidRDefault="009277B8" w:rsidP="0051710D">
      <w:pPr>
        <w:autoSpaceDE w:val="0"/>
        <w:autoSpaceDN w:val="0"/>
        <w:adjustRightInd w:val="0"/>
        <w:rPr>
          <w:noProof/>
          <w:sz w:val="32"/>
          <w:szCs w:val="32"/>
        </w:rPr>
      </w:pPr>
      <w:r>
        <w:rPr>
          <w:noProof/>
          <w:sz w:val="32"/>
          <w:szCs w:val="32"/>
        </w:rPr>
        <w:t>9</w:t>
      </w:r>
      <w:r w:rsidR="002C23E3" w:rsidRPr="00AD7C15">
        <w:rPr>
          <w:noProof/>
          <w:sz w:val="32"/>
          <w:szCs w:val="32"/>
        </w:rPr>
        <w:t xml:space="preserve"> PTS: Recreational Adult Leagues</w:t>
      </w:r>
      <w:r w:rsidR="00865574">
        <w:rPr>
          <w:noProof/>
          <w:sz w:val="32"/>
          <w:szCs w:val="32"/>
        </w:rPr>
        <w:t xml:space="preserve"> / Bantam Travel</w:t>
      </w:r>
      <w:r w:rsidR="009918EE">
        <w:rPr>
          <w:noProof/>
          <w:sz w:val="32"/>
          <w:szCs w:val="32"/>
        </w:rPr>
        <w:t xml:space="preserve"> / </w:t>
      </w:r>
      <w:r w:rsidR="00E97E9F">
        <w:rPr>
          <w:noProof/>
          <w:sz w:val="32"/>
          <w:szCs w:val="32"/>
        </w:rPr>
        <w:t>U</w:t>
      </w:r>
      <w:r w:rsidR="009918EE">
        <w:rPr>
          <w:noProof/>
          <w:sz w:val="32"/>
          <w:szCs w:val="32"/>
        </w:rPr>
        <w:t>14</w:t>
      </w:r>
    </w:p>
    <w:p w:rsidR="0051710D" w:rsidRPr="00AD7C15" w:rsidRDefault="00865574" w:rsidP="0051710D">
      <w:pPr>
        <w:autoSpaceDE w:val="0"/>
        <w:autoSpaceDN w:val="0"/>
        <w:adjustRightInd w:val="0"/>
        <w:rPr>
          <w:noProof/>
          <w:sz w:val="32"/>
          <w:szCs w:val="32"/>
        </w:rPr>
      </w:pPr>
      <w:r>
        <w:rPr>
          <w:noProof/>
          <w:sz w:val="32"/>
          <w:szCs w:val="32"/>
        </w:rPr>
        <w:t>12</w:t>
      </w:r>
      <w:r w:rsidR="0051710D" w:rsidRPr="00AD7C15">
        <w:rPr>
          <w:noProof/>
          <w:sz w:val="32"/>
          <w:szCs w:val="32"/>
        </w:rPr>
        <w:t xml:space="preserve"> PTS: Bantam</w:t>
      </w:r>
      <w:r>
        <w:rPr>
          <w:noProof/>
          <w:sz w:val="32"/>
          <w:szCs w:val="32"/>
        </w:rPr>
        <w:t xml:space="preserve"> House</w:t>
      </w:r>
      <w:r w:rsidR="0051710D" w:rsidRPr="00AD7C15">
        <w:rPr>
          <w:noProof/>
          <w:sz w:val="32"/>
          <w:szCs w:val="32"/>
        </w:rPr>
        <w:t xml:space="preserve"> / Pee Wee</w:t>
      </w:r>
      <w:r>
        <w:rPr>
          <w:noProof/>
          <w:sz w:val="32"/>
          <w:szCs w:val="32"/>
        </w:rPr>
        <w:t xml:space="preserve"> </w:t>
      </w:r>
      <w:r w:rsidR="0051710D" w:rsidRPr="00AD7C15">
        <w:rPr>
          <w:noProof/>
          <w:sz w:val="32"/>
          <w:szCs w:val="32"/>
        </w:rPr>
        <w:t>/ Squirt</w:t>
      </w:r>
      <w:r>
        <w:rPr>
          <w:noProof/>
          <w:sz w:val="32"/>
          <w:szCs w:val="32"/>
        </w:rPr>
        <w:t xml:space="preserve"> </w:t>
      </w:r>
      <w:r w:rsidR="0051710D" w:rsidRPr="00AD7C15">
        <w:rPr>
          <w:noProof/>
          <w:sz w:val="32"/>
          <w:szCs w:val="32"/>
        </w:rPr>
        <w:t>/ Some Youth</w:t>
      </w:r>
      <w:r w:rsidR="00E97E9F">
        <w:rPr>
          <w:noProof/>
          <w:sz w:val="32"/>
          <w:szCs w:val="32"/>
        </w:rPr>
        <w:t xml:space="preserve"> / </w:t>
      </w:r>
      <w:r w:rsidR="009918EE">
        <w:rPr>
          <w:noProof/>
          <w:sz w:val="32"/>
          <w:szCs w:val="32"/>
        </w:rPr>
        <w:t>U12</w:t>
      </w:r>
    </w:p>
    <w:p w:rsidR="0051710D" w:rsidRPr="00AD7C15" w:rsidRDefault="009277B8" w:rsidP="0051710D">
      <w:pPr>
        <w:autoSpaceDE w:val="0"/>
        <w:autoSpaceDN w:val="0"/>
        <w:adjustRightInd w:val="0"/>
        <w:rPr>
          <w:noProof/>
          <w:sz w:val="32"/>
          <w:szCs w:val="32"/>
        </w:rPr>
      </w:pPr>
      <w:r>
        <w:rPr>
          <w:noProof/>
          <w:sz w:val="32"/>
          <w:szCs w:val="32"/>
        </w:rPr>
        <w:t>15</w:t>
      </w:r>
      <w:r w:rsidR="0051710D" w:rsidRPr="00AD7C15">
        <w:rPr>
          <w:noProof/>
          <w:sz w:val="32"/>
          <w:szCs w:val="32"/>
        </w:rPr>
        <w:t xml:space="preserve"> PTS: </w:t>
      </w:r>
      <w:r w:rsidR="00CE71F7">
        <w:rPr>
          <w:noProof/>
          <w:sz w:val="32"/>
          <w:szCs w:val="32"/>
        </w:rPr>
        <w:t>No organized hockey experience</w:t>
      </w:r>
    </w:p>
    <w:p w:rsidR="0051710D" w:rsidRDefault="0051710D" w:rsidP="0051710D">
      <w:pPr>
        <w:autoSpaceDE w:val="0"/>
        <w:autoSpaceDN w:val="0"/>
        <w:adjustRightInd w:val="0"/>
        <w:rPr>
          <w:rFonts w:ascii="GoudyOldStyleT-Regular" w:hAnsi="GoudyOldStyleT-Regular" w:cs="GoudyOldStyleT-Regular"/>
          <w:color w:val="000000"/>
        </w:rPr>
      </w:pPr>
    </w:p>
    <w:p w:rsidR="0051710D" w:rsidRPr="00AD7C15" w:rsidRDefault="0051710D" w:rsidP="0051710D">
      <w:pPr>
        <w:autoSpaceDE w:val="0"/>
        <w:autoSpaceDN w:val="0"/>
        <w:adjustRightInd w:val="0"/>
        <w:rPr>
          <w:b/>
          <w:bCs/>
          <w:color w:val="000000"/>
          <w:sz w:val="32"/>
          <w:szCs w:val="32"/>
        </w:rPr>
      </w:pPr>
      <w:r w:rsidRPr="00AD7C15">
        <w:rPr>
          <w:b/>
          <w:bCs/>
          <w:color w:val="000000"/>
          <w:sz w:val="32"/>
          <w:szCs w:val="32"/>
        </w:rPr>
        <w:t xml:space="preserve">STEP 3: TOTAL POINTS / </w:t>
      </w:r>
      <w:r w:rsidR="00AD7C15" w:rsidRPr="00AD7C15">
        <w:rPr>
          <w:b/>
          <w:bCs/>
          <w:color w:val="000000"/>
          <w:sz w:val="32"/>
          <w:szCs w:val="32"/>
        </w:rPr>
        <w:t>GTIHL DIVISION PLACEMENT</w:t>
      </w:r>
    </w:p>
    <w:p w:rsidR="00AD7C15" w:rsidRPr="00AD7C15" w:rsidRDefault="00AD7C15" w:rsidP="0051710D">
      <w:pPr>
        <w:autoSpaceDE w:val="0"/>
        <w:autoSpaceDN w:val="0"/>
        <w:adjustRightInd w:val="0"/>
        <w:rPr>
          <w:rFonts w:ascii="GoudyOldStyleT-Bold" w:hAnsi="GoudyOldStyleT-Bold" w:cs="GoudyOldStyleT-Bold"/>
          <w:b/>
          <w:bCs/>
          <w:color w:val="000000"/>
          <w:sz w:val="28"/>
          <w:szCs w:val="28"/>
        </w:rPr>
      </w:pPr>
    </w:p>
    <w:p w:rsidR="0051710D" w:rsidRPr="00AD7C15" w:rsidRDefault="00FC286F" w:rsidP="0051710D">
      <w:pPr>
        <w:autoSpaceDE w:val="0"/>
        <w:autoSpaceDN w:val="0"/>
        <w:adjustRightInd w:val="0"/>
        <w:rPr>
          <w:b/>
          <w:color w:val="DAA520"/>
          <w:sz w:val="40"/>
          <w:szCs w:val="40"/>
        </w:rPr>
      </w:pPr>
      <w:r>
        <w:rPr>
          <w:b/>
          <w:color w:val="DAA520"/>
          <w:sz w:val="40"/>
          <w:szCs w:val="40"/>
        </w:rPr>
        <w:t>0</w:t>
      </w:r>
      <w:r w:rsidR="00BE353F">
        <w:rPr>
          <w:b/>
          <w:color w:val="DAA520"/>
          <w:sz w:val="40"/>
          <w:szCs w:val="40"/>
        </w:rPr>
        <w:t>-5</w:t>
      </w:r>
      <w:r w:rsidR="0051710D" w:rsidRPr="00AD7C15">
        <w:rPr>
          <w:b/>
          <w:color w:val="DAA520"/>
          <w:sz w:val="40"/>
          <w:szCs w:val="40"/>
        </w:rPr>
        <w:t xml:space="preserve"> PTS: Gold</w:t>
      </w:r>
    </w:p>
    <w:p w:rsidR="0051710D" w:rsidRPr="00867777" w:rsidRDefault="00552E80" w:rsidP="0051710D">
      <w:pPr>
        <w:autoSpaceDE w:val="0"/>
        <w:autoSpaceDN w:val="0"/>
        <w:adjustRightInd w:val="0"/>
        <w:rPr>
          <w:b/>
          <w:color w:val="808080"/>
          <w:sz w:val="40"/>
          <w:szCs w:val="40"/>
        </w:rPr>
      </w:pPr>
      <w:r w:rsidRPr="00867777">
        <w:rPr>
          <w:b/>
          <w:color w:val="808080"/>
          <w:sz w:val="40"/>
          <w:szCs w:val="40"/>
        </w:rPr>
        <w:t>6-</w:t>
      </w:r>
      <w:r w:rsidR="003E0121">
        <w:rPr>
          <w:b/>
          <w:color w:val="808080"/>
          <w:sz w:val="40"/>
          <w:szCs w:val="40"/>
        </w:rPr>
        <w:t>10</w:t>
      </w:r>
      <w:r w:rsidR="0051710D" w:rsidRPr="00867777">
        <w:rPr>
          <w:b/>
          <w:color w:val="808080"/>
          <w:sz w:val="40"/>
          <w:szCs w:val="40"/>
        </w:rPr>
        <w:t xml:space="preserve"> PTS: Silver</w:t>
      </w:r>
    </w:p>
    <w:p w:rsidR="00E97A3A" w:rsidRDefault="003E0121" w:rsidP="00183D01">
      <w:pPr>
        <w:autoSpaceDE w:val="0"/>
        <w:autoSpaceDN w:val="0"/>
        <w:adjustRightInd w:val="0"/>
        <w:rPr>
          <w:b/>
          <w:color w:val="CD7F32"/>
          <w:sz w:val="40"/>
          <w:szCs w:val="40"/>
        </w:rPr>
      </w:pPr>
      <w:r>
        <w:rPr>
          <w:b/>
          <w:color w:val="CD7F32"/>
          <w:sz w:val="40"/>
          <w:szCs w:val="40"/>
        </w:rPr>
        <w:t>11</w:t>
      </w:r>
      <w:r w:rsidR="0030366B">
        <w:rPr>
          <w:b/>
          <w:color w:val="CD7F32"/>
          <w:sz w:val="40"/>
          <w:szCs w:val="40"/>
        </w:rPr>
        <w:t>-14</w:t>
      </w:r>
      <w:r w:rsidR="00183D01">
        <w:rPr>
          <w:b/>
          <w:color w:val="CD7F32"/>
          <w:sz w:val="40"/>
          <w:szCs w:val="40"/>
        </w:rPr>
        <w:t xml:space="preserve"> PTS: Bronze</w:t>
      </w:r>
    </w:p>
    <w:p w:rsidR="0030366B" w:rsidRPr="00EC5582" w:rsidRDefault="0030366B" w:rsidP="00183D01">
      <w:pPr>
        <w:autoSpaceDE w:val="0"/>
        <w:autoSpaceDN w:val="0"/>
        <w:adjustRightInd w:val="0"/>
        <w:rPr>
          <w:b/>
          <w:color w:val="4BACC6"/>
          <w:sz w:val="40"/>
          <w:szCs w:val="40"/>
        </w:rPr>
      </w:pPr>
      <w:r w:rsidRPr="00EC5582">
        <w:rPr>
          <w:b/>
          <w:color w:val="4BACC6"/>
          <w:sz w:val="40"/>
          <w:szCs w:val="40"/>
        </w:rPr>
        <w:t>15+ PTS: Novice</w:t>
      </w:r>
    </w:p>
    <w:p w:rsidR="00F62EE6" w:rsidRDefault="00F62EE6" w:rsidP="00F62EE6">
      <w:pPr>
        <w:autoSpaceDE w:val="0"/>
        <w:autoSpaceDN w:val="0"/>
        <w:adjustRightInd w:val="0"/>
        <w:ind w:left="720"/>
        <w:rPr>
          <w:b/>
          <w:color w:val="CD7F32"/>
          <w:sz w:val="40"/>
          <w:szCs w:val="40"/>
        </w:rPr>
      </w:pPr>
    </w:p>
    <w:p w:rsidR="00F62EE6" w:rsidRPr="00455FA1" w:rsidRDefault="006522FE" w:rsidP="00455FA1">
      <w:pPr>
        <w:autoSpaceDE w:val="0"/>
        <w:autoSpaceDN w:val="0"/>
        <w:adjustRightInd w:val="0"/>
        <w:ind w:left="-180"/>
        <w:jc w:val="center"/>
        <w:rPr>
          <w:color w:val="000000"/>
          <w:sz w:val="40"/>
          <w:szCs w:val="40"/>
        </w:rPr>
      </w:pPr>
      <w:r>
        <w:rPr>
          <w:color w:val="000000"/>
          <w:sz w:val="32"/>
          <w:szCs w:val="32"/>
        </w:rPr>
        <w:t xml:space="preserve">The total </w:t>
      </w:r>
      <w:proofErr w:type="gramStart"/>
      <w:r>
        <w:rPr>
          <w:color w:val="000000"/>
          <w:sz w:val="32"/>
          <w:szCs w:val="32"/>
        </w:rPr>
        <w:t>points equals</w:t>
      </w:r>
      <w:proofErr w:type="gramEnd"/>
      <w:r>
        <w:rPr>
          <w:color w:val="000000"/>
          <w:sz w:val="32"/>
          <w:szCs w:val="32"/>
        </w:rPr>
        <w:t xml:space="preserve"> your rank and is</w:t>
      </w:r>
      <w:r w:rsidR="00455FA1" w:rsidRPr="00455FA1">
        <w:rPr>
          <w:color w:val="000000"/>
          <w:sz w:val="32"/>
          <w:szCs w:val="32"/>
        </w:rPr>
        <w:t xml:space="preserve"> the </w:t>
      </w:r>
      <w:r w:rsidR="0030366B">
        <w:rPr>
          <w:color w:val="000000"/>
          <w:sz w:val="32"/>
          <w:szCs w:val="32"/>
        </w:rPr>
        <w:t>lowest</w:t>
      </w:r>
      <w:r w:rsidR="00455FA1" w:rsidRPr="00455FA1">
        <w:rPr>
          <w:color w:val="000000"/>
          <w:sz w:val="32"/>
          <w:szCs w:val="32"/>
        </w:rPr>
        <w:t xml:space="preserve"> </w:t>
      </w:r>
      <w:r w:rsidR="00F62EE6" w:rsidRPr="00455FA1">
        <w:rPr>
          <w:color w:val="000000"/>
          <w:sz w:val="32"/>
          <w:szCs w:val="32"/>
        </w:rPr>
        <w:t>division you may participate in</w:t>
      </w:r>
      <w:r>
        <w:rPr>
          <w:color w:val="000000"/>
          <w:sz w:val="32"/>
          <w:szCs w:val="32"/>
        </w:rPr>
        <w:t>.</w:t>
      </w:r>
    </w:p>
    <w:sectPr w:rsidR="00F62EE6" w:rsidRPr="00455FA1" w:rsidSect="00113700">
      <w:footerReference w:type="default" r:id="rId10"/>
      <w:pgSz w:w="12240" w:h="15840"/>
      <w:pgMar w:top="720" w:right="720" w:bottom="63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EC5582" w:rsidRDefault="00EC5582" w:rsidP="00811ED5">
      <w:r>
        <w:separator/>
      </w:r>
    </w:p>
  </w:endnote>
  <w:endnote w:type="continuationSeparator" w:id="0">
    <w:p w:rsidR="00EC5582" w:rsidRDefault="00EC5582" w:rsidP="0081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opperplate Gothic Light">
    <w:panose1 w:val="020E0507020206020404"/>
    <w:charset w:val="00"/>
    <w:family w:val="auto"/>
    <w:pitch w:val="variable"/>
    <w:sig w:usb0="00000003" w:usb1="00000000" w:usb2="00000000" w:usb3="00000000" w:csb0="00000001" w:csb1="00000000"/>
  </w:font>
  <w:font w:name="Copperplate Gothic Bold">
    <w:panose1 w:val="020E0705020206020404"/>
    <w:charset w:val="00"/>
    <w:family w:val="auto"/>
    <w:pitch w:val="variable"/>
    <w:sig w:usb0="00000003" w:usb1="00000000" w:usb2="00000000" w:usb3="00000000" w:csb0="00000001" w:csb1="00000000"/>
  </w:font>
  <w:font w:name="Lucida Bright">
    <w:panose1 w:val="0204060205050502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Impact">
    <w:panose1 w:val="020B0806030902050204"/>
    <w:charset w:val="00"/>
    <w:family w:val="auto"/>
    <w:pitch w:val="variable"/>
    <w:sig w:usb0="00000287" w:usb1="00000000" w:usb2="00000000" w:usb3="00000000" w:csb0="0000009F" w:csb1="00000000"/>
  </w:font>
  <w:font w:name="GoudyOldStyleT-Bold">
    <w:altName w:val="Goudy Old Style"/>
    <w:panose1 w:val="00000000000000000000"/>
    <w:charset w:val="00"/>
    <w:family w:val="auto"/>
    <w:notTrueType/>
    <w:pitch w:val="default"/>
    <w:sig w:usb0="00000003" w:usb1="00000000" w:usb2="00000000" w:usb3="00000000" w:csb0="00000001" w:csb1="00000000"/>
  </w:font>
  <w:font w:name="GoudyOldStyleT-Regular">
    <w:altName w:val="Goudy Old Style"/>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C7" w:rsidRDefault="00B51547" w:rsidP="00B51547">
    <w:pPr>
      <w:pStyle w:val="Footer"/>
      <w:tabs>
        <w:tab w:val="clear" w:pos="4680"/>
        <w:tab w:val="clear" w:pos="9360"/>
        <w:tab w:val="right" w:pos="10800"/>
      </w:tabs>
    </w:pPr>
    <w:r>
      <w:t xml:space="preserve">Proper Division Placement </w:t>
    </w:r>
    <w:r w:rsidR="003855C7">
      <w:t xml:space="preserve">Revised </w:t>
    </w:r>
    <w:r>
      <w:t>3/10/19</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3855C7" w:rsidRDefault="003855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EC5582" w:rsidRDefault="00EC5582" w:rsidP="00811ED5">
      <w:r>
        <w:separator/>
      </w:r>
    </w:p>
  </w:footnote>
  <w:footnote w:type="continuationSeparator" w:id="0">
    <w:p w:rsidR="00EC5582" w:rsidRDefault="00EC5582" w:rsidP="00811E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C25CB4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81B301C"/>
    <w:multiLevelType w:val="multilevel"/>
    <w:tmpl w:val="AC98D8B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eastAsia="Times New Roman" w:hAnsi="Symbol" w:cs="Times New Roman" w:hint="default"/>
        <w:b/>
      </w:rPr>
    </w:lvl>
    <w:lvl w:ilvl="2">
      <w:numFmt w:val="bullet"/>
      <w:lvlText w:val="-"/>
      <w:lvlJc w:val="left"/>
      <w:pPr>
        <w:tabs>
          <w:tab w:val="num" w:pos="2160"/>
        </w:tabs>
        <w:ind w:left="2160" w:hanging="360"/>
      </w:pPr>
      <w:rPr>
        <w:rFonts w:ascii="Times New Roman" w:eastAsia="Times New Roman" w:hAnsi="Times New Roman" w:cs="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8CD4D2A"/>
    <w:multiLevelType w:val="hybridMultilevel"/>
    <w:tmpl w:val="0FAC9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CA75DB"/>
    <w:multiLevelType w:val="singleLevel"/>
    <w:tmpl w:val="FA02C9AC"/>
    <w:lvl w:ilvl="0">
      <w:start w:val="1"/>
      <w:numFmt w:val="bullet"/>
      <w:lvlText w:val=""/>
      <w:lvlJc w:val="left"/>
      <w:pPr>
        <w:tabs>
          <w:tab w:val="num" w:pos="360"/>
        </w:tabs>
        <w:ind w:left="360" w:hanging="360"/>
      </w:pPr>
      <w:rPr>
        <w:rFonts w:ascii="Symbol" w:hAnsi="Symbol" w:hint="default"/>
      </w:rPr>
    </w:lvl>
  </w:abstractNum>
  <w:abstractNum w:abstractNumId="5">
    <w:nsid w:val="14E25BEA"/>
    <w:multiLevelType w:val="hybridMultilevel"/>
    <w:tmpl w:val="F15E69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A294E02"/>
    <w:multiLevelType w:val="hybridMultilevel"/>
    <w:tmpl w:val="36E8B41E"/>
    <w:lvl w:ilvl="0" w:tplc="04090001">
      <w:start w:val="1"/>
      <w:numFmt w:val="bullet"/>
      <w:lvlText w:val=""/>
      <w:lvlJc w:val="left"/>
      <w:pPr>
        <w:tabs>
          <w:tab w:val="num" w:pos="1080"/>
        </w:tabs>
        <w:ind w:left="1080" w:hanging="360"/>
      </w:pPr>
      <w:rPr>
        <w:rFonts w:ascii="Symbol" w:hAnsi="Symbol" w:hint="default"/>
      </w:rPr>
    </w:lvl>
    <w:lvl w:ilvl="1" w:tplc="167E3BD6">
      <w:numFmt w:val="bullet"/>
      <w:lvlText w:val="-"/>
      <w:lvlJc w:val="left"/>
      <w:pPr>
        <w:tabs>
          <w:tab w:val="num" w:pos="1800"/>
        </w:tabs>
        <w:ind w:left="1800" w:hanging="360"/>
      </w:pPr>
      <w:rPr>
        <w:rFonts w:ascii="Times New Roman" w:eastAsia="Times New Roman" w:hAnsi="Times New Roman" w:cs="Times New Roman" w:hint="default"/>
        <w:b/>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A915543"/>
    <w:multiLevelType w:val="hybridMultilevel"/>
    <w:tmpl w:val="AFC45E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7A7D06"/>
    <w:multiLevelType w:val="hybridMultilevel"/>
    <w:tmpl w:val="560A39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E0845CD"/>
    <w:multiLevelType w:val="hybridMultilevel"/>
    <w:tmpl w:val="1486D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E33B03"/>
    <w:multiLevelType w:val="hybridMultilevel"/>
    <w:tmpl w:val="4538C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F5331E"/>
    <w:multiLevelType w:val="hybridMultilevel"/>
    <w:tmpl w:val="467212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1B1C6C"/>
    <w:multiLevelType w:val="hybridMultilevel"/>
    <w:tmpl w:val="E760D9A4"/>
    <w:lvl w:ilvl="0" w:tplc="04090001">
      <w:start w:val="1"/>
      <w:numFmt w:val="bullet"/>
      <w:lvlText w:val=""/>
      <w:lvlJc w:val="left"/>
      <w:pPr>
        <w:tabs>
          <w:tab w:val="num" w:pos="720"/>
        </w:tabs>
        <w:ind w:left="720" w:hanging="360"/>
      </w:pPr>
      <w:rPr>
        <w:rFonts w:ascii="Symbol" w:hAnsi="Symbol" w:hint="default"/>
      </w:rPr>
    </w:lvl>
    <w:lvl w:ilvl="1" w:tplc="167E3BD6">
      <w:numFmt w:val="bullet"/>
      <w:lvlText w:val="-"/>
      <w:lvlJc w:val="left"/>
      <w:pPr>
        <w:tabs>
          <w:tab w:val="num" w:pos="1440"/>
        </w:tabs>
        <w:ind w:left="1440" w:hanging="360"/>
      </w:pPr>
      <w:rPr>
        <w:rFonts w:ascii="Times New Roman" w:eastAsia="Times New Roman" w:hAnsi="Times New Roman" w:cs="Times New Roman" w:hint="default"/>
        <w:b/>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006DE5"/>
    <w:multiLevelType w:val="hybridMultilevel"/>
    <w:tmpl w:val="DAA0D75E"/>
    <w:lvl w:ilvl="0" w:tplc="90126F14">
      <w:start w:val="12"/>
      <w:numFmt w:val="bullet"/>
      <w:lvlText w:val=""/>
      <w:lvlJc w:val="left"/>
      <w:pPr>
        <w:ind w:left="720" w:hanging="360"/>
      </w:pPr>
      <w:rPr>
        <w:rFonts w:ascii="Symbol" w:eastAsia="Times New Roman" w:hAnsi="Symbol" w:cs="Times New Roman" w:hint="default"/>
        <w:color w:val="00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DB42B3"/>
    <w:multiLevelType w:val="singleLevel"/>
    <w:tmpl w:val="FA02C9AC"/>
    <w:lvl w:ilvl="0">
      <w:start w:val="1"/>
      <w:numFmt w:val="bullet"/>
      <w:lvlText w:val=""/>
      <w:lvlJc w:val="left"/>
      <w:pPr>
        <w:tabs>
          <w:tab w:val="num" w:pos="360"/>
        </w:tabs>
        <w:ind w:left="360" w:hanging="360"/>
      </w:pPr>
      <w:rPr>
        <w:rFonts w:ascii="Symbol" w:hAnsi="Symbol" w:hint="default"/>
      </w:rPr>
    </w:lvl>
  </w:abstractNum>
  <w:abstractNum w:abstractNumId="15">
    <w:nsid w:val="41F336A1"/>
    <w:multiLevelType w:val="hybridMultilevel"/>
    <w:tmpl w:val="FB42B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087883"/>
    <w:multiLevelType w:val="hybridMultilevel"/>
    <w:tmpl w:val="2BE4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077ACF"/>
    <w:multiLevelType w:val="hybridMultilevel"/>
    <w:tmpl w:val="4FFE59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827340C"/>
    <w:multiLevelType w:val="multilevel"/>
    <w:tmpl w:val="ABA680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5C17985"/>
    <w:multiLevelType w:val="hybridMultilevel"/>
    <w:tmpl w:val="64B02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2005CC"/>
    <w:multiLevelType w:val="multilevel"/>
    <w:tmpl w:val="36E8B41E"/>
    <w:styleLink w:val="Style1"/>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eastAsia="Times New Roman" w:hAnsi="Symbol" w:cs="Times New Roman" w:hint="default"/>
        <w:b/>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2A27C7C"/>
    <w:multiLevelType w:val="hybridMultilevel"/>
    <w:tmpl w:val="F580B9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49A7C8C"/>
    <w:multiLevelType w:val="hybridMultilevel"/>
    <w:tmpl w:val="B6B83C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9F79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BBA4F1C"/>
    <w:multiLevelType w:val="multilevel"/>
    <w:tmpl w:val="36E8B41E"/>
    <w:numStyleLink w:val="Style1"/>
  </w:abstractNum>
  <w:abstractNum w:abstractNumId="25">
    <w:nsid w:val="7C6626F9"/>
    <w:multiLevelType w:val="hybridMultilevel"/>
    <w:tmpl w:val="ABA68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4">
    <w:abstractNumId w:val="10"/>
  </w:num>
  <w:num w:numId="5">
    <w:abstractNumId w:val="19"/>
  </w:num>
  <w:num w:numId="6">
    <w:abstractNumId w:val="17"/>
  </w:num>
  <w:num w:numId="7">
    <w:abstractNumId w:val="5"/>
  </w:num>
  <w:num w:numId="8">
    <w:abstractNumId w:val="8"/>
  </w:num>
  <w:num w:numId="9">
    <w:abstractNumId w:val="21"/>
  </w:num>
  <w:num w:numId="10">
    <w:abstractNumId w:val="7"/>
  </w:num>
  <w:num w:numId="11">
    <w:abstractNumId w:val="15"/>
  </w:num>
  <w:num w:numId="12">
    <w:abstractNumId w:val="9"/>
  </w:num>
  <w:num w:numId="13">
    <w:abstractNumId w:val="6"/>
  </w:num>
  <w:num w:numId="14">
    <w:abstractNumId w:val="3"/>
  </w:num>
  <w:num w:numId="15">
    <w:abstractNumId w:val="12"/>
  </w:num>
  <w:num w:numId="16">
    <w:abstractNumId w:val="11"/>
  </w:num>
  <w:num w:numId="17">
    <w:abstractNumId w:val="16"/>
  </w:num>
  <w:num w:numId="18">
    <w:abstractNumId w:val="20"/>
  </w:num>
  <w:num w:numId="19">
    <w:abstractNumId w:val="24"/>
    <w:lvlOverride w:ilvl="0">
      <w:lvl w:ilvl="0">
        <w:start w:val="1"/>
        <w:numFmt w:val="bullet"/>
        <w:lvlText w:val=""/>
        <w:lvlJc w:val="left"/>
        <w:pPr>
          <w:tabs>
            <w:tab w:val="num" w:pos="720"/>
          </w:tabs>
          <w:ind w:left="720" w:hanging="360"/>
        </w:pPr>
        <w:rPr>
          <w:rFonts w:ascii="Symbol" w:hAnsi="Symbol" w:hint="default"/>
        </w:rPr>
      </w:lvl>
    </w:lvlOverride>
    <w:lvlOverride w:ilvl="1">
      <w:lvl w:ilvl="1">
        <w:numFmt w:val="bullet"/>
        <w:lvlText w:val=""/>
        <w:lvlJc w:val="left"/>
        <w:pPr>
          <w:tabs>
            <w:tab w:val="num" w:pos="1440"/>
          </w:tabs>
          <w:ind w:left="1440" w:hanging="360"/>
        </w:pPr>
        <w:rPr>
          <w:rFonts w:ascii="Symbol" w:eastAsia="Times New Roman" w:hAnsi="Symbol" w:cs="Times New Roman" w:hint="default"/>
          <w:b w:val="0"/>
          <w:sz w:val="20"/>
          <w:szCs w:val="20"/>
        </w:rPr>
      </w:lvl>
    </w:lvlOverride>
    <w:lvlOverride w:ilvl="2">
      <w:lvl w:ilvl="2">
        <w:start w:val="1"/>
        <w:numFmt w:val="bullet"/>
        <w:lvlText w:val="-"/>
        <w:lvlJc w:val="left"/>
        <w:pPr>
          <w:tabs>
            <w:tab w:val="num" w:pos="2160"/>
          </w:tabs>
          <w:ind w:left="2160" w:hanging="360"/>
        </w:pPr>
        <w:rPr>
          <w:rFonts w:ascii="Times New Roman" w:hAnsi="Times New Roman" w:cs="Times New Roman"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20">
    <w:abstractNumId w:val="23"/>
  </w:num>
  <w:num w:numId="21">
    <w:abstractNumId w:val="2"/>
  </w:num>
  <w:num w:numId="22">
    <w:abstractNumId w:val="25"/>
  </w:num>
  <w:num w:numId="23">
    <w:abstractNumId w:val="18"/>
  </w:num>
  <w:num w:numId="24">
    <w:abstractNumId w:val="22"/>
  </w:num>
  <w:num w:numId="25">
    <w:abstractNumId w:val="25"/>
    <w:lvlOverride w:ilvl="0"/>
    <w:lvlOverride w:ilvl="1"/>
    <w:lvlOverride w:ilvl="2"/>
    <w:lvlOverride w:ilvl="3"/>
    <w:lvlOverride w:ilvl="4"/>
    <w:lvlOverride w:ilvl="5"/>
    <w:lvlOverride w:ilvl="6"/>
    <w:lvlOverride w:ilvl="7"/>
    <w:lvlOverride w:ilvl="8"/>
  </w:num>
  <w:num w:numId="26">
    <w:abstractNumId w:val="1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E65"/>
    <w:rsid w:val="000069E1"/>
    <w:rsid w:val="00010A62"/>
    <w:rsid w:val="00012FF9"/>
    <w:rsid w:val="000140E5"/>
    <w:rsid w:val="00023AF8"/>
    <w:rsid w:val="00034135"/>
    <w:rsid w:val="00055273"/>
    <w:rsid w:val="000566F0"/>
    <w:rsid w:val="000619B4"/>
    <w:rsid w:val="00071506"/>
    <w:rsid w:val="0008461B"/>
    <w:rsid w:val="00084F0D"/>
    <w:rsid w:val="00087423"/>
    <w:rsid w:val="0009308C"/>
    <w:rsid w:val="0009756E"/>
    <w:rsid w:val="000A6611"/>
    <w:rsid w:val="000A69F8"/>
    <w:rsid w:val="000A6C46"/>
    <w:rsid w:val="000D0876"/>
    <w:rsid w:val="000D285F"/>
    <w:rsid w:val="000D4E9E"/>
    <w:rsid w:val="000D66E5"/>
    <w:rsid w:val="000D6C3F"/>
    <w:rsid w:val="000E0778"/>
    <w:rsid w:val="000F7F3F"/>
    <w:rsid w:val="00102597"/>
    <w:rsid w:val="001079DD"/>
    <w:rsid w:val="00113700"/>
    <w:rsid w:val="00117FF6"/>
    <w:rsid w:val="00134B16"/>
    <w:rsid w:val="00140153"/>
    <w:rsid w:val="0015294B"/>
    <w:rsid w:val="00155791"/>
    <w:rsid w:val="001770F3"/>
    <w:rsid w:val="001800B8"/>
    <w:rsid w:val="00183D01"/>
    <w:rsid w:val="0019196F"/>
    <w:rsid w:val="001952D5"/>
    <w:rsid w:val="001A2DF5"/>
    <w:rsid w:val="001A566A"/>
    <w:rsid w:val="001A5BD7"/>
    <w:rsid w:val="001A6A7B"/>
    <w:rsid w:val="001B1C48"/>
    <w:rsid w:val="001B3131"/>
    <w:rsid w:val="001C3D52"/>
    <w:rsid w:val="001D002F"/>
    <w:rsid w:val="001D4B90"/>
    <w:rsid w:val="001E1308"/>
    <w:rsid w:val="001F0C21"/>
    <w:rsid w:val="001F5282"/>
    <w:rsid w:val="001F618B"/>
    <w:rsid w:val="001F67A0"/>
    <w:rsid w:val="00200B0C"/>
    <w:rsid w:val="00207516"/>
    <w:rsid w:val="002166DF"/>
    <w:rsid w:val="0022304E"/>
    <w:rsid w:val="00226774"/>
    <w:rsid w:val="00240A33"/>
    <w:rsid w:val="00242D88"/>
    <w:rsid w:val="00247621"/>
    <w:rsid w:val="00250270"/>
    <w:rsid w:val="00251F53"/>
    <w:rsid w:val="00252763"/>
    <w:rsid w:val="00257480"/>
    <w:rsid w:val="00270063"/>
    <w:rsid w:val="00272F5C"/>
    <w:rsid w:val="002764E9"/>
    <w:rsid w:val="00280E2B"/>
    <w:rsid w:val="002960C7"/>
    <w:rsid w:val="002A2387"/>
    <w:rsid w:val="002B2101"/>
    <w:rsid w:val="002C1A43"/>
    <w:rsid w:val="002C2053"/>
    <w:rsid w:val="002C23E3"/>
    <w:rsid w:val="002C28F3"/>
    <w:rsid w:val="002C73BD"/>
    <w:rsid w:val="002C7BA8"/>
    <w:rsid w:val="002D199B"/>
    <w:rsid w:val="002D1C03"/>
    <w:rsid w:val="002D7232"/>
    <w:rsid w:val="002E2858"/>
    <w:rsid w:val="002F1FC3"/>
    <w:rsid w:val="002F355E"/>
    <w:rsid w:val="002F3AE2"/>
    <w:rsid w:val="003006C6"/>
    <w:rsid w:val="0030366B"/>
    <w:rsid w:val="00305BFB"/>
    <w:rsid w:val="003062A1"/>
    <w:rsid w:val="003079CB"/>
    <w:rsid w:val="00313679"/>
    <w:rsid w:val="0031461B"/>
    <w:rsid w:val="0032058C"/>
    <w:rsid w:val="00325A6F"/>
    <w:rsid w:val="00326C5F"/>
    <w:rsid w:val="0032748A"/>
    <w:rsid w:val="00327795"/>
    <w:rsid w:val="00327EA4"/>
    <w:rsid w:val="00333495"/>
    <w:rsid w:val="00340E6D"/>
    <w:rsid w:val="00356924"/>
    <w:rsid w:val="00360C0C"/>
    <w:rsid w:val="003640EF"/>
    <w:rsid w:val="003855C7"/>
    <w:rsid w:val="0038745D"/>
    <w:rsid w:val="00387BA4"/>
    <w:rsid w:val="003953A5"/>
    <w:rsid w:val="0039584D"/>
    <w:rsid w:val="0039721B"/>
    <w:rsid w:val="0039769C"/>
    <w:rsid w:val="003A3B4A"/>
    <w:rsid w:val="003A70C4"/>
    <w:rsid w:val="003C2FD6"/>
    <w:rsid w:val="003C3E40"/>
    <w:rsid w:val="003C5457"/>
    <w:rsid w:val="003C674F"/>
    <w:rsid w:val="003E0121"/>
    <w:rsid w:val="003E0D3B"/>
    <w:rsid w:val="003E2469"/>
    <w:rsid w:val="003E7556"/>
    <w:rsid w:val="003F077F"/>
    <w:rsid w:val="003F30F7"/>
    <w:rsid w:val="003F4DCB"/>
    <w:rsid w:val="003F6FEC"/>
    <w:rsid w:val="003F77CC"/>
    <w:rsid w:val="003F7D9E"/>
    <w:rsid w:val="004166FE"/>
    <w:rsid w:val="004252C4"/>
    <w:rsid w:val="004256F7"/>
    <w:rsid w:val="00425824"/>
    <w:rsid w:val="00431873"/>
    <w:rsid w:val="004362BC"/>
    <w:rsid w:val="00442E0B"/>
    <w:rsid w:val="0044782A"/>
    <w:rsid w:val="00450942"/>
    <w:rsid w:val="0045507B"/>
    <w:rsid w:val="00455FA1"/>
    <w:rsid w:val="00470146"/>
    <w:rsid w:val="00471CE5"/>
    <w:rsid w:val="0047583E"/>
    <w:rsid w:val="00476478"/>
    <w:rsid w:val="004812A6"/>
    <w:rsid w:val="00492A55"/>
    <w:rsid w:val="004A03E3"/>
    <w:rsid w:val="004A1ACE"/>
    <w:rsid w:val="004A5A89"/>
    <w:rsid w:val="004B6AFB"/>
    <w:rsid w:val="004C1ED8"/>
    <w:rsid w:val="004D2473"/>
    <w:rsid w:val="004D5725"/>
    <w:rsid w:val="004D6BB1"/>
    <w:rsid w:val="004E54FC"/>
    <w:rsid w:val="004F004E"/>
    <w:rsid w:val="004F0309"/>
    <w:rsid w:val="00502D21"/>
    <w:rsid w:val="00512AEC"/>
    <w:rsid w:val="0051710D"/>
    <w:rsid w:val="00517394"/>
    <w:rsid w:val="005242CA"/>
    <w:rsid w:val="00526C58"/>
    <w:rsid w:val="00530F68"/>
    <w:rsid w:val="0053627D"/>
    <w:rsid w:val="005405A3"/>
    <w:rsid w:val="00540947"/>
    <w:rsid w:val="00544AD9"/>
    <w:rsid w:val="005470D1"/>
    <w:rsid w:val="005511E9"/>
    <w:rsid w:val="00552E80"/>
    <w:rsid w:val="0055594D"/>
    <w:rsid w:val="0055711F"/>
    <w:rsid w:val="00565234"/>
    <w:rsid w:val="005657AC"/>
    <w:rsid w:val="0058041D"/>
    <w:rsid w:val="00584CAC"/>
    <w:rsid w:val="00590745"/>
    <w:rsid w:val="00592D2C"/>
    <w:rsid w:val="00594FF6"/>
    <w:rsid w:val="005A37E3"/>
    <w:rsid w:val="005A567F"/>
    <w:rsid w:val="005A648F"/>
    <w:rsid w:val="005B1B2F"/>
    <w:rsid w:val="005C12FA"/>
    <w:rsid w:val="005C2101"/>
    <w:rsid w:val="005C269A"/>
    <w:rsid w:val="005D3E65"/>
    <w:rsid w:val="005D7E63"/>
    <w:rsid w:val="005E68C0"/>
    <w:rsid w:val="005F0EDA"/>
    <w:rsid w:val="005F1D35"/>
    <w:rsid w:val="006100F1"/>
    <w:rsid w:val="00612F5B"/>
    <w:rsid w:val="00614D1D"/>
    <w:rsid w:val="0061613C"/>
    <w:rsid w:val="00621A23"/>
    <w:rsid w:val="006225CC"/>
    <w:rsid w:val="00627AE1"/>
    <w:rsid w:val="00634466"/>
    <w:rsid w:val="00634E07"/>
    <w:rsid w:val="0063519B"/>
    <w:rsid w:val="00644503"/>
    <w:rsid w:val="006468E7"/>
    <w:rsid w:val="006522FE"/>
    <w:rsid w:val="00656A44"/>
    <w:rsid w:val="00656B73"/>
    <w:rsid w:val="00664865"/>
    <w:rsid w:val="00665FD0"/>
    <w:rsid w:val="0067206D"/>
    <w:rsid w:val="0067591C"/>
    <w:rsid w:val="00684A15"/>
    <w:rsid w:val="006979EC"/>
    <w:rsid w:val="006A067F"/>
    <w:rsid w:val="006B0032"/>
    <w:rsid w:val="006C124A"/>
    <w:rsid w:val="006C2564"/>
    <w:rsid w:val="006C4E93"/>
    <w:rsid w:val="006C53DE"/>
    <w:rsid w:val="006C7E12"/>
    <w:rsid w:val="006D7EE5"/>
    <w:rsid w:val="006E293A"/>
    <w:rsid w:val="006E3D6B"/>
    <w:rsid w:val="006F418E"/>
    <w:rsid w:val="00705F5E"/>
    <w:rsid w:val="00707B70"/>
    <w:rsid w:val="00712FA5"/>
    <w:rsid w:val="00722C82"/>
    <w:rsid w:val="00723599"/>
    <w:rsid w:val="0072465F"/>
    <w:rsid w:val="00724BAF"/>
    <w:rsid w:val="00726AEA"/>
    <w:rsid w:val="00732342"/>
    <w:rsid w:val="007444E3"/>
    <w:rsid w:val="00744EF2"/>
    <w:rsid w:val="007457D6"/>
    <w:rsid w:val="00754C7F"/>
    <w:rsid w:val="007560C8"/>
    <w:rsid w:val="00760FA8"/>
    <w:rsid w:val="00770D17"/>
    <w:rsid w:val="00787D92"/>
    <w:rsid w:val="007939FC"/>
    <w:rsid w:val="007A76E2"/>
    <w:rsid w:val="007B16C3"/>
    <w:rsid w:val="007B5913"/>
    <w:rsid w:val="007B5ABE"/>
    <w:rsid w:val="007C2F2E"/>
    <w:rsid w:val="007C355B"/>
    <w:rsid w:val="007D2444"/>
    <w:rsid w:val="007D3D33"/>
    <w:rsid w:val="007E5519"/>
    <w:rsid w:val="007F479B"/>
    <w:rsid w:val="00800078"/>
    <w:rsid w:val="00807A4F"/>
    <w:rsid w:val="00810FCF"/>
    <w:rsid w:val="00811ED5"/>
    <w:rsid w:val="00820FAE"/>
    <w:rsid w:val="008362B4"/>
    <w:rsid w:val="00853EE7"/>
    <w:rsid w:val="008552EF"/>
    <w:rsid w:val="008563ED"/>
    <w:rsid w:val="008565E9"/>
    <w:rsid w:val="008621CB"/>
    <w:rsid w:val="00865574"/>
    <w:rsid w:val="00867777"/>
    <w:rsid w:val="0087079B"/>
    <w:rsid w:val="00881D00"/>
    <w:rsid w:val="008876D9"/>
    <w:rsid w:val="00891F30"/>
    <w:rsid w:val="00892174"/>
    <w:rsid w:val="008970E7"/>
    <w:rsid w:val="008A5718"/>
    <w:rsid w:val="008A7158"/>
    <w:rsid w:val="008B5D40"/>
    <w:rsid w:val="008C5FF9"/>
    <w:rsid w:val="008C604E"/>
    <w:rsid w:val="008D12E4"/>
    <w:rsid w:val="009018D8"/>
    <w:rsid w:val="009059A2"/>
    <w:rsid w:val="00911774"/>
    <w:rsid w:val="0091307E"/>
    <w:rsid w:val="00917260"/>
    <w:rsid w:val="009277B8"/>
    <w:rsid w:val="009461D8"/>
    <w:rsid w:val="009528AA"/>
    <w:rsid w:val="00955A83"/>
    <w:rsid w:val="009671AD"/>
    <w:rsid w:val="00987C05"/>
    <w:rsid w:val="009918EE"/>
    <w:rsid w:val="009940DF"/>
    <w:rsid w:val="009A59BB"/>
    <w:rsid w:val="009B5DFB"/>
    <w:rsid w:val="009B6664"/>
    <w:rsid w:val="009B754E"/>
    <w:rsid w:val="009D1322"/>
    <w:rsid w:val="009D5335"/>
    <w:rsid w:val="009D59B2"/>
    <w:rsid w:val="009D74D7"/>
    <w:rsid w:val="009D7F54"/>
    <w:rsid w:val="009E3656"/>
    <w:rsid w:val="009E7AB2"/>
    <w:rsid w:val="009F3413"/>
    <w:rsid w:val="009F5836"/>
    <w:rsid w:val="009F588F"/>
    <w:rsid w:val="009F71EA"/>
    <w:rsid w:val="00A05286"/>
    <w:rsid w:val="00A052BB"/>
    <w:rsid w:val="00A0582C"/>
    <w:rsid w:val="00A2043F"/>
    <w:rsid w:val="00A22CC1"/>
    <w:rsid w:val="00A26BD1"/>
    <w:rsid w:val="00A31BA2"/>
    <w:rsid w:val="00A44539"/>
    <w:rsid w:val="00A54E13"/>
    <w:rsid w:val="00A661B9"/>
    <w:rsid w:val="00A75ACA"/>
    <w:rsid w:val="00A964D5"/>
    <w:rsid w:val="00AA1315"/>
    <w:rsid w:val="00AA4D1F"/>
    <w:rsid w:val="00AB4F81"/>
    <w:rsid w:val="00AC03A8"/>
    <w:rsid w:val="00AC2C31"/>
    <w:rsid w:val="00AD1C14"/>
    <w:rsid w:val="00AD1EAF"/>
    <w:rsid w:val="00AD7C15"/>
    <w:rsid w:val="00AE3B28"/>
    <w:rsid w:val="00AE457F"/>
    <w:rsid w:val="00AE64AB"/>
    <w:rsid w:val="00AF2112"/>
    <w:rsid w:val="00AF49D3"/>
    <w:rsid w:val="00B07982"/>
    <w:rsid w:val="00B232F6"/>
    <w:rsid w:val="00B24739"/>
    <w:rsid w:val="00B47B3D"/>
    <w:rsid w:val="00B51547"/>
    <w:rsid w:val="00B527B9"/>
    <w:rsid w:val="00B5320B"/>
    <w:rsid w:val="00B6363A"/>
    <w:rsid w:val="00B7143F"/>
    <w:rsid w:val="00B73019"/>
    <w:rsid w:val="00B73C6F"/>
    <w:rsid w:val="00B77409"/>
    <w:rsid w:val="00B77B28"/>
    <w:rsid w:val="00B825E4"/>
    <w:rsid w:val="00B83280"/>
    <w:rsid w:val="00B851D8"/>
    <w:rsid w:val="00B90C8B"/>
    <w:rsid w:val="00B956C5"/>
    <w:rsid w:val="00BB02F9"/>
    <w:rsid w:val="00BB1B9B"/>
    <w:rsid w:val="00BB4AFD"/>
    <w:rsid w:val="00BE353F"/>
    <w:rsid w:val="00BE79E2"/>
    <w:rsid w:val="00BF2157"/>
    <w:rsid w:val="00BF2AC9"/>
    <w:rsid w:val="00BF430C"/>
    <w:rsid w:val="00BF5D32"/>
    <w:rsid w:val="00BF7523"/>
    <w:rsid w:val="00C038BF"/>
    <w:rsid w:val="00C06C49"/>
    <w:rsid w:val="00C115DD"/>
    <w:rsid w:val="00C14665"/>
    <w:rsid w:val="00C1614A"/>
    <w:rsid w:val="00C16417"/>
    <w:rsid w:val="00C2565F"/>
    <w:rsid w:val="00C3042D"/>
    <w:rsid w:val="00C37F5A"/>
    <w:rsid w:val="00C408D3"/>
    <w:rsid w:val="00C44809"/>
    <w:rsid w:val="00C55313"/>
    <w:rsid w:val="00C56048"/>
    <w:rsid w:val="00C56198"/>
    <w:rsid w:val="00C605E2"/>
    <w:rsid w:val="00C64602"/>
    <w:rsid w:val="00C66DFD"/>
    <w:rsid w:val="00C7065B"/>
    <w:rsid w:val="00C83E5B"/>
    <w:rsid w:val="00C84C7E"/>
    <w:rsid w:val="00C852BC"/>
    <w:rsid w:val="00C906DA"/>
    <w:rsid w:val="00CB1ED8"/>
    <w:rsid w:val="00CB3CFA"/>
    <w:rsid w:val="00CC2CC8"/>
    <w:rsid w:val="00CC4047"/>
    <w:rsid w:val="00CD3D4E"/>
    <w:rsid w:val="00CE5973"/>
    <w:rsid w:val="00CE71F7"/>
    <w:rsid w:val="00CF3F3D"/>
    <w:rsid w:val="00CF4086"/>
    <w:rsid w:val="00CF5217"/>
    <w:rsid w:val="00D24704"/>
    <w:rsid w:val="00D27963"/>
    <w:rsid w:val="00D31D3D"/>
    <w:rsid w:val="00D44921"/>
    <w:rsid w:val="00D51AE2"/>
    <w:rsid w:val="00D526D1"/>
    <w:rsid w:val="00D62CAA"/>
    <w:rsid w:val="00D73C49"/>
    <w:rsid w:val="00D7639D"/>
    <w:rsid w:val="00D83007"/>
    <w:rsid w:val="00D833B4"/>
    <w:rsid w:val="00D83F89"/>
    <w:rsid w:val="00D847E5"/>
    <w:rsid w:val="00D86B8F"/>
    <w:rsid w:val="00D9185F"/>
    <w:rsid w:val="00DA223A"/>
    <w:rsid w:val="00DA6A3D"/>
    <w:rsid w:val="00DB08B6"/>
    <w:rsid w:val="00DB7B31"/>
    <w:rsid w:val="00DB7F01"/>
    <w:rsid w:val="00DC6CA9"/>
    <w:rsid w:val="00DD078B"/>
    <w:rsid w:val="00DD2640"/>
    <w:rsid w:val="00DD2EF5"/>
    <w:rsid w:val="00DD3B0C"/>
    <w:rsid w:val="00DD62CB"/>
    <w:rsid w:val="00DE6151"/>
    <w:rsid w:val="00E001FE"/>
    <w:rsid w:val="00E07309"/>
    <w:rsid w:val="00E22D63"/>
    <w:rsid w:val="00E32A90"/>
    <w:rsid w:val="00E36A73"/>
    <w:rsid w:val="00E42016"/>
    <w:rsid w:val="00E53489"/>
    <w:rsid w:val="00E5668D"/>
    <w:rsid w:val="00E72868"/>
    <w:rsid w:val="00E81FAF"/>
    <w:rsid w:val="00E8763E"/>
    <w:rsid w:val="00E87D77"/>
    <w:rsid w:val="00E97A3A"/>
    <w:rsid w:val="00E97E9F"/>
    <w:rsid w:val="00E97EC8"/>
    <w:rsid w:val="00EA401D"/>
    <w:rsid w:val="00EB0218"/>
    <w:rsid w:val="00EC3139"/>
    <w:rsid w:val="00EC49B4"/>
    <w:rsid w:val="00EC5582"/>
    <w:rsid w:val="00EC6E1F"/>
    <w:rsid w:val="00EE018E"/>
    <w:rsid w:val="00EE24DC"/>
    <w:rsid w:val="00EF19EA"/>
    <w:rsid w:val="00EF5699"/>
    <w:rsid w:val="00F03907"/>
    <w:rsid w:val="00F0674E"/>
    <w:rsid w:val="00F134A8"/>
    <w:rsid w:val="00F169B5"/>
    <w:rsid w:val="00F35D1B"/>
    <w:rsid w:val="00F409C9"/>
    <w:rsid w:val="00F441EA"/>
    <w:rsid w:val="00F45136"/>
    <w:rsid w:val="00F5112C"/>
    <w:rsid w:val="00F532E2"/>
    <w:rsid w:val="00F568F8"/>
    <w:rsid w:val="00F61421"/>
    <w:rsid w:val="00F62EE6"/>
    <w:rsid w:val="00F64E99"/>
    <w:rsid w:val="00F7010C"/>
    <w:rsid w:val="00F705E7"/>
    <w:rsid w:val="00F7486E"/>
    <w:rsid w:val="00F7501E"/>
    <w:rsid w:val="00FA32F6"/>
    <w:rsid w:val="00FA70BD"/>
    <w:rsid w:val="00FA7A94"/>
    <w:rsid w:val="00FB1EBE"/>
    <w:rsid w:val="00FB3645"/>
    <w:rsid w:val="00FB41F7"/>
    <w:rsid w:val="00FB7D4B"/>
    <w:rsid w:val="00FB7FA8"/>
    <w:rsid w:val="00FC286F"/>
    <w:rsid w:val="00FC6160"/>
    <w:rsid w:val="00FD3E6A"/>
    <w:rsid w:val="00FD6943"/>
    <w:rsid w:val="00FE4EBB"/>
    <w:rsid w:val="00FF3ACB"/>
    <w:rsid w:val="00FF4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AB4F81"/>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center"/>
      <w:outlineLvl w:val="1"/>
    </w:pPr>
    <w:rPr>
      <w:rFonts w:ascii="Garamond" w:hAnsi="Garamond"/>
      <w:color w:val="FFFFFF"/>
      <w:sz w:val="28"/>
    </w:rPr>
  </w:style>
  <w:style w:type="paragraph" w:styleId="Heading3">
    <w:name w:val="heading 3"/>
    <w:basedOn w:val="Normal"/>
    <w:next w:val="Normal"/>
    <w:qFormat/>
    <w:pPr>
      <w:keepNext/>
      <w:outlineLvl w:val="2"/>
    </w:pPr>
    <w:rPr>
      <w:sz w:val="36"/>
    </w:rPr>
  </w:style>
  <w:style w:type="paragraph" w:styleId="Heading4">
    <w:name w:val="heading 4"/>
    <w:basedOn w:val="Normal"/>
    <w:next w:val="Normal"/>
    <w:qFormat/>
    <w:pPr>
      <w:keepNext/>
      <w:jc w:val="center"/>
      <w:outlineLvl w:val="3"/>
    </w:pPr>
    <w:rPr>
      <w:rFonts w:ascii="Copperplate Gothic Light" w:hAnsi="Copperplate Gothic Light"/>
      <w:sz w:val="36"/>
    </w:rPr>
  </w:style>
  <w:style w:type="paragraph" w:styleId="Heading5">
    <w:name w:val="heading 5"/>
    <w:basedOn w:val="Normal"/>
    <w:next w:val="Normal"/>
    <w:qFormat/>
    <w:pPr>
      <w:keepNext/>
      <w:jc w:val="center"/>
      <w:outlineLvl w:val="4"/>
    </w:pPr>
    <w:rPr>
      <w:rFonts w:ascii="Copperplate Gothic Bold" w:hAnsi="Copperplate Gothic Bold"/>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jc w:val="center"/>
      <w:outlineLvl w:val="6"/>
    </w:pPr>
    <w:rPr>
      <w:sz w:val="28"/>
    </w:rPr>
  </w:style>
  <w:style w:type="paragraph" w:styleId="Heading8">
    <w:name w:val="heading 8"/>
    <w:basedOn w:val="Normal"/>
    <w:next w:val="Normal"/>
    <w:qFormat/>
    <w:pPr>
      <w:keepNext/>
      <w:jc w:val="center"/>
      <w:outlineLvl w:val="7"/>
    </w:pPr>
    <w:rPr>
      <w:rFonts w:ascii="Garamond" w:hAnsi="Garamond"/>
      <w:color w:val="000000"/>
      <w:sz w:val="24"/>
    </w:rPr>
  </w:style>
  <w:style w:type="paragraph" w:styleId="Heading9">
    <w:name w:val="heading 9"/>
    <w:basedOn w:val="Normal"/>
    <w:next w:val="Normal"/>
    <w:qFormat/>
    <w:pPr>
      <w:keepNext/>
      <w:jc w:val="center"/>
      <w:outlineLvl w:val="8"/>
    </w:pPr>
    <w:rPr>
      <w:rFonts w:ascii="Garamond" w:hAnsi="Garamond"/>
      <w:color w:val="00000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Lucida Bright" w:hAnsi="Lucida Bright"/>
      <w:sz w:val="24"/>
    </w:rPr>
  </w:style>
  <w:style w:type="paragraph" w:styleId="BodyText">
    <w:name w:val="Body Text"/>
    <w:basedOn w:val="Normal"/>
    <w:pPr>
      <w:spacing w:line="360" w:lineRule="auto"/>
    </w:pPr>
    <w:rPr>
      <w:sz w:val="16"/>
    </w:rPr>
  </w:style>
  <w:style w:type="paragraph" w:styleId="BodyText2">
    <w:name w:val="Body Text 2"/>
    <w:basedOn w:val="Normal"/>
    <w:pPr>
      <w:jc w:val="both"/>
    </w:pPr>
    <w:rPr>
      <w:sz w:val="24"/>
    </w:rPr>
  </w:style>
  <w:style w:type="paragraph" w:styleId="BodyText3">
    <w:name w:val="Body Text 3"/>
    <w:basedOn w:val="Normal"/>
    <w:pPr>
      <w:jc w:val="center"/>
    </w:pPr>
    <w:rPr>
      <w:sz w:val="24"/>
    </w:rPr>
  </w:style>
  <w:style w:type="character" w:styleId="Hyperlink">
    <w:name w:val="Hyperlink"/>
    <w:rPr>
      <w:color w:val="0000FF"/>
      <w:u w:val="single"/>
    </w:rPr>
  </w:style>
  <w:style w:type="paragraph" w:styleId="BalloonText">
    <w:name w:val="Balloon Text"/>
    <w:basedOn w:val="Normal"/>
    <w:semiHidden/>
    <w:rsid w:val="003F6FEC"/>
    <w:rPr>
      <w:rFonts w:ascii="Tahoma" w:hAnsi="Tahoma" w:cs="Tahoma"/>
      <w:sz w:val="16"/>
      <w:szCs w:val="16"/>
    </w:rPr>
  </w:style>
  <w:style w:type="numbering" w:customStyle="1" w:styleId="Style1">
    <w:name w:val="Style1"/>
    <w:rsid w:val="005470D1"/>
    <w:pPr>
      <w:numPr>
        <w:numId w:val="18"/>
      </w:numPr>
    </w:pPr>
  </w:style>
  <w:style w:type="paragraph" w:styleId="Header">
    <w:name w:val="header"/>
    <w:basedOn w:val="Normal"/>
    <w:link w:val="HeaderChar"/>
    <w:rsid w:val="00811ED5"/>
    <w:pPr>
      <w:tabs>
        <w:tab w:val="center" w:pos="4680"/>
        <w:tab w:val="right" w:pos="9360"/>
      </w:tabs>
    </w:pPr>
  </w:style>
  <w:style w:type="character" w:customStyle="1" w:styleId="HeaderChar">
    <w:name w:val="Header Char"/>
    <w:basedOn w:val="DefaultParagraphFont"/>
    <w:link w:val="Header"/>
    <w:rsid w:val="00811ED5"/>
  </w:style>
  <w:style w:type="paragraph" w:styleId="Footer">
    <w:name w:val="footer"/>
    <w:basedOn w:val="Normal"/>
    <w:link w:val="FooterChar"/>
    <w:uiPriority w:val="99"/>
    <w:rsid w:val="00811ED5"/>
    <w:pPr>
      <w:tabs>
        <w:tab w:val="center" w:pos="4680"/>
        <w:tab w:val="right" w:pos="9360"/>
      </w:tabs>
    </w:pPr>
  </w:style>
  <w:style w:type="character" w:customStyle="1" w:styleId="FooterChar">
    <w:name w:val="Footer Char"/>
    <w:basedOn w:val="DefaultParagraphFont"/>
    <w:link w:val="Footer"/>
    <w:uiPriority w:val="99"/>
    <w:rsid w:val="00811ED5"/>
  </w:style>
  <w:style w:type="character" w:customStyle="1" w:styleId="apple-converted-space">
    <w:name w:val="apple-converted-space"/>
    <w:rsid w:val="00EE24DC"/>
  </w:style>
  <w:style w:type="character" w:styleId="Emphasis">
    <w:name w:val="Emphasis"/>
    <w:qFormat/>
    <w:rsid w:val="00AD7C15"/>
    <w:rPr>
      <w:i/>
      <w:iCs/>
    </w:rPr>
  </w:style>
  <w:style w:type="character" w:styleId="PageNumber">
    <w:name w:val="page number"/>
    <w:basedOn w:val="DefaultParagraphFont"/>
    <w:rsid w:val="00B51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932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www.GTIH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2993</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USA HOCKEY &amp; BUD LIGHT</vt:lpstr>
    </vt:vector>
  </TitlesOfParts>
  <Company>USA Hockey, Inc.</Company>
  <LinksUpToDate>false</LinksUpToDate>
  <CharactersWithSpaces>3511</CharactersWithSpaces>
  <SharedDoc>false</SharedDoc>
  <HLinks>
    <vt:vector size="18" baseType="variant">
      <vt:variant>
        <vt:i4>4653069</vt:i4>
      </vt:variant>
      <vt:variant>
        <vt:i4>0</vt:i4>
      </vt:variant>
      <vt:variant>
        <vt:i4>0</vt:i4>
      </vt:variant>
      <vt:variant>
        <vt:i4>5</vt:i4>
      </vt:variant>
      <vt:variant>
        <vt:lpwstr>http://www.GTIHL.com</vt:lpwstr>
      </vt:variant>
      <vt:variant>
        <vt:lpwstr/>
      </vt:variant>
      <vt:variant>
        <vt:i4>5832764</vt:i4>
      </vt:variant>
      <vt:variant>
        <vt:i4>-1</vt:i4>
      </vt:variant>
      <vt:variant>
        <vt:i4>1091</vt:i4>
      </vt:variant>
      <vt:variant>
        <vt:i4>1</vt:i4>
      </vt:variant>
      <vt:variant>
        <vt:lpwstr>GTIHL Second Logo</vt:lpwstr>
      </vt:variant>
      <vt:variant>
        <vt:lpwstr/>
      </vt:variant>
      <vt:variant>
        <vt:i4>5832764</vt:i4>
      </vt:variant>
      <vt:variant>
        <vt:i4>-1</vt:i4>
      </vt:variant>
      <vt:variant>
        <vt:i4>1092</vt:i4>
      </vt:variant>
      <vt:variant>
        <vt:i4>1</vt:i4>
      </vt:variant>
      <vt:variant>
        <vt:lpwstr>GTIHL Second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HOCKEY &amp; BUD LIGHT</dc:title>
  <dc:subject/>
  <dc:creator>Rachael Stentz</dc:creator>
  <cp:keywords/>
  <cp:lastModifiedBy>John Frank</cp:lastModifiedBy>
  <cp:revision>2</cp:revision>
  <cp:lastPrinted>2013-02-01T21:39:00Z</cp:lastPrinted>
  <dcterms:created xsi:type="dcterms:W3CDTF">2019-03-16T14:55:00Z</dcterms:created>
  <dcterms:modified xsi:type="dcterms:W3CDTF">2019-03-16T14:55:00Z</dcterms:modified>
</cp:coreProperties>
</file>