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C0" w:rsidRDefault="00C97EC0" w:rsidP="00C97EC0">
      <w:pPr>
        <w:rPr>
          <w:rFonts w:ascii="Calibri" w:hAnsi="Calibri"/>
          <w:sz w:val="20"/>
          <w:szCs w:val="20"/>
        </w:rPr>
      </w:pPr>
      <w:r>
        <w:rPr>
          <w:rFonts w:ascii="Georgia" w:hAnsi="Georgia"/>
          <w:sz w:val="20"/>
          <w:szCs w:val="20"/>
        </w:rPr>
        <w:t>12/21 Meeting minutes</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Dennis has a reciept for the Coaches clinic, but needs to turn that into Larry for our NBAAA records.</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Lisa has done some web site cleanup, but plans to do some more.  She will follow up with the Website admins when time permits.</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Moving the NBAAA bank account to Sterns bank may be more work than it is worth.  Larry moved that we table this until our April 2012 meeting.  Larry will prepare for our meeting with Jon Molton to have our taxes prepared for the 2011 tax season.</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Dennis talked about our Youth Sports meeting with Brett and Deb.</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One of the many things discussed was finding out what the school can do and what they cannot do.  It is good for Youth Sports Associations to find out what the school wants that Youth Sports Associations to do.  It is also good for the school to find out what the Youth Sports Assocations want that school to do.  Not everything can be done, but it is good to open up our communications with the school.</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One of our goals it to get the head coaches involved with the Youth Sports Associations.  We want them to acknowledge that this is a feeder program.  Brett is committed to combining youth sports with High school sports teams.  As Youth Sports Associations, we need to promote the school when possible.  See Brett directly if you have any negative feedback.</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Possible topics for the next meeting included Mainstreet site and helping with grounds/field work.</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Brett is planning his next meeting on Tuesday Jan 31, at 7 am.  An invitation will be sent out before this date.</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We had 14 people show up for the Youth Coaches Training at MYAS.  It was informative, and we plan to consider doing this next year.  They had short sessions that were very high level.  We should open this up to new people and not the same people each year.</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We are going to push the BCA checks with the schools to be good for coaches.  Lisa will save the background check and store a copy of them encrypted on the website.</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Jess worked with Joan to see if the backgrond checks for the Traveling Baseball coaches.  Traveling Baseball has 3 volunteers so far.  5 more volunteers are needed for their Rec. Night.</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 xml:space="preserve">Mike has the volunteers required for the January 20th Rec Night.  </w:t>
      </w:r>
      <w:smartTag w:uri="urn:schemas-microsoft-com:office:smarttags" w:element="PersonName">
        <w:r>
          <w:rPr>
            <w:rFonts w:ascii="Georgia" w:hAnsi="Georgia"/>
            <w:sz w:val="20"/>
            <w:szCs w:val="20"/>
          </w:rPr>
          <w:t>Jeff</w:t>
        </w:r>
      </w:smartTag>
      <w:r>
        <w:rPr>
          <w:rFonts w:ascii="Georgia" w:hAnsi="Georgia"/>
          <w:sz w:val="20"/>
          <w:szCs w:val="20"/>
        </w:rPr>
        <w:t xml:space="preserve"> will send to the directors the instructions for Rec Night once they are updated and approved by the board.</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Barb will work with the National Honor society to have 4 volunteers for each Rec. night.</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It was agreed by the majority that we charge the children of Rec. Night volunteers.</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Consessions was $240, but we pay the DJ $145 out of this.</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proofErr w:type="gramStart"/>
      <w:smartTag w:uri="urn:schemas-microsoft-com:office:smarttags" w:element="PersonName">
        <w:r>
          <w:rPr>
            <w:rFonts w:ascii="Georgia" w:hAnsi="Georgia"/>
            <w:sz w:val="20"/>
            <w:szCs w:val="20"/>
          </w:rPr>
          <w:t>Jeff</w:t>
        </w:r>
      </w:smartTag>
      <w:r>
        <w:rPr>
          <w:rFonts w:ascii="Georgia" w:hAnsi="Georgia"/>
          <w:sz w:val="20"/>
          <w:szCs w:val="20"/>
        </w:rPr>
        <w:t xml:space="preserve"> to send Barb the form for duties on Rec night.</w:t>
      </w:r>
      <w:proofErr w:type="gramEnd"/>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Larry made a motion that "If an org is short from 8 volunteers we will charge $50.00 per person short."  It is up to the director to let us know when they will be short.  This motion was second and approved.</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smartTag w:uri="urn:schemas-microsoft-com:office:smarttags" w:element="PersonName">
        <w:r>
          <w:rPr>
            <w:rFonts w:ascii="Georgia" w:hAnsi="Georgia"/>
            <w:sz w:val="20"/>
            <w:szCs w:val="20"/>
          </w:rPr>
          <w:t>Jeff</w:t>
        </w:r>
      </w:smartTag>
      <w:r>
        <w:rPr>
          <w:rFonts w:ascii="Georgia" w:hAnsi="Georgia"/>
          <w:sz w:val="20"/>
          <w:szCs w:val="20"/>
        </w:rPr>
        <w:t xml:space="preserve"> will talk to Maggie about blasting other sports for registration.</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 xml:space="preserve">North Branch Schools need a 7th grade basketball coach for their basketball </w:t>
      </w:r>
      <w:proofErr w:type="gramStart"/>
      <w:r>
        <w:rPr>
          <w:rFonts w:ascii="Georgia" w:hAnsi="Georgia"/>
          <w:sz w:val="20"/>
          <w:szCs w:val="20"/>
        </w:rPr>
        <w:t>team,</w:t>
      </w:r>
      <w:proofErr w:type="gramEnd"/>
      <w:r>
        <w:rPr>
          <w:rFonts w:ascii="Georgia" w:hAnsi="Georgia"/>
          <w:sz w:val="20"/>
          <w:szCs w:val="20"/>
        </w:rPr>
        <w:t xml:space="preserve"> this is a 6 week season.</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Consider glow sticks for the consession stand and eliminate lolly pops.</w:t>
      </w:r>
    </w:p>
    <w:p w:rsidR="00C97EC0" w:rsidRDefault="00C97EC0" w:rsidP="00C97EC0">
      <w:pPr>
        <w:rPr>
          <w:rFonts w:ascii="Calibri" w:hAnsi="Calibri"/>
          <w:sz w:val="20"/>
          <w:szCs w:val="20"/>
        </w:rPr>
      </w:pPr>
      <w:r>
        <w:rPr>
          <w:rFonts w:ascii="Georgia" w:hAnsi="Georgia"/>
          <w:sz w:val="20"/>
          <w:szCs w:val="20"/>
        </w:rPr>
        <w:lastRenderedPageBreak/>
        <w:t> </w:t>
      </w:r>
    </w:p>
    <w:p w:rsidR="00C97EC0" w:rsidRDefault="00C97EC0" w:rsidP="00C97EC0">
      <w:pPr>
        <w:rPr>
          <w:rFonts w:ascii="Calibri" w:hAnsi="Calibri"/>
          <w:sz w:val="20"/>
          <w:szCs w:val="20"/>
        </w:rPr>
      </w:pPr>
      <w:r>
        <w:rPr>
          <w:rFonts w:ascii="Georgia" w:hAnsi="Georgia"/>
          <w:sz w:val="20"/>
          <w:szCs w:val="20"/>
        </w:rPr>
        <w:t xml:space="preserve">Hockey plans to have the steel on the front of the building by the end of this year.  They are looking for grant writers.  Hockey is planning </w:t>
      </w:r>
      <w:proofErr w:type="gramStart"/>
      <w:r>
        <w:rPr>
          <w:rFonts w:ascii="Georgia" w:hAnsi="Georgia"/>
          <w:sz w:val="20"/>
          <w:szCs w:val="20"/>
        </w:rPr>
        <w:t>a coaches</w:t>
      </w:r>
      <w:proofErr w:type="gramEnd"/>
      <w:r>
        <w:rPr>
          <w:rFonts w:ascii="Georgia" w:hAnsi="Georgia"/>
          <w:sz w:val="20"/>
          <w:szCs w:val="20"/>
        </w:rPr>
        <w:t xml:space="preserve"> for cancer fund raiser night.  It is their busy season right now.  The website has up to date pictures of the building and their progress to date.</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 xml:space="preserve">Traveling Basketball has teams from 4th - 8th grade for both boys and girls.  7th Grade girls did not have enough for a team so any players had to play up.  </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 xml:space="preserve">Tackle Football has </w:t>
      </w:r>
      <w:proofErr w:type="gramStart"/>
      <w:r>
        <w:rPr>
          <w:rFonts w:ascii="Georgia" w:hAnsi="Georgia"/>
          <w:sz w:val="20"/>
          <w:szCs w:val="20"/>
        </w:rPr>
        <w:t>between $5,000 - $7,000 of equipement for future teams</w:t>
      </w:r>
      <w:proofErr w:type="gramEnd"/>
      <w:r>
        <w:rPr>
          <w:rFonts w:ascii="Georgia" w:hAnsi="Georgia"/>
          <w:sz w:val="20"/>
          <w:szCs w:val="20"/>
        </w:rPr>
        <w:t>.  They will have registations at the Community Expo.  They plan to have 1, 30 kid 7th and 1, 30 kid 8th grade team.  If needed, they will have 1 light weight league.  They need several qualified coaches to help all the kids improve.  Coach Nitty is getting involved with the Youth Tackle Football program.  The 8th - 12th grade students are making use of the weight lifting program.</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 xml:space="preserve">Traveling Baseball is trying to revamp fundamentals.  Lock in on core fundamental drills.  </w:t>
      </w:r>
      <w:proofErr w:type="gramStart"/>
      <w:r>
        <w:rPr>
          <w:rFonts w:ascii="Georgia" w:hAnsi="Georgia"/>
          <w:sz w:val="20"/>
          <w:szCs w:val="20"/>
        </w:rPr>
        <w:t>Teaching your coaches how to coach.</w:t>
      </w:r>
      <w:proofErr w:type="gramEnd"/>
      <w:r>
        <w:rPr>
          <w:rFonts w:ascii="Georgia" w:hAnsi="Georgia"/>
          <w:sz w:val="20"/>
          <w:szCs w:val="20"/>
        </w:rPr>
        <w:t xml:space="preserve">  Jess is planning to talk to Steve in the near future.  They are planning </w:t>
      </w:r>
      <w:proofErr w:type="gramStart"/>
      <w:r>
        <w:rPr>
          <w:rFonts w:ascii="Georgia" w:hAnsi="Georgia"/>
          <w:sz w:val="20"/>
          <w:szCs w:val="20"/>
        </w:rPr>
        <w:t>a</w:t>
      </w:r>
      <w:proofErr w:type="gramEnd"/>
      <w:r>
        <w:rPr>
          <w:rFonts w:ascii="Georgia" w:hAnsi="Georgia"/>
          <w:sz w:val="20"/>
          <w:szCs w:val="20"/>
        </w:rPr>
        <w:t xml:space="preserve"> AA and an A team at a few age groups.  If the AA team does </w:t>
      </w:r>
      <w:proofErr w:type="gramStart"/>
      <w:r>
        <w:rPr>
          <w:rFonts w:ascii="Georgia" w:hAnsi="Georgia"/>
          <w:sz w:val="20"/>
          <w:szCs w:val="20"/>
        </w:rPr>
        <w:t>good</w:t>
      </w:r>
      <w:proofErr w:type="gramEnd"/>
      <w:r>
        <w:rPr>
          <w:rFonts w:ascii="Georgia" w:hAnsi="Georgia"/>
          <w:sz w:val="20"/>
          <w:szCs w:val="20"/>
        </w:rPr>
        <w:t xml:space="preserve"> enough, they plan to escalate that team to AAA program the following season.</w:t>
      </w:r>
    </w:p>
    <w:p w:rsidR="00C97EC0" w:rsidRDefault="00C97EC0" w:rsidP="00C97EC0">
      <w:pPr>
        <w:rPr>
          <w:rFonts w:ascii="Calibri" w:hAnsi="Calibri"/>
          <w:sz w:val="20"/>
          <w:szCs w:val="20"/>
        </w:rPr>
      </w:pPr>
      <w:r>
        <w:rPr>
          <w:rFonts w:ascii="Georgia" w:hAnsi="Georgia"/>
          <w:sz w:val="20"/>
          <w:szCs w:val="20"/>
        </w:rPr>
        <w:t> </w:t>
      </w:r>
    </w:p>
    <w:p w:rsidR="00C97EC0" w:rsidRDefault="00C97EC0" w:rsidP="00C97EC0">
      <w:pPr>
        <w:rPr>
          <w:rFonts w:ascii="Calibri" w:hAnsi="Calibri"/>
          <w:sz w:val="20"/>
          <w:szCs w:val="20"/>
        </w:rPr>
      </w:pPr>
      <w:r>
        <w:rPr>
          <w:rFonts w:ascii="Georgia" w:hAnsi="Georgia"/>
          <w:sz w:val="20"/>
          <w:szCs w:val="20"/>
        </w:rPr>
        <w:t xml:space="preserve">North Branch Ball Association has between 600 - 650 kids.  They are just getting started and plan to close their on line registration on April 6th.  They will have registration at the COmmunity Expo on March 30th.  They gave discounts for parents coaching the team their kids are one.  The payments were made when the equipment was handed in.  North Branch Ball Assocation will not have a </w:t>
      </w:r>
      <w:proofErr w:type="gramStart"/>
      <w:r>
        <w:rPr>
          <w:rFonts w:ascii="Georgia" w:hAnsi="Georgia"/>
          <w:sz w:val="20"/>
          <w:szCs w:val="20"/>
        </w:rPr>
        <w:t>boys</w:t>
      </w:r>
      <w:proofErr w:type="gramEnd"/>
      <w:r>
        <w:rPr>
          <w:rFonts w:ascii="Georgia" w:hAnsi="Georgia"/>
          <w:sz w:val="20"/>
          <w:szCs w:val="20"/>
        </w:rPr>
        <w:t xml:space="preserve"> 20u team, but they will have their 20u girls team again this season.  They did get approval for the 2 batting cages to be put up.  They are 70 feet by 15 feet.</w:t>
      </w:r>
    </w:p>
    <w:p w:rsidR="00BD344B" w:rsidRDefault="00BD344B"/>
    <w:sectPr w:rsidR="00BD344B" w:rsidSect="00BD34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C97EC0"/>
    <w:rsid w:val="00001C0E"/>
    <w:rsid w:val="002D3FB7"/>
    <w:rsid w:val="00335246"/>
    <w:rsid w:val="004B13FA"/>
    <w:rsid w:val="00BD344B"/>
    <w:rsid w:val="00C63D0E"/>
    <w:rsid w:val="00C97EC0"/>
    <w:rsid w:val="00D60E70"/>
    <w:rsid w:val="00DA0280"/>
    <w:rsid w:val="00DE2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EC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9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4191</Characters>
  <Application>Microsoft Office Word</Application>
  <DocSecurity>0</DocSecurity>
  <Lines>34</Lines>
  <Paragraphs>9</Paragraphs>
  <ScaleCrop>false</ScaleCrop>
  <Company>Fair Isaac Corporation</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LisaIsaacson</dc:creator>
  <cp:lastModifiedBy>LisaIsaacson</cp:lastModifiedBy>
  <cp:revision>1</cp:revision>
  <dcterms:created xsi:type="dcterms:W3CDTF">2012-01-10T18:29:00Z</dcterms:created>
  <dcterms:modified xsi:type="dcterms:W3CDTF">2012-01-10T18:29:00Z</dcterms:modified>
</cp:coreProperties>
</file>